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重庆市沙坪坝区加快物流业市场主体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高质量发展政策奖励申请函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重庆市沙坪坝区物流办公室：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948" w:firstLineChars="30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____公司（统一社会信用代码：____）于____年____月被中国物流与采购协会评定为5A/4A/3A级物流企业，我司注册地址是____________，2022年全年缴纳企业所得税____万元。根据《重庆市沙坪坝区加快物流业市场主体高质量发展政策》，现申请沙坪坝区加快物流业市场主体高质量发展政策一次性奖励_______万元整。公司户名：_______，开户行：_____，银行账号：_____。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948" w:firstLineChars="3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此函。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0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18" w:firstLineChars="30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000000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           公司名称（盖章）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2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                           _____年____月____日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948" w:firstLineChars="30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948" w:firstLineChars="300"/>
        <w:jc w:val="left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（联系人：_______ ，联系方式：_______）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eastAsia="方正黑体_GBK" w:cs="Times New Roman"/>
        </w:rPr>
        <w:sectPr>
          <w:footerReference r:id="rId3" w:type="default"/>
          <w:pgSz w:w="11906" w:h="16838"/>
          <w:pgMar w:top="1984" w:right="1446" w:bottom="1644" w:left="1446" w:header="851" w:footer="992" w:gutter="0"/>
          <w:pgNumType w:fmt="decimal"/>
          <w:cols w:space="0" w:num="1"/>
          <w:rtlGutter w:val="0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highlight w:val="none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_______公司（统一社会信用代码：____）申请沙坪坝区加快物流业市场主体高质量发展政策奖励资金_______万元。现承诺如下：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（一）此次申请提供的营业执照及法人身份证复印件、通过评级的证明材料、企业所得税年度纳税申报表与真实数据材料相符。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（二）兑现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/>
        </w:rPr>
        <w:t>奖励前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三年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/>
        </w:rPr>
        <w:t>内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本公司无财政资金使用违纪、违规、违法等行为且未被行政处罚，未发生重大安全事故，无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弄虚作假等失信行为或其他严重违反国家法律法规行为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若违反上述任一条款，本公司承担因违反承诺所产生的法律后果，沙坪坝区物流办公室有权收回已拨付本公司的补贴资金。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承诺：_______（法人签字）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_______（公司盖章）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_____年____月____日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984" w:right="1446" w:bottom="1644" w:left="144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Nzc5MTgxY2Q5MDdjYjQzNjRlNGRkNDYyZTgwMmEifQ=="/>
  </w:docVars>
  <w:rsids>
    <w:rsidRoot w:val="7CE4049F"/>
    <w:rsid w:val="01FC6A11"/>
    <w:rsid w:val="054B711F"/>
    <w:rsid w:val="26AF23D3"/>
    <w:rsid w:val="2C434750"/>
    <w:rsid w:val="2D164951"/>
    <w:rsid w:val="30CD2F5B"/>
    <w:rsid w:val="324C7D2D"/>
    <w:rsid w:val="36574ADD"/>
    <w:rsid w:val="3E3946C1"/>
    <w:rsid w:val="4BE21A6A"/>
    <w:rsid w:val="60896F3F"/>
    <w:rsid w:val="6B637FDF"/>
    <w:rsid w:val="6ED03C91"/>
    <w:rsid w:val="7CE4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table of authorities"/>
    <w:basedOn w:val="1"/>
    <w:next w:val="1"/>
    <w:qFormat/>
    <w:uiPriority w:val="0"/>
    <w:pPr>
      <w:spacing w:before="100" w:beforeAutospacing="1" w:after="100" w:afterAutospacing="1"/>
      <w:ind w:left="200" w:leftChars="200"/>
    </w:pPr>
    <w:rPr>
      <w:szCs w:val="21"/>
    </w:rPr>
  </w:style>
  <w:style w:type="paragraph" w:styleId="5">
    <w:name w:val="Body Text"/>
    <w:basedOn w:val="1"/>
    <w:qFormat/>
    <w:uiPriority w:val="0"/>
    <w:pPr>
      <w:spacing w:after="1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1559</Words>
  <Characters>1713</Characters>
  <Lines>0</Lines>
  <Paragraphs>0</Paragraphs>
  <TotalTime>25</TotalTime>
  <ScaleCrop>false</ScaleCrop>
  <LinksUpToDate>false</LinksUpToDate>
  <CharactersWithSpaces>1846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2023-08-23T08:22:00Z</dcterms:created>
  <dc:creator>自然之子 珍 </dc:creator>
  <cp:lastModifiedBy>HP303</cp:lastModifiedBy>
  <dcterms:modified xsi:type="dcterms:W3CDTF">2023-08-24T06:23:49Z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522F89D0887A440EAD9741B6CDC1266B</vt:lpwstr>
  </property>
</Properties>
</file>