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0" w:leftChars="0" w:right="120" w:rightChars="50" w:firstLine="0" w:firstLineChars="0"/>
        <w:jc w:val="left"/>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附件1</w:t>
      </w:r>
    </w:p>
    <w:p>
      <w:pPr>
        <w:snapToGrid w:val="0"/>
        <w:ind w:left="0" w:leftChars="0" w:right="120" w:rightChars="50" w:firstLine="0" w:firstLineChars="0"/>
        <w:jc w:val="left"/>
        <w:rPr>
          <w:rFonts w:hint="eastAsia" w:ascii="方正黑体_GBK" w:hAnsi="方正黑体_GBK" w:eastAsia="方正黑体_GBK" w:cs="方正黑体_GBK"/>
          <w:kern w:val="2"/>
          <w:sz w:val="32"/>
          <w:szCs w:val="32"/>
        </w:rPr>
      </w:pPr>
    </w:p>
    <w:p>
      <w:pPr>
        <w:snapToGrid w:val="0"/>
        <w:ind w:left="0" w:leftChars="0" w:right="120" w:rightChars="50" w:firstLine="0" w:firstLineChars="0"/>
        <w:jc w:val="left"/>
        <w:rPr>
          <w:rFonts w:hint="eastAsia" w:ascii="方正黑体_GBK" w:hAnsi="方正黑体_GBK" w:eastAsia="方正黑体_GBK" w:cs="方正黑体_GBK"/>
          <w:kern w:val="2"/>
          <w:sz w:val="32"/>
          <w:szCs w:val="32"/>
        </w:rPr>
      </w:pPr>
    </w:p>
    <w:p>
      <w:pPr>
        <w:snapToGrid w:val="0"/>
        <w:ind w:right="120" w:rightChars="50" w:firstLine="0" w:firstLineChars="0"/>
        <w:jc w:val="center"/>
        <w:rPr>
          <w:rFonts w:ascii="微软雅黑" w:hAnsi="微软雅黑" w:eastAsia="微软雅黑" w:cs="微软雅黑"/>
          <w:sz w:val="56"/>
          <w:szCs w:val="56"/>
        </w:rPr>
      </w:pPr>
      <w:r>
        <w:rPr>
          <w:rFonts w:hint="eastAsia" w:ascii="微软雅黑" w:hAnsi="微软雅黑" w:eastAsia="微软雅黑" w:cs="微软雅黑"/>
          <w:sz w:val="56"/>
          <w:szCs w:val="56"/>
        </w:rPr>
        <w:t>重庆市沙坪坝区农村生活污水治理专项规划（2021—2030</w:t>
      </w:r>
      <w:r>
        <w:rPr>
          <w:rFonts w:hint="eastAsia" w:ascii="微软雅黑" w:hAnsi="微软雅黑" w:eastAsia="微软雅黑" w:cs="微软雅黑"/>
          <w:sz w:val="56"/>
          <w:szCs w:val="56"/>
          <w:lang w:eastAsia="zh-CN"/>
        </w:rPr>
        <w:t>年</w:t>
      </w:r>
      <w:r>
        <w:rPr>
          <w:rFonts w:hint="eastAsia" w:ascii="微软雅黑" w:hAnsi="微软雅黑" w:eastAsia="微软雅黑" w:cs="微软雅黑"/>
          <w:sz w:val="56"/>
          <w:szCs w:val="56"/>
        </w:rPr>
        <w:t>）</w:t>
      </w:r>
    </w:p>
    <w:p>
      <w:pPr>
        <w:ind w:right="120" w:rightChars="50" w:firstLine="400"/>
        <w:jc w:val="center"/>
        <w:rPr>
          <w:rFonts w:eastAsia="方正仿宋_GBK"/>
          <w:sz w:val="20"/>
          <w:szCs w:val="20"/>
        </w:rPr>
      </w:pPr>
    </w:p>
    <w:p>
      <w:pPr>
        <w:ind w:right="120" w:rightChars="50" w:firstLine="400"/>
        <w:jc w:val="center"/>
        <w:rPr>
          <w:rFonts w:eastAsia="方正仿宋_GBK"/>
          <w:sz w:val="20"/>
          <w:szCs w:val="20"/>
        </w:rPr>
      </w:pPr>
    </w:p>
    <w:p>
      <w:pPr>
        <w:snapToGrid w:val="0"/>
        <w:ind w:right="120" w:rightChars="50" w:firstLine="0" w:firstLineChars="0"/>
        <w:jc w:val="center"/>
        <w:rPr>
          <w:rFonts w:ascii="微软雅黑" w:hAnsi="微软雅黑" w:eastAsia="微软雅黑" w:cs="微软雅黑"/>
          <w:sz w:val="56"/>
          <w:szCs w:val="56"/>
        </w:rPr>
      </w:pPr>
      <w:r>
        <w:rPr>
          <w:rFonts w:hint="eastAsia" w:ascii="微软雅黑" w:hAnsi="微软雅黑" w:eastAsia="微软雅黑" w:cs="微软雅黑"/>
          <w:sz w:val="56"/>
          <w:szCs w:val="56"/>
        </w:rPr>
        <w:t>规划文本</w:t>
      </w:r>
    </w:p>
    <w:p>
      <w:pPr>
        <w:ind w:right="120" w:rightChars="50" w:firstLine="0" w:firstLineChars="0"/>
        <w:jc w:val="center"/>
        <w:rPr>
          <w:rFonts w:eastAsia="方正仿宋_GBK"/>
          <w:sz w:val="20"/>
          <w:szCs w:val="20"/>
        </w:rPr>
      </w:pPr>
    </w:p>
    <w:p>
      <w:pPr>
        <w:ind w:right="120" w:rightChars="50" w:firstLine="0" w:firstLineChars="0"/>
        <w:jc w:val="center"/>
        <w:rPr>
          <w:rFonts w:eastAsia="方正仿宋_GBK"/>
          <w:sz w:val="20"/>
          <w:szCs w:val="20"/>
        </w:rPr>
      </w:pPr>
    </w:p>
    <w:p>
      <w:pPr>
        <w:ind w:right="120" w:rightChars="50" w:firstLine="0" w:firstLineChars="0"/>
        <w:jc w:val="center"/>
        <w:rPr>
          <w:rFonts w:eastAsia="方正仿宋_GBK"/>
          <w:sz w:val="44"/>
          <w:szCs w:val="37"/>
        </w:rPr>
      </w:pPr>
    </w:p>
    <w:p>
      <w:pPr>
        <w:ind w:right="120" w:rightChars="50" w:firstLine="0" w:firstLineChars="0"/>
        <w:jc w:val="center"/>
        <w:rPr>
          <w:rFonts w:eastAsia="方正仿宋_GBK"/>
          <w:sz w:val="44"/>
          <w:szCs w:val="37"/>
        </w:rPr>
      </w:pPr>
    </w:p>
    <w:p>
      <w:pPr>
        <w:ind w:right="120" w:rightChars="50" w:firstLine="0" w:firstLineChars="0"/>
        <w:jc w:val="center"/>
        <w:rPr>
          <w:rFonts w:eastAsia="方正黑体_GBK"/>
          <w:bCs/>
          <w:sz w:val="36"/>
          <w:szCs w:val="36"/>
        </w:rPr>
      </w:pPr>
    </w:p>
    <w:p>
      <w:pPr>
        <w:ind w:right="120" w:rightChars="50" w:firstLine="0" w:firstLineChars="0"/>
        <w:jc w:val="center"/>
        <w:rPr>
          <w:rFonts w:hint="eastAsia" w:ascii="微软雅黑" w:hAnsi="微软雅黑" w:eastAsia="微软雅黑" w:cs="微软雅黑"/>
          <w:bCs/>
          <w:sz w:val="40"/>
          <w:szCs w:val="40"/>
        </w:rPr>
      </w:pPr>
    </w:p>
    <w:p>
      <w:pPr>
        <w:ind w:right="120" w:rightChars="50" w:firstLine="0" w:firstLineChars="0"/>
        <w:jc w:val="center"/>
        <w:rPr>
          <w:rFonts w:hint="eastAsia" w:ascii="微软雅黑" w:hAnsi="微软雅黑" w:eastAsia="微软雅黑" w:cs="微软雅黑"/>
          <w:bCs/>
          <w:sz w:val="40"/>
          <w:szCs w:val="40"/>
          <w:lang w:eastAsia="zh-CN"/>
        </w:rPr>
      </w:pPr>
      <w:r>
        <w:rPr>
          <w:rFonts w:hint="eastAsia" w:ascii="微软雅黑" w:hAnsi="微软雅黑" w:eastAsia="微软雅黑" w:cs="微软雅黑"/>
          <w:bCs/>
          <w:sz w:val="40"/>
          <w:szCs w:val="40"/>
        </w:rPr>
        <w:t>重庆市沙坪坝区</w:t>
      </w:r>
      <w:r>
        <w:rPr>
          <w:rFonts w:hint="eastAsia" w:ascii="微软雅黑" w:hAnsi="微软雅黑" w:eastAsia="微软雅黑" w:cs="微软雅黑"/>
          <w:bCs/>
          <w:sz w:val="40"/>
          <w:szCs w:val="40"/>
          <w:lang w:eastAsia="zh-CN"/>
        </w:rPr>
        <w:t>人民政府</w:t>
      </w:r>
    </w:p>
    <w:p>
      <w:pPr>
        <w:ind w:right="120" w:rightChars="50" w:firstLine="0" w:firstLineChars="0"/>
        <w:jc w:val="center"/>
        <w:rPr>
          <w:rFonts w:hint="eastAsia" w:ascii="微软雅黑" w:hAnsi="微软雅黑" w:eastAsia="微软雅黑" w:cs="微软雅黑"/>
          <w:bCs/>
          <w:sz w:val="40"/>
          <w:szCs w:val="40"/>
        </w:rPr>
        <w:sectPr>
          <w:headerReference r:id="rId7" w:type="first"/>
          <w:footerReference r:id="rId10" w:type="first"/>
          <w:headerReference r:id="rId5" w:type="default"/>
          <w:footerReference r:id="rId8" w:type="default"/>
          <w:headerReference r:id="rId6" w:type="even"/>
          <w:footerReference r:id="rId9" w:type="even"/>
          <w:pgSz w:w="11850" w:h="16783"/>
          <w:pgMar w:top="2098" w:right="1474" w:bottom="1984" w:left="1587" w:header="850" w:footer="1474" w:gutter="0"/>
          <w:cols w:space="425" w:num="1"/>
          <w:titlePg/>
          <w:docGrid w:linePitch="326" w:charSpace="0"/>
        </w:sectPr>
      </w:pPr>
      <w:r>
        <w:rPr>
          <w:rFonts w:hint="eastAsia" w:ascii="微软雅黑" w:hAnsi="微软雅黑" w:eastAsia="微软雅黑" w:cs="微软雅黑"/>
          <w:bCs/>
          <w:sz w:val="40"/>
          <w:szCs w:val="40"/>
        </w:rPr>
        <w:t>2020</w:t>
      </w:r>
      <w:r>
        <w:rPr>
          <w:rFonts w:hint="eastAsia" w:ascii="微软雅黑" w:hAnsi="微软雅黑" w:eastAsia="微软雅黑" w:cs="微软雅黑"/>
          <w:bCs/>
          <w:spacing w:val="-82"/>
          <w:sz w:val="40"/>
          <w:szCs w:val="40"/>
        </w:rPr>
        <w:t xml:space="preserve"> </w:t>
      </w:r>
      <w:r>
        <w:rPr>
          <w:rFonts w:hint="eastAsia" w:ascii="微软雅黑" w:hAnsi="微软雅黑" w:eastAsia="微软雅黑" w:cs="微软雅黑"/>
          <w:bCs/>
          <w:sz w:val="40"/>
          <w:szCs w:val="40"/>
        </w:rPr>
        <w:t>年6月</w:t>
      </w:r>
    </w:p>
    <w:sdt>
      <w:sdtPr>
        <w:rPr>
          <w:rFonts w:ascii="Times New Roman" w:hAnsi="Times New Roman" w:eastAsiaTheme="minorEastAsia" w:cstheme="minorBidi"/>
          <w:color w:val="auto"/>
          <w:kern w:val="2"/>
          <w:sz w:val="44"/>
          <w:szCs w:val="44"/>
          <w:lang w:val="zh-CN"/>
        </w:rPr>
        <w:id w:val="1384438085"/>
        <w:docPartObj>
          <w:docPartGallery w:val="Table of Contents"/>
          <w:docPartUnique/>
        </w:docPartObj>
      </w:sdtPr>
      <w:sdtEndPr>
        <w:rPr>
          <w:rFonts w:ascii="Times New Roman" w:hAnsi="Times New Roman" w:eastAsiaTheme="minorEastAsia" w:cstheme="minorBidi"/>
          <w:b/>
          <w:bCs/>
          <w:color w:val="auto"/>
          <w:kern w:val="2"/>
          <w:sz w:val="24"/>
          <w:szCs w:val="22"/>
          <w:lang w:val="zh-CN"/>
        </w:rPr>
      </w:sdtEndPr>
      <w:sdtContent>
        <w:p>
          <w:pPr>
            <w:pStyle w:val="54"/>
            <w:ind w:firstLine="480"/>
            <w:jc w:val="center"/>
            <w:rPr>
              <w:color w:val="auto"/>
              <w:sz w:val="44"/>
              <w:szCs w:val="44"/>
            </w:rPr>
          </w:pPr>
          <w:r>
            <w:rPr>
              <w:color w:val="auto"/>
              <w:sz w:val="44"/>
              <w:szCs w:val="44"/>
              <w:lang w:val="zh-CN"/>
            </w:rPr>
            <w:t>目录</w:t>
          </w:r>
        </w:p>
        <w:p>
          <w:pPr>
            <w:pStyle w:val="11"/>
            <w:tabs>
              <w:tab w:val="right" w:leader="dot" w:pos="8307"/>
            </w:tabs>
          </w:pPr>
          <w:r>
            <w:fldChar w:fldCharType="begin"/>
          </w:r>
          <w:r>
            <w:instrText xml:space="preserve"> TOC \o "1-2" \h \z \u </w:instrText>
          </w:r>
          <w:r>
            <w:fldChar w:fldCharType="separate"/>
          </w:r>
          <w:r>
            <w:fldChar w:fldCharType="begin"/>
          </w:r>
          <w:r>
            <w:instrText xml:space="preserve"> HYPERLINK \l _Toc22140 </w:instrText>
          </w:r>
          <w:r>
            <w:fldChar w:fldCharType="separate"/>
          </w:r>
          <w:r>
            <w:rPr>
              <w:rFonts w:hint="default" w:cs="Times New Roman"/>
            </w:rPr>
            <w:t xml:space="preserve">第一章 </w:t>
          </w:r>
          <w:r>
            <w:rPr>
              <w:rFonts w:cs="Times New Roman"/>
            </w:rPr>
            <w:t>总则</w:t>
          </w:r>
          <w:r>
            <w:tab/>
          </w:r>
          <w:r>
            <w:fldChar w:fldCharType="begin"/>
          </w:r>
          <w:r>
            <w:instrText xml:space="preserve"> PAGEREF _Toc22140 </w:instrText>
          </w:r>
          <w:r>
            <w:fldChar w:fldCharType="separate"/>
          </w:r>
          <w:r>
            <w:t>1</w:t>
          </w:r>
          <w:r>
            <w:fldChar w:fldCharType="end"/>
          </w:r>
          <w:r>
            <w:fldChar w:fldCharType="end"/>
          </w:r>
        </w:p>
        <w:p>
          <w:pPr>
            <w:pStyle w:val="12"/>
            <w:tabs>
              <w:tab w:val="right" w:leader="dot" w:pos="8307"/>
            </w:tabs>
          </w:pPr>
          <w:r>
            <w:fldChar w:fldCharType="begin"/>
          </w:r>
          <w:r>
            <w:instrText xml:space="preserve"> HYPERLINK \l _Toc27698 </w:instrText>
          </w:r>
          <w:r>
            <w:fldChar w:fldCharType="separate"/>
          </w:r>
          <w:r>
            <w:t>第一条</w:t>
          </w:r>
          <w:r>
            <w:rPr>
              <w:rFonts w:hint="eastAsia"/>
            </w:rPr>
            <w:t xml:space="preserve"> </w:t>
          </w:r>
          <w:r>
            <w:t>规划编制目的</w:t>
          </w:r>
          <w:r>
            <w:tab/>
          </w:r>
          <w:r>
            <w:fldChar w:fldCharType="begin"/>
          </w:r>
          <w:r>
            <w:instrText xml:space="preserve"> PAGEREF _Toc27698 </w:instrText>
          </w:r>
          <w:r>
            <w:fldChar w:fldCharType="separate"/>
          </w:r>
          <w:r>
            <w:t>1</w:t>
          </w:r>
          <w:r>
            <w:fldChar w:fldCharType="end"/>
          </w:r>
          <w:r>
            <w:fldChar w:fldCharType="end"/>
          </w:r>
        </w:p>
        <w:p>
          <w:pPr>
            <w:pStyle w:val="12"/>
            <w:tabs>
              <w:tab w:val="right" w:leader="dot" w:pos="8307"/>
            </w:tabs>
          </w:pPr>
          <w:r>
            <w:fldChar w:fldCharType="begin"/>
          </w:r>
          <w:r>
            <w:instrText xml:space="preserve"> HYPERLINK \l _Toc25066 </w:instrText>
          </w:r>
          <w:r>
            <w:fldChar w:fldCharType="separate"/>
          </w:r>
          <w:r>
            <w:t>第二条</w:t>
          </w:r>
          <w:r>
            <w:rPr>
              <w:rFonts w:hint="eastAsia"/>
            </w:rPr>
            <w:t xml:space="preserve"> </w:t>
          </w:r>
          <w:r>
            <w:t>规划指导思想</w:t>
          </w:r>
          <w:r>
            <w:tab/>
          </w:r>
          <w:r>
            <w:fldChar w:fldCharType="begin"/>
          </w:r>
          <w:r>
            <w:instrText xml:space="preserve"> PAGEREF _Toc25066 </w:instrText>
          </w:r>
          <w:r>
            <w:fldChar w:fldCharType="separate"/>
          </w:r>
          <w:r>
            <w:t>1</w:t>
          </w:r>
          <w:r>
            <w:fldChar w:fldCharType="end"/>
          </w:r>
          <w:r>
            <w:fldChar w:fldCharType="end"/>
          </w:r>
        </w:p>
        <w:p>
          <w:pPr>
            <w:pStyle w:val="12"/>
            <w:tabs>
              <w:tab w:val="right" w:leader="dot" w:pos="8307"/>
            </w:tabs>
          </w:pPr>
          <w:r>
            <w:fldChar w:fldCharType="begin"/>
          </w:r>
          <w:r>
            <w:instrText xml:space="preserve"> HYPERLINK \l _Toc11430 </w:instrText>
          </w:r>
          <w:r>
            <w:fldChar w:fldCharType="separate"/>
          </w:r>
          <w:r>
            <w:t>第三条</w:t>
          </w:r>
          <w:r>
            <w:rPr>
              <w:rFonts w:hint="eastAsia"/>
            </w:rPr>
            <w:t xml:space="preserve"> </w:t>
          </w:r>
          <w:r>
            <w:t>规划原则</w:t>
          </w:r>
          <w:r>
            <w:tab/>
          </w:r>
          <w:r>
            <w:fldChar w:fldCharType="begin"/>
          </w:r>
          <w:r>
            <w:instrText xml:space="preserve"> PAGEREF _Toc11430 </w:instrText>
          </w:r>
          <w:r>
            <w:fldChar w:fldCharType="separate"/>
          </w:r>
          <w:r>
            <w:t>1</w:t>
          </w:r>
          <w:r>
            <w:fldChar w:fldCharType="end"/>
          </w:r>
          <w:r>
            <w:fldChar w:fldCharType="end"/>
          </w:r>
        </w:p>
        <w:p>
          <w:pPr>
            <w:pStyle w:val="12"/>
            <w:tabs>
              <w:tab w:val="right" w:leader="dot" w:pos="8307"/>
            </w:tabs>
          </w:pPr>
          <w:r>
            <w:fldChar w:fldCharType="begin"/>
          </w:r>
          <w:r>
            <w:instrText xml:space="preserve"> HYPERLINK \l _Toc6006 </w:instrText>
          </w:r>
          <w:r>
            <w:fldChar w:fldCharType="separate"/>
          </w:r>
          <w:r>
            <w:t>第四条</w:t>
          </w:r>
          <w:r>
            <w:rPr>
              <w:rFonts w:hint="eastAsia"/>
            </w:rPr>
            <w:t xml:space="preserve"> </w:t>
          </w:r>
          <w:r>
            <w:t>规划依据、期限与范围</w:t>
          </w:r>
          <w:r>
            <w:tab/>
          </w:r>
          <w:r>
            <w:fldChar w:fldCharType="begin"/>
          </w:r>
          <w:r>
            <w:instrText xml:space="preserve"> PAGEREF _Toc6006 </w:instrText>
          </w:r>
          <w:r>
            <w:fldChar w:fldCharType="separate"/>
          </w:r>
          <w:r>
            <w:t>2</w:t>
          </w:r>
          <w:r>
            <w:fldChar w:fldCharType="end"/>
          </w:r>
          <w:r>
            <w:fldChar w:fldCharType="end"/>
          </w:r>
        </w:p>
        <w:p>
          <w:pPr>
            <w:pStyle w:val="12"/>
            <w:tabs>
              <w:tab w:val="right" w:leader="dot" w:pos="8307"/>
            </w:tabs>
          </w:pPr>
          <w:r>
            <w:fldChar w:fldCharType="begin"/>
          </w:r>
          <w:r>
            <w:instrText xml:space="preserve"> HYPERLINK \l _Toc18922 </w:instrText>
          </w:r>
          <w:r>
            <w:fldChar w:fldCharType="separate"/>
          </w:r>
          <w:r>
            <w:t>第五条</w:t>
          </w:r>
          <w:r>
            <w:rPr>
              <w:rFonts w:hint="eastAsia"/>
            </w:rPr>
            <w:t xml:space="preserve"> </w:t>
          </w:r>
          <w:r>
            <w:t>规划目标</w:t>
          </w:r>
          <w:r>
            <w:tab/>
          </w:r>
          <w:r>
            <w:fldChar w:fldCharType="begin"/>
          </w:r>
          <w:r>
            <w:instrText xml:space="preserve"> PAGEREF _Toc18922 </w:instrText>
          </w:r>
          <w:r>
            <w:fldChar w:fldCharType="separate"/>
          </w:r>
          <w:r>
            <w:t>4</w:t>
          </w:r>
          <w:r>
            <w:fldChar w:fldCharType="end"/>
          </w:r>
          <w:r>
            <w:fldChar w:fldCharType="end"/>
          </w:r>
        </w:p>
        <w:p>
          <w:pPr>
            <w:pStyle w:val="11"/>
            <w:tabs>
              <w:tab w:val="right" w:leader="dot" w:pos="8307"/>
            </w:tabs>
          </w:pPr>
          <w:r>
            <w:fldChar w:fldCharType="begin"/>
          </w:r>
          <w:r>
            <w:instrText xml:space="preserve"> HYPERLINK \l _Toc7701 </w:instrText>
          </w:r>
          <w:r>
            <w:fldChar w:fldCharType="separate"/>
          </w:r>
          <w:r>
            <w:rPr>
              <w:rFonts w:hint="default" w:cs="Times New Roman"/>
            </w:rPr>
            <w:t xml:space="preserve">第二章 </w:t>
          </w:r>
          <w:r>
            <w:rPr>
              <w:rFonts w:cs="Times New Roman"/>
            </w:rPr>
            <w:t>规划任务</w:t>
          </w:r>
          <w:r>
            <w:tab/>
          </w:r>
          <w:r>
            <w:fldChar w:fldCharType="begin"/>
          </w:r>
          <w:r>
            <w:instrText xml:space="preserve"> PAGEREF _Toc7701 </w:instrText>
          </w:r>
          <w:r>
            <w:fldChar w:fldCharType="separate"/>
          </w:r>
          <w:r>
            <w:t>5</w:t>
          </w:r>
          <w:r>
            <w:fldChar w:fldCharType="end"/>
          </w:r>
          <w:r>
            <w:fldChar w:fldCharType="end"/>
          </w:r>
        </w:p>
        <w:p>
          <w:pPr>
            <w:pStyle w:val="12"/>
            <w:tabs>
              <w:tab w:val="right" w:leader="dot" w:pos="8307"/>
            </w:tabs>
          </w:pPr>
          <w:r>
            <w:fldChar w:fldCharType="begin"/>
          </w:r>
          <w:r>
            <w:instrText xml:space="preserve"> HYPERLINK \l _Toc21105 </w:instrText>
          </w:r>
          <w:r>
            <w:fldChar w:fldCharType="separate"/>
          </w:r>
          <w:r>
            <w:t>第六条</w:t>
          </w:r>
          <w:r>
            <w:rPr>
              <w:rFonts w:hint="eastAsia"/>
            </w:rPr>
            <w:t xml:space="preserve"> </w:t>
          </w:r>
          <w:r>
            <w:t>集中区域农村生活污水治理任务</w:t>
          </w:r>
          <w:r>
            <w:tab/>
          </w:r>
          <w:r>
            <w:fldChar w:fldCharType="begin"/>
          </w:r>
          <w:r>
            <w:instrText xml:space="preserve"> PAGEREF _Toc21105 </w:instrText>
          </w:r>
          <w:r>
            <w:fldChar w:fldCharType="separate"/>
          </w:r>
          <w:r>
            <w:t>5</w:t>
          </w:r>
          <w:r>
            <w:fldChar w:fldCharType="end"/>
          </w:r>
          <w:r>
            <w:fldChar w:fldCharType="end"/>
          </w:r>
        </w:p>
        <w:p>
          <w:pPr>
            <w:pStyle w:val="12"/>
            <w:tabs>
              <w:tab w:val="right" w:leader="dot" w:pos="8307"/>
            </w:tabs>
          </w:pPr>
          <w:r>
            <w:fldChar w:fldCharType="begin"/>
          </w:r>
          <w:r>
            <w:instrText xml:space="preserve"> HYPERLINK \l _Toc2165 </w:instrText>
          </w:r>
          <w:r>
            <w:fldChar w:fldCharType="separate"/>
          </w:r>
          <w:r>
            <w:t>第七条</w:t>
          </w:r>
          <w:r>
            <w:rPr>
              <w:rFonts w:hint="eastAsia"/>
            </w:rPr>
            <w:t xml:space="preserve"> </w:t>
          </w:r>
          <w:r>
            <w:t>分散区域农村生活污水</w:t>
          </w:r>
          <w:r>
            <w:rPr>
              <w:rFonts w:hint="eastAsia"/>
              <w:lang w:val="en-US" w:eastAsia="zh-CN"/>
            </w:rPr>
            <w:t>治理</w:t>
          </w:r>
          <w:r>
            <w:t>任务</w:t>
          </w:r>
          <w:r>
            <w:tab/>
          </w:r>
          <w:r>
            <w:fldChar w:fldCharType="begin"/>
          </w:r>
          <w:r>
            <w:instrText xml:space="preserve"> PAGEREF _Toc2165 </w:instrText>
          </w:r>
          <w:r>
            <w:fldChar w:fldCharType="separate"/>
          </w:r>
          <w:r>
            <w:t>5</w:t>
          </w:r>
          <w:r>
            <w:fldChar w:fldCharType="end"/>
          </w:r>
          <w:r>
            <w:fldChar w:fldCharType="end"/>
          </w:r>
        </w:p>
        <w:p>
          <w:pPr>
            <w:pStyle w:val="12"/>
            <w:tabs>
              <w:tab w:val="right" w:leader="dot" w:pos="8307"/>
            </w:tabs>
          </w:pPr>
          <w:r>
            <w:fldChar w:fldCharType="begin"/>
          </w:r>
          <w:r>
            <w:instrText xml:space="preserve"> HYPERLINK \l _Toc31763 </w:instrText>
          </w:r>
          <w:r>
            <w:fldChar w:fldCharType="separate"/>
          </w:r>
          <w:r>
            <w:t>第八条</w:t>
          </w:r>
          <w:r>
            <w:rPr>
              <w:rFonts w:hint="eastAsia"/>
            </w:rPr>
            <w:t xml:space="preserve"> </w:t>
          </w:r>
          <w:r>
            <w:t>农村生活污水治理运维管理任务</w:t>
          </w:r>
          <w:r>
            <w:tab/>
          </w:r>
          <w:r>
            <w:fldChar w:fldCharType="begin"/>
          </w:r>
          <w:r>
            <w:instrText xml:space="preserve"> PAGEREF _Toc31763 </w:instrText>
          </w:r>
          <w:r>
            <w:fldChar w:fldCharType="separate"/>
          </w:r>
          <w:r>
            <w:t>5</w:t>
          </w:r>
          <w:r>
            <w:fldChar w:fldCharType="end"/>
          </w:r>
          <w:r>
            <w:fldChar w:fldCharType="end"/>
          </w:r>
        </w:p>
        <w:p>
          <w:pPr>
            <w:pStyle w:val="12"/>
            <w:tabs>
              <w:tab w:val="right" w:leader="dot" w:pos="8307"/>
            </w:tabs>
          </w:pPr>
          <w:r>
            <w:fldChar w:fldCharType="begin"/>
          </w:r>
          <w:r>
            <w:instrText xml:space="preserve"> HYPERLINK \l _Toc29545 </w:instrText>
          </w:r>
          <w:r>
            <w:fldChar w:fldCharType="separate"/>
          </w:r>
          <w:r>
            <w:t>第九条</w:t>
          </w:r>
          <w:r>
            <w:rPr>
              <w:rFonts w:hint="eastAsia"/>
            </w:rPr>
            <w:t xml:space="preserve"> </w:t>
          </w:r>
          <w:r>
            <w:t>农家乐生活污水</w:t>
          </w:r>
          <w:r>
            <w:rPr>
              <w:rFonts w:hint="eastAsia"/>
              <w:lang w:val="en-US" w:eastAsia="zh-CN"/>
            </w:rPr>
            <w:t>治理</w:t>
          </w:r>
          <w:r>
            <w:t>任务</w:t>
          </w:r>
          <w:r>
            <w:tab/>
          </w:r>
          <w:r>
            <w:fldChar w:fldCharType="begin"/>
          </w:r>
          <w:r>
            <w:instrText xml:space="preserve"> PAGEREF _Toc29545 </w:instrText>
          </w:r>
          <w:r>
            <w:fldChar w:fldCharType="separate"/>
          </w:r>
          <w:r>
            <w:t>6</w:t>
          </w:r>
          <w:r>
            <w:fldChar w:fldCharType="end"/>
          </w:r>
          <w:r>
            <w:fldChar w:fldCharType="end"/>
          </w:r>
        </w:p>
        <w:p>
          <w:pPr>
            <w:pStyle w:val="11"/>
            <w:tabs>
              <w:tab w:val="right" w:leader="dot" w:pos="8307"/>
            </w:tabs>
          </w:pPr>
          <w:r>
            <w:fldChar w:fldCharType="begin"/>
          </w:r>
          <w:r>
            <w:instrText xml:space="preserve"> HYPERLINK \l _Toc7498 </w:instrText>
          </w:r>
          <w:r>
            <w:fldChar w:fldCharType="separate"/>
          </w:r>
          <w:r>
            <w:rPr>
              <w:rFonts w:hint="default" w:cs="Times New Roman"/>
            </w:rPr>
            <w:t xml:space="preserve">第三章 </w:t>
          </w:r>
          <w:r>
            <w:rPr>
              <w:rFonts w:cs="Times New Roman"/>
            </w:rPr>
            <w:t>污水系统规划</w:t>
          </w:r>
          <w:r>
            <w:tab/>
          </w:r>
          <w:r>
            <w:fldChar w:fldCharType="begin"/>
          </w:r>
          <w:r>
            <w:instrText xml:space="preserve"> PAGEREF _Toc7498 </w:instrText>
          </w:r>
          <w:r>
            <w:fldChar w:fldCharType="separate"/>
          </w:r>
          <w:r>
            <w:t>7</w:t>
          </w:r>
          <w:r>
            <w:fldChar w:fldCharType="end"/>
          </w:r>
          <w:r>
            <w:fldChar w:fldCharType="end"/>
          </w:r>
        </w:p>
        <w:p>
          <w:pPr>
            <w:pStyle w:val="12"/>
            <w:tabs>
              <w:tab w:val="right" w:leader="dot" w:pos="8307"/>
            </w:tabs>
          </w:pPr>
          <w:r>
            <w:fldChar w:fldCharType="begin"/>
          </w:r>
          <w:r>
            <w:instrText xml:space="preserve"> HYPERLINK \l _Toc7339 </w:instrText>
          </w:r>
          <w:r>
            <w:fldChar w:fldCharType="separate"/>
          </w:r>
          <w:r>
            <w:t>第十条</w:t>
          </w:r>
          <w:r>
            <w:rPr>
              <w:rFonts w:hint="eastAsia"/>
            </w:rPr>
            <w:t xml:space="preserve"> </w:t>
          </w:r>
          <w:r>
            <w:t>污水量预测</w:t>
          </w:r>
          <w:r>
            <w:tab/>
          </w:r>
          <w:r>
            <w:fldChar w:fldCharType="begin"/>
          </w:r>
          <w:r>
            <w:instrText xml:space="preserve"> PAGEREF _Toc7339 </w:instrText>
          </w:r>
          <w:r>
            <w:fldChar w:fldCharType="separate"/>
          </w:r>
          <w:r>
            <w:t>7</w:t>
          </w:r>
          <w:r>
            <w:fldChar w:fldCharType="end"/>
          </w:r>
          <w:r>
            <w:fldChar w:fldCharType="end"/>
          </w:r>
        </w:p>
        <w:p>
          <w:pPr>
            <w:pStyle w:val="12"/>
            <w:tabs>
              <w:tab w:val="right" w:leader="dot" w:pos="8307"/>
            </w:tabs>
          </w:pPr>
          <w:r>
            <w:fldChar w:fldCharType="begin"/>
          </w:r>
          <w:r>
            <w:instrText xml:space="preserve"> HYPERLINK \l _Toc24936 </w:instrText>
          </w:r>
          <w:r>
            <w:fldChar w:fldCharType="separate"/>
          </w:r>
          <w:r>
            <w:t>第十一条</w:t>
          </w:r>
          <w:r>
            <w:rPr>
              <w:rFonts w:hint="eastAsia"/>
            </w:rPr>
            <w:t xml:space="preserve"> </w:t>
          </w:r>
          <w:r>
            <w:t>污水处理工艺选择</w:t>
          </w:r>
          <w:r>
            <w:tab/>
          </w:r>
          <w:r>
            <w:fldChar w:fldCharType="begin"/>
          </w:r>
          <w:r>
            <w:instrText xml:space="preserve"> PAGEREF _Toc24936 </w:instrText>
          </w:r>
          <w:r>
            <w:fldChar w:fldCharType="separate"/>
          </w:r>
          <w:r>
            <w:t>13</w:t>
          </w:r>
          <w:r>
            <w:fldChar w:fldCharType="end"/>
          </w:r>
          <w:r>
            <w:fldChar w:fldCharType="end"/>
          </w:r>
        </w:p>
        <w:p>
          <w:pPr>
            <w:pStyle w:val="12"/>
            <w:tabs>
              <w:tab w:val="right" w:leader="dot" w:pos="8307"/>
            </w:tabs>
          </w:pPr>
          <w:r>
            <w:fldChar w:fldCharType="begin"/>
          </w:r>
          <w:r>
            <w:instrText xml:space="preserve"> HYPERLINK \l _Toc23749 </w:instrText>
          </w:r>
          <w:r>
            <w:fldChar w:fldCharType="separate"/>
          </w:r>
          <w:r>
            <w:t>第十二条</w:t>
          </w:r>
          <w:r>
            <w:rPr>
              <w:rFonts w:hint="eastAsia"/>
            </w:rPr>
            <w:t xml:space="preserve"> </w:t>
          </w:r>
          <w:r>
            <w:t>集中区域污水系统规划</w:t>
          </w:r>
          <w:r>
            <w:tab/>
          </w:r>
          <w:r>
            <w:fldChar w:fldCharType="begin"/>
          </w:r>
          <w:r>
            <w:instrText xml:space="preserve"> PAGEREF _Toc23749 </w:instrText>
          </w:r>
          <w:r>
            <w:fldChar w:fldCharType="separate"/>
          </w:r>
          <w:r>
            <w:t>14</w:t>
          </w:r>
          <w:r>
            <w:fldChar w:fldCharType="end"/>
          </w:r>
          <w:r>
            <w:fldChar w:fldCharType="end"/>
          </w:r>
        </w:p>
        <w:p>
          <w:pPr>
            <w:pStyle w:val="12"/>
            <w:tabs>
              <w:tab w:val="right" w:leader="dot" w:pos="8307"/>
            </w:tabs>
          </w:pPr>
          <w:r>
            <w:fldChar w:fldCharType="begin"/>
          </w:r>
          <w:r>
            <w:instrText xml:space="preserve"> HYPERLINK \l _Toc5986 </w:instrText>
          </w:r>
          <w:r>
            <w:fldChar w:fldCharType="separate"/>
          </w:r>
          <w:r>
            <w:t>第十三条</w:t>
          </w:r>
          <w:r>
            <w:rPr>
              <w:rFonts w:hint="eastAsia"/>
            </w:rPr>
            <w:t xml:space="preserve"> </w:t>
          </w:r>
          <w:r>
            <w:t>分散区域污水系统规划</w:t>
          </w:r>
          <w:r>
            <w:tab/>
          </w:r>
          <w:r>
            <w:fldChar w:fldCharType="begin"/>
          </w:r>
          <w:r>
            <w:instrText xml:space="preserve"> PAGEREF _Toc5986 </w:instrText>
          </w:r>
          <w:r>
            <w:fldChar w:fldCharType="separate"/>
          </w:r>
          <w:r>
            <w:t>19</w:t>
          </w:r>
          <w:r>
            <w:fldChar w:fldCharType="end"/>
          </w:r>
          <w:r>
            <w:fldChar w:fldCharType="end"/>
          </w:r>
        </w:p>
        <w:p>
          <w:pPr>
            <w:pStyle w:val="12"/>
            <w:tabs>
              <w:tab w:val="right" w:leader="dot" w:pos="8307"/>
            </w:tabs>
          </w:pPr>
          <w:r>
            <w:fldChar w:fldCharType="begin"/>
          </w:r>
          <w:r>
            <w:instrText xml:space="preserve"> HYPERLINK \l _Toc1308 </w:instrText>
          </w:r>
          <w:r>
            <w:fldChar w:fldCharType="separate"/>
          </w:r>
          <w:r>
            <w:t>第十四条</w:t>
          </w:r>
          <w:r>
            <w:rPr>
              <w:rFonts w:hint="eastAsia"/>
            </w:rPr>
            <w:t xml:space="preserve"> </w:t>
          </w:r>
          <w:r>
            <w:t>农家乐污水系统规划</w:t>
          </w:r>
          <w:r>
            <w:tab/>
          </w:r>
          <w:r>
            <w:fldChar w:fldCharType="begin"/>
          </w:r>
          <w:r>
            <w:instrText xml:space="preserve"> PAGEREF _Toc1308 </w:instrText>
          </w:r>
          <w:r>
            <w:fldChar w:fldCharType="separate"/>
          </w:r>
          <w:r>
            <w:t>22</w:t>
          </w:r>
          <w:r>
            <w:fldChar w:fldCharType="end"/>
          </w:r>
          <w:r>
            <w:fldChar w:fldCharType="end"/>
          </w:r>
        </w:p>
        <w:p>
          <w:pPr>
            <w:pStyle w:val="11"/>
            <w:tabs>
              <w:tab w:val="right" w:leader="dot" w:pos="8307"/>
            </w:tabs>
          </w:pPr>
          <w:r>
            <w:fldChar w:fldCharType="begin"/>
          </w:r>
          <w:r>
            <w:instrText xml:space="preserve"> HYPERLINK \l _Toc14381 </w:instrText>
          </w:r>
          <w:r>
            <w:fldChar w:fldCharType="separate"/>
          </w:r>
          <w:r>
            <w:rPr>
              <w:rFonts w:hint="default" w:cs="Times New Roman"/>
            </w:rPr>
            <w:t xml:space="preserve">第四章 </w:t>
          </w:r>
          <w:r>
            <w:rPr>
              <w:rFonts w:cs="Times New Roman"/>
            </w:rPr>
            <w:t>规划期建设规划</w:t>
          </w:r>
          <w:r>
            <w:tab/>
          </w:r>
          <w:r>
            <w:fldChar w:fldCharType="begin"/>
          </w:r>
          <w:r>
            <w:instrText xml:space="preserve"> PAGEREF _Toc14381 </w:instrText>
          </w:r>
          <w:r>
            <w:fldChar w:fldCharType="separate"/>
          </w:r>
          <w:r>
            <w:t>24</w:t>
          </w:r>
          <w:r>
            <w:fldChar w:fldCharType="end"/>
          </w:r>
          <w:r>
            <w:fldChar w:fldCharType="end"/>
          </w:r>
        </w:p>
        <w:p>
          <w:pPr>
            <w:pStyle w:val="12"/>
            <w:tabs>
              <w:tab w:val="right" w:leader="dot" w:pos="8307"/>
            </w:tabs>
          </w:pPr>
          <w:r>
            <w:fldChar w:fldCharType="begin"/>
          </w:r>
          <w:r>
            <w:instrText xml:space="preserve"> HYPERLINK \l _Toc27503 </w:instrText>
          </w:r>
          <w:r>
            <w:fldChar w:fldCharType="separate"/>
          </w:r>
          <w:r>
            <w:t>第十五条</w:t>
          </w:r>
          <w:r>
            <w:rPr>
              <w:rFonts w:hint="eastAsia"/>
            </w:rPr>
            <w:t xml:space="preserve"> </w:t>
          </w:r>
          <w:r>
            <w:t>近期建设规划</w:t>
          </w:r>
          <w:r>
            <w:tab/>
          </w:r>
          <w:r>
            <w:fldChar w:fldCharType="begin"/>
          </w:r>
          <w:r>
            <w:instrText xml:space="preserve"> PAGEREF _Toc27503 </w:instrText>
          </w:r>
          <w:r>
            <w:fldChar w:fldCharType="separate"/>
          </w:r>
          <w:r>
            <w:t>24</w:t>
          </w:r>
          <w:r>
            <w:fldChar w:fldCharType="end"/>
          </w:r>
          <w:r>
            <w:fldChar w:fldCharType="end"/>
          </w:r>
        </w:p>
        <w:p>
          <w:pPr>
            <w:pStyle w:val="12"/>
            <w:tabs>
              <w:tab w:val="right" w:leader="dot" w:pos="8307"/>
            </w:tabs>
          </w:pPr>
          <w:r>
            <w:fldChar w:fldCharType="begin"/>
          </w:r>
          <w:r>
            <w:instrText xml:space="preserve"> HYPERLINK \l _Toc26810 </w:instrText>
          </w:r>
          <w:r>
            <w:fldChar w:fldCharType="separate"/>
          </w:r>
          <w:r>
            <w:t>第十六条</w:t>
          </w:r>
          <w:r>
            <w:rPr>
              <w:rFonts w:hint="eastAsia"/>
            </w:rPr>
            <w:t xml:space="preserve"> </w:t>
          </w:r>
          <w:r>
            <w:t>远期建设规划</w:t>
          </w:r>
          <w:r>
            <w:tab/>
          </w:r>
          <w:r>
            <w:fldChar w:fldCharType="begin"/>
          </w:r>
          <w:r>
            <w:instrText xml:space="preserve"> PAGEREF _Toc26810 </w:instrText>
          </w:r>
          <w:r>
            <w:fldChar w:fldCharType="separate"/>
          </w:r>
          <w:r>
            <w:t>26</w:t>
          </w:r>
          <w:r>
            <w:fldChar w:fldCharType="end"/>
          </w:r>
          <w:r>
            <w:fldChar w:fldCharType="end"/>
          </w:r>
        </w:p>
        <w:p>
          <w:pPr>
            <w:pStyle w:val="11"/>
            <w:tabs>
              <w:tab w:val="right" w:leader="dot" w:pos="8307"/>
            </w:tabs>
          </w:pPr>
          <w:r>
            <w:fldChar w:fldCharType="begin"/>
          </w:r>
          <w:r>
            <w:instrText xml:space="preserve"> HYPERLINK \l _Toc30290 </w:instrText>
          </w:r>
          <w:r>
            <w:fldChar w:fldCharType="separate"/>
          </w:r>
          <w:r>
            <w:rPr>
              <w:rFonts w:hint="default" w:cs="Times New Roman"/>
            </w:rPr>
            <w:t xml:space="preserve">第五章 </w:t>
          </w:r>
          <w:r>
            <w:rPr>
              <w:rFonts w:cs="Times New Roman"/>
            </w:rPr>
            <w:t>投融资模式</w:t>
          </w:r>
          <w:r>
            <w:tab/>
          </w:r>
          <w:r>
            <w:fldChar w:fldCharType="begin"/>
          </w:r>
          <w:r>
            <w:instrText xml:space="preserve"> PAGEREF _Toc30290 </w:instrText>
          </w:r>
          <w:r>
            <w:fldChar w:fldCharType="separate"/>
          </w:r>
          <w:r>
            <w:t>27</w:t>
          </w:r>
          <w:r>
            <w:fldChar w:fldCharType="end"/>
          </w:r>
          <w:r>
            <w:fldChar w:fldCharType="end"/>
          </w:r>
        </w:p>
        <w:p>
          <w:pPr>
            <w:pStyle w:val="12"/>
            <w:tabs>
              <w:tab w:val="right" w:leader="dot" w:pos="8307"/>
            </w:tabs>
          </w:pPr>
          <w:r>
            <w:fldChar w:fldCharType="begin"/>
          </w:r>
          <w:r>
            <w:instrText xml:space="preserve"> HYPERLINK \l _Toc7442 </w:instrText>
          </w:r>
          <w:r>
            <w:fldChar w:fldCharType="separate"/>
          </w:r>
          <w:r>
            <w:t>第十七条</w:t>
          </w:r>
          <w:r>
            <w:rPr>
              <w:rFonts w:hint="eastAsia"/>
            </w:rPr>
            <w:t xml:space="preserve"> </w:t>
          </w:r>
          <w:r>
            <w:t>资金筹措</w:t>
          </w:r>
          <w:r>
            <w:tab/>
          </w:r>
          <w:r>
            <w:fldChar w:fldCharType="begin"/>
          </w:r>
          <w:r>
            <w:instrText xml:space="preserve"> PAGEREF _Toc7442 </w:instrText>
          </w:r>
          <w:r>
            <w:fldChar w:fldCharType="separate"/>
          </w:r>
          <w:r>
            <w:t>27</w:t>
          </w:r>
          <w:r>
            <w:fldChar w:fldCharType="end"/>
          </w:r>
          <w:r>
            <w:fldChar w:fldCharType="end"/>
          </w:r>
        </w:p>
        <w:p>
          <w:pPr>
            <w:pStyle w:val="11"/>
            <w:tabs>
              <w:tab w:val="right" w:leader="dot" w:pos="8307"/>
            </w:tabs>
          </w:pPr>
          <w:r>
            <w:fldChar w:fldCharType="begin"/>
          </w:r>
          <w:r>
            <w:instrText xml:space="preserve"> HYPERLINK \l _Toc23140 </w:instrText>
          </w:r>
          <w:r>
            <w:fldChar w:fldCharType="separate"/>
          </w:r>
          <w:r>
            <w:rPr>
              <w:rFonts w:hint="default" w:cs="Times New Roman"/>
            </w:rPr>
            <w:t xml:space="preserve">第六章 </w:t>
          </w:r>
          <w:r>
            <w:rPr>
              <w:rFonts w:cs="Times New Roman"/>
            </w:rPr>
            <w:t>运</w:t>
          </w:r>
          <w:r>
            <w:rPr>
              <w:rFonts w:hint="eastAsia" w:cs="Times New Roman"/>
              <w:lang w:eastAsia="zh-CN"/>
            </w:rPr>
            <w:t>维</w:t>
          </w:r>
          <w:r>
            <w:rPr>
              <w:rFonts w:cs="Times New Roman"/>
            </w:rPr>
            <w:t>管理模式及保障措施</w:t>
          </w:r>
          <w:r>
            <w:tab/>
          </w:r>
          <w:r>
            <w:fldChar w:fldCharType="begin"/>
          </w:r>
          <w:r>
            <w:instrText xml:space="preserve"> PAGEREF _Toc23140 </w:instrText>
          </w:r>
          <w:r>
            <w:fldChar w:fldCharType="separate"/>
          </w:r>
          <w:r>
            <w:t>28</w:t>
          </w:r>
          <w:r>
            <w:fldChar w:fldCharType="end"/>
          </w:r>
          <w:r>
            <w:fldChar w:fldCharType="end"/>
          </w:r>
        </w:p>
        <w:p>
          <w:pPr>
            <w:pStyle w:val="12"/>
            <w:tabs>
              <w:tab w:val="right" w:leader="dot" w:pos="8307"/>
            </w:tabs>
          </w:pPr>
          <w:r>
            <w:fldChar w:fldCharType="begin"/>
          </w:r>
          <w:r>
            <w:instrText xml:space="preserve"> HYPERLINK \l _Toc27946 </w:instrText>
          </w:r>
          <w:r>
            <w:fldChar w:fldCharType="separate"/>
          </w:r>
          <w:r>
            <w:t>第十</w:t>
          </w:r>
          <w:r>
            <w:rPr>
              <w:rFonts w:hint="eastAsia"/>
              <w:lang w:eastAsia="zh-CN"/>
            </w:rPr>
            <w:t>八</w:t>
          </w:r>
          <w:r>
            <w:t>条</w:t>
          </w:r>
          <w:r>
            <w:rPr>
              <w:rFonts w:hint="eastAsia"/>
            </w:rPr>
            <w:t xml:space="preserve"> </w:t>
          </w:r>
          <w:r>
            <w:rPr>
              <w:rFonts w:hint="eastAsia"/>
              <w:lang w:eastAsia="zh-CN"/>
            </w:rPr>
            <w:t>运维管理</w:t>
          </w:r>
          <w:r>
            <w:tab/>
          </w:r>
          <w:r>
            <w:fldChar w:fldCharType="begin"/>
          </w:r>
          <w:r>
            <w:instrText xml:space="preserve"> PAGEREF _Toc27946 </w:instrText>
          </w:r>
          <w:r>
            <w:fldChar w:fldCharType="separate"/>
          </w:r>
          <w:r>
            <w:t>28</w:t>
          </w:r>
          <w:r>
            <w:fldChar w:fldCharType="end"/>
          </w:r>
          <w:r>
            <w:fldChar w:fldCharType="end"/>
          </w:r>
        </w:p>
        <w:p>
          <w:pPr>
            <w:pStyle w:val="12"/>
            <w:tabs>
              <w:tab w:val="right" w:leader="dot" w:pos="8307"/>
            </w:tabs>
          </w:pPr>
          <w:r>
            <w:fldChar w:fldCharType="begin"/>
          </w:r>
          <w:r>
            <w:instrText xml:space="preserve"> HYPERLINK \l _Toc30291 </w:instrText>
          </w:r>
          <w:r>
            <w:fldChar w:fldCharType="separate"/>
          </w:r>
          <w:r>
            <w:rPr>
              <w:rFonts w:hint="eastAsia"/>
              <w:lang w:eastAsia="zh-CN"/>
            </w:rPr>
            <w:t>第十九</w:t>
          </w:r>
          <w:r>
            <w:t>条</w:t>
          </w:r>
          <w:r>
            <w:rPr>
              <w:rFonts w:hint="eastAsia"/>
            </w:rPr>
            <w:t xml:space="preserve"> </w:t>
          </w:r>
          <w:r>
            <w:rPr>
              <w:rFonts w:hint="eastAsia"/>
              <w:lang w:eastAsia="zh-CN"/>
            </w:rPr>
            <w:t>保障措施</w:t>
          </w:r>
          <w:r>
            <w:tab/>
          </w:r>
          <w:r>
            <w:fldChar w:fldCharType="begin"/>
          </w:r>
          <w:r>
            <w:instrText xml:space="preserve"> PAGEREF _Toc30291 </w:instrText>
          </w:r>
          <w:r>
            <w:fldChar w:fldCharType="separate"/>
          </w:r>
          <w:r>
            <w:t>30</w:t>
          </w:r>
          <w:r>
            <w:fldChar w:fldCharType="end"/>
          </w:r>
          <w:r>
            <w:fldChar w:fldCharType="end"/>
          </w:r>
        </w:p>
        <w:p>
          <w:pPr>
            <w:pStyle w:val="11"/>
            <w:tabs>
              <w:tab w:val="right" w:leader="dot" w:pos="8307"/>
            </w:tabs>
          </w:pPr>
          <w:r>
            <w:fldChar w:fldCharType="begin"/>
          </w:r>
          <w:r>
            <w:instrText xml:space="preserve"> HYPERLINK \l _Toc29019 </w:instrText>
          </w:r>
          <w:r>
            <w:fldChar w:fldCharType="separate"/>
          </w:r>
          <w:r>
            <w:rPr>
              <w:rFonts w:hint="default" w:cs="Times New Roman"/>
            </w:rPr>
            <w:t xml:space="preserve">第七章 </w:t>
          </w:r>
          <w:r>
            <w:rPr>
              <w:rFonts w:cs="Times New Roman"/>
            </w:rPr>
            <w:t>规划成果</w:t>
          </w:r>
          <w:r>
            <w:tab/>
          </w:r>
          <w:r>
            <w:fldChar w:fldCharType="begin"/>
          </w:r>
          <w:r>
            <w:instrText xml:space="preserve"> PAGEREF _Toc29019 </w:instrText>
          </w:r>
          <w:r>
            <w:fldChar w:fldCharType="separate"/>
          </w:r>
          <w:r>
            <w:t>33</w:t>
          </w:r>
          <w:r>
            <w:fldChar w:fldCharType="end"/>
          </w:r>
          <w:r>
            <w:fldChar w:fldCharType="end"/>
          </w:r>
        </w:p>
        <w:p>
          <w:pPr>
            <w:pStyle w:val="12"/>
            <w:tabs>
              <w:tab w:val="right" w:leader="dot" w:pos="8307"/>
            </w:tabs>
          </w:pPr>
          <w:r>
            <w:fldChar w:fldCharType="begin"/>
          </w:r>
          <w:r>
            <w:instrText xml:space="preserve"> HYPERLINK \l _Toc27629 </w:instrText>
          </w:r>
          <w:r>
            <w:fldChar w:fldCharType="separate"/>
          </w:r>
          <w:r>
            <w:t>第二十条</w:t>
          </w:r>
          <w:r>
            <w:rPr>
              <w:rFonts w:hint="eastAsia"/>
            </w:rPr>
            <w:t xml:space="preserve"> </w:t>
          </w:r>
          <w:r>
            <w:t>近期规划成果构成</w:t>
          </w:r>
          <w:r>
            <w:tab/>
          </w:r>
          <w:r>
            <w:fldChar w:fldCharType="begin"/>
          </w:r>
          <w:r>
            <w:instrText xml:space="preserve"> PAGEREF _Toc27629 </w:instrText>
          </w:r>
          <w:r>
            <w:fldChar w:fldCharType="separate"/>
          </w:r>
          <w:r>
            <w:t>33</w:t>
          </w:r>
          <w:r>
            <w:fldChar w:fldCharType="end"/>
          </w:r>
          <w:r>
            <w:fldChar w:fldCharType="end"/>
          </w:r>
        </w:p>
        <w:p>
          <w:pPr>
            <w:pStyle w:val="12"/>
            <w:tabs>
              <w:tab w:val="right" w:leader="dot" w:pos="8307"/>
            </w:tabs>
          </w:pPr>
          <w:r>
            <w:fldChar w:fldCharType="begin"/>
          </w:r>
          <w:r>
            <w:instrText xml:space="preserve"> HYPERLINK \l _Toc27560 </w:instrText>
          </w:r>
          <w:r>
            <w:fldChar w:fldCharType="separate"/>
          </w:r>
          <w:r>
            <w:t>第二十</w:t>
          </w:r>
          <w:r>
            <w:rPr>
              <w:rFonts w:hint="eastAsia"/>
              <w:lang w:eastAsia="zh-CN"/>
            </w:rPr>
            <w:t>一</w:t>
          </w:r>
          <w:r>
            <w:t>条</w:t>
          </w:r>
          <w:r>
            <w:rPr>
              <w:rFonts w:hint="eastAsia"/>
            </w:rPr>
            <w:t xml:space="preserve"> </w:t>
          </w:r>
          <w:r>
            <w:t>远期规划成果构成</w:t>
          </w:r>
          <w:r>
            <w:tab/>
          </w:r>
          <w:r>
            <w:fldChar w:fldCharType="begin"/>
          </w:r>
          <w:r>
            <w:instrText xml:space="preserve"> PAGEREF _Toc27560 </w:instrText>
          </w:r>
          <w:r>
            <w:fldChar w:fldCharType="separate"/>
          </w:r>
          <w:r>
            <w:t>35</w:t>
          </w:r>
          <w:r>
            <w:fldChar w:fldCharType="end"/>
          </w:r>
          <w:r>
            <w:fldChar w:fldCharType="end"/>
          </w:r>
        </w:p>
        <w:p>
          <w:pPr>
            <w:pStyle w:val="12"/>
            <w:tabs>
              <w:tab w:val="right" w:leader="dot" w:pos="8307"/>
            </w:tabs>
          </w:pPr>
          <w:r>
            <w:fldChar w:fldCharType="begin"/>
          </w:r>
          <w:r>
            <w:instrText xml:space="preserve"> HYPERLINK \l _Toc18128 </w:instrText>
          </w:r>
          <w:r>
            <w:fldChar w:fldCharType="separate"/>
          </w:r>
          <w:r>
            <w:t>第二十</w:t>
          </w:r>
          <w:r>
            <w:rPr>
              <w:rFonts w:hint="eastAsia"/>
              <w:lang w:eastAsia="zh-CN"/>
            </w:rPr>
            <w:t>二</w:t>
          </w:r>
          <w:r>
            <w:t>条</w:t>
          </w:r>
          <w:r>
            <w:rPr>
              <w:rFonts w:hint="eastAsia"/>
            </w:rPr>
            <w:t xml:space="preserve"> </w:t>
          </w:r>
          <w:r>
            <w:t>各镇街规划近期年运行费用</w:t>
          </w:r>
          <w:r>
            <w:tab/>
          </w:r>
          <w:r>
            <w:fldChar w:fldCharType="begin"/>
          </w:r>
          <w:r>
            <w:instrText xml:space="preserve"> PAGEREF _Toc18128 </w:instrText>
          </w:r>
          <w:r>
            <w:fldChar w:fldCharType="separate"/>
          </w:r>
          <w:r>
            <w:t>42</w:t>
          </w:r>
          <w:r>
            <w:fldChar w:fldCharType="end"/>
          </w:r>
          <w:r>
            <w:fldChar w:fldCharType="end"/>
          </w:r>
        </w:p>
        <w:p>
          <w:pPr>
            <w:pStyle w:val="11"/>
            <w:tabs>
              <w:tab w:val="right" w:leader="dot" w:pos="8307"/>
            </w:tabs>
          </w:pPr>
          <w:r>
            <w:fldChar w:fldCharType="begin"/>
          </w:r>
          <w:r>
            <w:instrText xml:space="preserve"> HYPERLINK \l _Toc27710 </w:instrText>
          </w:r>
          <w:r>
            <w:fldChar w:fldCharType="separate"/>
          </w:r>
          <w:r>
            <w:rPr>
              <w:rFonts w:hint="default" w:cs="Times New Roman"/>
            </w:rPr>
            <w:t xml:space="preserve">第八章 </w:t>
          </w:r>
          <w:r>
            <w:rPr>
              <w:rFonts w:hint="eastAsia" w:cs="Times New Roman"/>
            </w:rPr>
            <w:t>规划期实施建议</w:t>
          </w:r>
          <w:r>
            <w:tab/>
          </w:r>
          <w:r>
            <w:fldChar w:fldCharType="begin"/>
          </w:r>
          <w:r>
            <w:instrText xml:space="preserve"> PAGEREF _Toc27710 </w:instrText>
          </w:r>
          <w:r>
            <w:fldChar w:fldCharType="separate"/>
          </w:r>
          <w:r>
            <w:t>44</w:t>
          </w:r>
          <w:r>
            <w:fldChar w:fldCharType="end"/>
          </w:r>
          <w:r>
            <w:fldChar w:fldCharType="end"/>
          </w:r>
        </w:p>
        <w:p>
          <w:pPr>
            <w:pStyle w:val="12"/>
            <w:tabs>
              <w:tab w:val="right" w:leader="dot" w:pos="8307"/>
            </w:tabs>
          </w:pPr>
          <w:r>
            <w:fldChar w:fldCharType="begin"/>
          </w:r>
          <w:r>
            <w:instrText xml:space="preserve"> HYPERLINK \l _Toc17779 </w:instrText>
          </w:r>
          <w:r>
            <w:fldChar w:fldCharType="separate"/>
          </w:r>
          <w:r>
            <w:t>第二十</w:t>
          </w:r>
          <w:r>
            <w:rPr>
              <w:rFonts w:hint="eastAsia"/>
              <w:lang w:eastAsia="zh-CN"/>
            </w:rPr>
            <w:t>三</w:t>
          </w:r>
          <w:r>
            <w:t>条</w:t>
          </w:r>
          <w:r>
            <w:rPr>
              <w:rFonts w:hint="eastAsia"/>
            </w:rPr>
            <w:t xml:space="preserve"> 规划</w:t>
          </w:r>
          <w:r>
            <w:t>实施</w:t>
          </w:r>
          <w:r>
            <w:rPr>
              <w:rFonts w:hint="eastAsia"/>
            </w:rPr>
            <w:t>建议</w:t>
          </w:r>
          <w:r>
            <w:tab/>
          </w:r>
          <w:r>
            <w:fldChar w:fldCharType="begin"/>
          </w:r>
          <w:r>
            <w:instrText xml:space="preserve"> PAGEREF _Toc17779 </w:instrText>
          </w:r>
          <w:r>
            <w:fldChar w:fldCharType="separate"/>
          </w:r>
          <w:r>
            <w:t>44</w:t>
          </w:r>
          <w:r>
            <w:fldChar w:fldCharType="end"/>
          </w:r>
          <w:r>
            <w:fldChar w:fldCharType="end"/>
          </w:r>
        </w:p>
        <w:p>
          <w:pPr>
            <w:pStyle w:val="11"/>
            <w:tabs>
              <w:tab w:val="right" w:leader="dot" w:pos="8307"/>
            </w:tabs>
          </w:pPr>
          <w:r>
            <w:fldChar w:fldCharType="begin"/>
          </w:r>
          <w:r>
            <w:instrText xml:space="preserve"> HYPERLINK \l _Toc21191 </w:instrText>
          </w:r>
          <w:r>
            <w:fldChar w:fldCharType="separate"/>
          </w:r>
          <w:r>
            <w:rPr>
              <w:rFonts w:hint="default" w:cs="Times New Roman"/>
            </w:rPr>
            <w:t xml:space="preserve">第九章 </w:t>
          </w:r>
          <w:r>
            <w:rPr>
              <w:rFonts w:cs="Times New Roman"/>
            </w:rPr>
            <w:t>附则</w:t>
          </w:r>
          <w:r>
            <w:tab/>
          </w:r>
          <w:r>
            <w:fldChar w:fldCharType="begin"/>
          </w:r>
          <w:r>
            <w:instrText xml:space="preserve"> PAGEREF _Toc21191 </w:instrText>
          </w:r>
          <w:r>
            <w:fldChar w:fldCharType="separate"/>
          </w:r>
          <w:r>
            <w:t>45</w:t>
          </w:r>
          <w:r>
            <w:fldChar w:fldCharType="end"/>
          </w:r>
          <w:r>
            <w:fldChar w:fldCharType="end"/>
          </w:r>
        </w:p>
        <w:p>
          <w:pPr>
            <w:pStyle w:val="12"/>
            <w:tabs>
              <w:tab w:val="right" w:leader="dot" w:pos="8307"/>
            </w:tabs>
          </w:pPr>
          <w:r>
            <w:fldChar w:fldCharType="begin"/>
          </w:r>
          <w:r>
            <w:instrText xml:space="preserve"> HYPERLINK \l _Toc16287 </w:instrText>
          </w:r>
          <w:r>
            <w:fldChar w:fldCharType="separate"/>
          </w:r>
          <w:r>
            <w:t>第二十</w:t>
          </w:r>
          <w:r>
            <w:rPr>
              <w:rFonts w:hint="eastAsia"/>
              <w:lang w:eastAsia="zh-CN"/>
            </w:rPr>
            <w:t>四</w:t>
          </w:r>
          <w:r>
            <w:t>条</w:t>
          </w:r>
          <w:r>
            <w:rPr>
              <w:rFonts w:hint="eastAsia"/>
            </w:rPr>
            <w:t xml:space="preserve"> </w:t>
          </w:r>
          <w:r>
            <w:t>规划成果构成</w:t>
          </w:r>
          <w:r>
            <w:tab/>
          </w:r>
          <w:r>
            <w:fldChar w:fldCharType="begin"/>
          </w:r>
          <w:r>
            <w:instrText xml:space="preserve"> PAGEREF _Toc16287 </w:instrText>
          </w:r>
          <w:r>
            <w:fldChar w:fldCharType="separate"/>
          </w:r>
          <w:r>
            <w:t>45</w:t>
          </w:r>
          <w:r>
            <w:fldChar w:fldCharType="end"/>
          </w:r>
          <w:r>
            <w:fldChar w:fldCharType="end"/>
          </w:r>
        </w:p>
        <w:p>
          <w:pPr>
            <w:pStyle w:val="12"/>
            <w:tabs>
              <w:tab w:val="right" w:leader="dot" w:pos="8307"/>
            </w:tabs>
          </w:pPr>
          <w:r>
            <w:fldChar w:fldCharType="begin"/>
          </w:r>
          <w:r>
            <w:instrText xml:space="preserve"> HYPERLINK \l _Toc23436 </w:instrText>
          </w:r>
          <w:r>
            <w:fldChar w:fldCharType="separate"/>
          </w:r>
          <w:r>
            <w:t>第二十</w:t>
          </w:r>
          <w:r>
            <w:rPr>
              <w:rFonts w:hint="eastAsia"/>
              <w:lang w:eastAsia="zh-CN"/>
            </w:rPr>
            <w:t>五</w:t>
          </w:r>
          <w:r>
            <w:t>条</w:t>
          </w:r>
          <w:r>
            <w:rPr>
              <w:rFonts w:hint="eastAsia"/>
            </w:rPr>
            <w:t xml:space="preserve"> </w:t>
          </w:r>
          <w:r>
            <w:t>规划法律效力</w:t>
          </w:r>
          <w:r>
            <w:tab/>
          </w:r>
          <w:r>
            <w:fldChar w:fldCharType="begin"/>
          </w:r>
          <w:r>
            <w:instrText xml:space="preserve"> PAGEREF _Toc23436 </w:instrText>
          </w:r>
          <w:r>
            <w:fldChar w:fldCharType="separate"/>
          </w:r>
          <w:r>
            <w:t>45</w:t>
          </w:r>
          <w:r>
            <w:fldChar w:fldCharType="end"/>
          </w:r>
          <w:r>
            <w:fldChar w:fldCharType="end"/>
          </w:r>
        </w:p>
        <w:p>
          <w:pPr>
            <w:pStyle w:val="12"/>
            <w:tabs>
              <w:tab w:val="right" w:leader="dot" w:pos="8307"/>
            </w:tabs>
          </w:pPr>
          <w:r>
            <w:fldChar w:fldCharType="begin"/>
          </w:r>
          <w:r>
            <w:instrText xml:space="preserve"> HYPERLINK \l _Toc15764 </w:instrText>
          </w:r>
          <w:r>
            <w:fldChar w:fldCharType="separate"/>
          </w:r>
          <w:r>
            <w:t>第二十</w:t>
          </w:r>
          <w:r>
            <w:rPr>
              <w:rFonts w:hint="eastAsia"/>
              <w:lang w:eastAsia="zh-CN"/>
            </w:rPr>
            <w:t>六</w:t>
          </w:r>
          <w:r>
            <w:t>条</w:t>
          </w:r>
          <w:r>
            <w:rPr>
              <w:rFonts w:hint="eastAsia"/>
            </w:rPr>
            <w:t xml:space="preserve"> </w:t>
          </w:r>
          <w:r>
            <w:t>规划修改程序</w:t>
          </w:r>
          <w:r>
            <w:tab/>
          </w:r>
          <w:r>
            <w:fldChar w:fldCharType="begin"/>
          </w:r>
          <w:r>
            <w:instrText xml:space="preserve"> PAGEREF _Toc15764 </w:instrText>
          </w:r>
          <w:r>
            <w:fldChar w:fldCharType="separate"/>
          </w:r>
          <w:r>
            <w:t>45</w:t>
          </w:r>
          <w:r>
            <w:fldChar w:fldCharType="end"/>
          </w:r>
          <w:r>
            <w:fldChar w:fldCharType="end"/>
          </w:r>
        </w:p>
        <w:p>
          <w:pPr>
            <w:pStyle w:val="12"/>
            <w:tabs>
              <w:tab w:val="right" w:leader="dot" w:pos="8307"/>
            </w:tabs>
          </w:pPr>
          <w:r>
            <w:fldChar w:fldCharType="begin"/>
          </w:r>
          <w:r>
            <w:instrText xml:space="preserve"> HYPERLINK \l _Toc7806 </w:instrText>
          </w:r>
          <w:r>
            <w:fldChar w:fldCharType="separate"/>
          </w:r>
          <w:r>
            <w:t>第</w:t>
          </w:r>
          <w:r>
            <w:rPr>
              <w:rFonts w:hint="eastAsia"/>
            </w:rPr>
            <w:t>二十</w:t>
          </w:r>
          <w:r>
            <w:rPr>
              <w:rFonts w:hint="eastAsia"/>
              <w:lang w:eastAsia="zh-CN"/>
            </w:rPr>
            <w:t>七</w:t>
          </w:r>
          <w:r>
            <w:t>条</w:t>
          </w:r>
          <w:r>
            <w:rPr>
              <w:rFonts w:hint="eastAsia"/>
            </w:rPr>
            <w:t xml:space="preserve"> </w:t>
          </w:r>
          <w:r>
            <w:t>规划实施</w:t>
          </w:r>
          <w:r>
            <w:tab/>
          </w:r>
          <w:r>
            <w:fldChar w:fldCharType="begin"/>
          </w:r>
          <w:r>
            <w:instrText xml:space="preserve"> PAGEREF _Toc7806 </w:instrText>
          </w:r>
          <w:r>
            <w:fldChar w:fldCharType="separate"/>
          </w:r>
          <w:r>
            <w:t>45</w:t>
          </w:r>
          <w:r>
            <w:fldChar w:fldCharType="end"/>
          </w:r>
          <w:r>
            <w:fldChar w:fldCharType="end"/>
          </w:r>
        </w:p>
        <w:p>
          <w:pPr>
            <w:ind w:firstLine="480"/>
          </w:pPr>
          <w:r>
            <w:fldChar w:fldCharType="end"/>
          </w:r>
        </w:p>
      </w:sdtContent>
    </w:sdt>
    <w:p>
      <w:pPr>
        <w:ind w:firstLineChars="0"/>
        <w:jc w:val="center"/>
        <w:rPr>
          <w:rFonts w:cs="Times New Roman"/>
        </w:rPr>
      </w:pPr>
    </w:p>
    <w:p>
      <w:pPr>
        <w:ind w:firstLineChars="0"/>
        <w:jc w:val="center"/>
        <w:rPr>
          <w:rFonts w:cs="Times New Roman"/>
        </w:rPr>
        <w:sectPr>
          <w:headerReference r:id="rId11" w:type="default"/>
          <w:footerReference r:id="rId12" w:type="default"/>
          <w:pgSz w:w="11907" w:h="16839"/>
          <w:pgMar w:top="1440" w:right="1800" w:bottom="1440" w:left="1800" w:header="851" w:footer="992" w:gutter="0"/>
          <w:pgNumType w:fmt="lowerRoman" w:start="1"/>
          <w:cols w:space="600" w:num="1"/>
          <w:docGrid w:type="lines" w:linePitch="326" w:charSpace="0"/>
        </w:sectPr>
      </w:pPr>
    </w:p>
    <w:p>
      <w:pPr>
        <w:pStyle w:val="2"/>
        <w:numPr>
          <w:ilvl w:val="0"/>
          <w:numId w:val="2"/>
        </w:numPr>
        <w:ind w:firstLineChars="0"/>
        <w:jc w:val="center"/>
        <w:rPr>
          <w:rFonts w:cs="Times New Roman"/>
        </w:rPr>
      </w:pPr>
      <w:bookmarkStart w:id="0" w:name="_Toc22140"/>
      <w:r>
        <w:rPr>
          <w:rFonts w:cs="Times New Roman"/>
        </w:rPr>
        <w:t>总则</w:t>
      </w:r>
      <w:bookmarkEnd w:id="0"/>
    </w:p>
    <w:p>
      <w:pPr>
        <w:pStyle w:val="3"/>
      </w:pPr>
      <w:bookmarkStart w:id="1" w:name="_Toc27698"/>
      <w:r>
        <w:t>第一条</w:t>
      </w:r>
      <w:r>
        <w:rPr>
          <w:rFonts w:hint="eastAsia"/>
        </w:rPr>
        <w:t xml:space="preserve"> </w:t>
      </w:r>
      <w:r>
        <w:t>规划编制目的</w:t>
      </w:r>
      <w:bookmarkEnd w:id="1"/>
    </w:p>
    <w:p>
      <w:pPr>
        <w:ind w:firstLine="480"/>
        <w:rPr>
          <w:rFonts w:cs="Times New Roman"/>
        </w:rPr>
      </w:pPr>
      <w:r>
        <w:rPr>
          <w:rFonts w:cs="Times New Roman"/>
        </w:rPr>
        <w:t>编制《重庆市沙坪坝区农村生活污水治理专项规划》，旨在深入贯彻落实科学发展观，深入贯彻落实农村人居环境整治三年行动各项安排部署，进一步推进新农村建设，加强农村环境保护，保障饮用水安全，着力解决影响农村可持续发展的生活污水处理问题。坚持统筹城乡、突出重点，立足现实、着眼未来的方针，明确指导思想、基本原则、总体目标、主要任务、实施步骤和建设重点。</w:t>
      </w:r>
    </w:p>
    <w:p>
      <w:pPr>
        <w:pStyle w:val="3"/>
      </w:pPr>
      <w:bookmarkStart w:id="2" w:name="_Toc25066"/>
      <w:r>
        <w:t>第二条</w:t>
      </w:r>
      <w:r>
        <w:rPr>
          <w:rFonts w:hint="eastAsia"/>
        </w:rPr>
        <w:t xml:space="preserve"> </w:t>
      </w:r>
      <w:r>
        <w:t>规划指导思想</w:t>
      </w:r>
      <w:bookmarkEnd w:id="2"/>
    </w:p>
    <w:p>
      <w:pPr>
        <w:ind w:firstLine="480"/>
        <w:rPr>
          <w:rFonts w:cs="Times New Roman"/>
        </w:rPr>
      </w:pPr>
      <w:r>
        <w:rPr>
          <w:rFonts w:cs="Times New Roman"/>
        </w:rPr>
        <w:t>以习近平新时代中国特色社会主义思想为指导，全面贯彻党的十九大和十九届二中、三中、四中全会精神，全面贯彻习近平总书记对重庆提出“两点”定位、“两地”“两高”目标、发挥“三个作用”和营造良好政治生态的重要指示要求，全面落实党</w:t>
      </w:r>
      <w:r>
        <w:rPr>
          <w:rFonts w:hint="eastAsia" w:cs="Times New Roman"/>
        </w:rPr>
        <w:t>中央</w:t>
      </w:r>
      <w:r>
        <w:rPr>
          <w:rFonts w:cs="Times New Roman"/>
        </w:rPr>
        <w:t>决策部署，认真贯彻落实全国生态环境保护大会精神以及《关于全面加强生态环境保护坚决打好</w:t>
      </w:r>
      <w:r>
        <w:rPr>
          <w:rFonts w:hint="eastAsia" w:cs="Times New Roman"/>
          <w:lang w:eastAsia="zh-CN"/>
        </w:rPr>
        <w:t>污染治理攻坚战</w:t>
      </w:r>
      <w:r>
        <w:rPr>
          <w:rFonts w:cs="Times New Roman"/>
        </w:rPr>
        <w:t>的意见》（中发</w:t>
      </w:r>
      <w:r>
        <w:rPr>
          <w:rFonts w:hint="eastAsia" w:cs="Times New Roman"/>
        </w:rPr>
        <w:t>〔</w:t>
      </w:r>
      <w:r>
        <w:rPr>
          <w:rFonts w:cs="Times New Roman"/>
        </w:rPr>
        <w:t>2018</w:t>
      </w:r>
      <w:r>
        <w:rPr>
          <w:rFonts w:hint="eastAsia" w:cs="Times New Roman"/>
        </w:rPr>
        <w:t>〕</w:t>
      </w:r>
      <w:r>
        <w:rPr>
          <w:rFonts w:cs="Times New Roman"/>
        </w:rPr>
        <w:t>17号）、《农业农村污染治理攻坚战行动计划》（环土壤</w:t>
      </w:r>
      <w:r>
        <w:rPr>
          <w:rFonts w:hint="eastAsia" w:cs="Times New Roman"/>
        </w:rPr>
        <w:t>〔</w:t>
      </w:r>
      <w:r>
        <w:rPr>
          <w:rFonts w:cs="Times New Roman"/>
        </w:rPr>
        <w:t>2018</w:t>
      </w:r>
      <w:r>
        <w:rPr>
          <w:rFonts w:hint="eastAsia" w:cs="Times New Roman"/>
        </w:rPr>
        <w:t>〕</w:t>
      </w:r>
      <w:r>
        <w:rPr>
          <w:rFonts w:cs="Times New Roman"/>
        </w:rPr>
        <w:t>143号），深入贯彻落实农村人居环境整治三年行动各项安排部署，以污水源头减量化、分级分类就地处理、生态循环利用为导向，加强统筹规划，突出重点区域，强化管护机制，善作善成、久久为</w:t>
      </w:r>
      <w:r>
        <w:rPr>
          <w:rFonts w:hint="eastAsia" w:cs="Times New Roman"/>
          <w:lang w:eastAsia="zh-CN"/>
        </w:rPr>
        <w:t>功</w:t>
      </w:r>
      <w:r>
        <w:rPr>
          <w:rFonts w:cs="Times New Roman"/>
        </w:rPr>
        <w:t>，积极推进农村生活污水治理工作。</w:t>
      </w:r>
    </w:p>
    <w:p>
      <w:pPr>
        <w:pStyle w:val="3"/>
      </w:pPr>
      <w:bookmarkStart w:id="3" w:name="_Toc11430"/>
      <w:r>
        <w:t>第三条</w:t>
      </w:r>
      <w:r>
        <w:rPr>
          <w:rFonts w:hint="eastAsia"/>
        </w:rPr>
        <w:t xml:space="preserve"> </w:t>
      </w:r>
      <w:r>
        <w:t>规划原则</w:t>
      </w:r>
      <w:bookmarkEnd w:id="3"/>
    </w:p>
    <w:p>
      <w:pPr>
        <w:ind w:firstLine="480"/>
        <w:rPr>
          <w:rFonts w:cs="Times New Roman"/>
        </w:rPr>
      </w:pPr>
      <w:r>
        <w:rPr>
          <w:rFonts w:cs="Times New Roman"/>
        </w:rPr>
        <w:t>（1）统筹谋划、梯次推进。</w:t>
      </w:r>
    </w:p>
    <w:p>
      <w:pPr>
        <w:ind w:firstLine="480"/>
        <w:rPr>
          <w:rFonts w:cs="Times New Roman"/>
        </w:rPr>
      </w:pPr>
      <w:r>
        <w:rPr>
          <w:rFonts w:cs="Times New Roman"/>
        </w:rPr>
        <w:t>（2）因地制宜、分类施策。</w:t>
      </w:r>
    </w:p>
    <w:p>
      <w:pPr>
        <w:ind w:firstLine="480"/>
        <w:rPr>
          <w:rFonts w:cs="Times New Roman"/>
        </w:rPr>
      </w:pPr>
      <w:r>
        <w:rPr>
          <w:rFonts w:cs="Times New Roman"/>
        </w:rPr>
        <w:t>（3）政府主导、多方参与。</w:t>
      </w:r>
    </w:p>
    <w:p>
      <w:pPr>
        <w:ind w:firstLine="480"/>
        <w:rPr>
          <w:rFonts w:cs="Times New Roman"/>
        </w:rPr>
      </w:pPr>
      <w:r>
        <w:rPr>
          <w:rFonts w:cs="Times New Roman"/>
        </w:rPr>
        <w:t>（4）生态为本、绿色发展。</w:t>
      </w:r>
    </w:p>
    <w:p>
      <w:pPr>
        <w:pStyle w:val="3"/>
      </w:pPr>
      <w:bookmarkStart w:id="4" w:name="_Toc6006"/>
      <w:r>
        <w:t>第四条</w:t>
      </w:r>
      <w:r>
        <w:rPr>
          <w:rFonts w:hint="eastAsia"/>
        </w:rPr>
        <w:t xml:space="preserve"> </w:t>
      </w:r>
      <w:r>
        <w:t>规划依据、期限与范围</w:t>
      </w:r>
      <w:bookmarkEnd w:id="4"/>
    </w:p>
    <w:p>
      <w:pPr>
        <w:pStyle w:val="4"/>
        <w:ind w:left="718" w:leftChars="200" w:hanging="238" w:hangingChars="85"/>
      </w:pPr>
      <w:r>
        <w:t>规划依据</w:t>
      </w:r>
    </w:p>
    <w:p>
      <w:pPr>
        <w:pStyle w:val="6"/>
        <w:numPr>
          <w:ilvl w:val="0"/>
          <w:numId w:val="3"/>
        </w:numPr>
        <w:ind w:firstLineChars="0"/>
      </w:pPr>
      <w:r>
        <w:t>《中华人民共和国工程建设强制性条文》</w:t>
      </w:r>
      <w:r>
        <w:rPr>
          <w:rFonts w:hint="eastAsia"/>
          <w:lang w:eastAsia="zh-CN"/>
        </w:rPr>
        <w:t>（</w:t>
      </w:r>
      <w:r>
        <w:t>城市建设部分</w:t>
      </w:r>
      <w:r>
        <w:rPr>
          <w:rFonts w:hint="eastAsia"/>
          <w:lang w:eastAsia="zh-CN"/>
        </w:rPr>
        <w:t>）</w:t>
      </w:r>
      <w:r>
        <w:t>；</w:t>
      </w:r>
    </w:p>
    <w:p>
      <w:pPr>
        <w:pStyle w:val="6"/>
        <w:numPr>
          <w:ilvl w:val="0"/>
          <w:numId w:val="3"/>
        </w:numPr>
        <w:ind w:firstLineChars="0"/>
      </w:pPr>
      <w:r>
        <w:t>《城市污水处理及污染防治技术政策》</w:t>
      </w:r>
      <w:r>
        <w:rPr>
          <w:rFonts w:hint="eastAsia"/>
          <w:lang w:eastAsia="zh-CN"/>
        </w:rPr>
        <w:t>（</w:t>
      </w:r>
      <w:r>
        <w:t>建城2000-124号</w:t>
      </w:r>
      <w:r>
        <w:rPr>
          <w:rFonts w:hint="eastAsia"/>
          <w:lang w:eastAsia="zh-CN"/>
        </w:rPr>
        <w:t>）</w:t>
      </w:r>
      <w:r>
        <w:t>；</w:t>
      </w:r>
    </w:p>
    <w:p>
      <w:pPr>
        <w:pStyle w:val="6"/>
        <w:numPr>
          <w:ilvl w:val="0"/>
          <w:numId w:val="3"/>
        </w:numPr>
        <w:ind w:firstLineChars="0"/>
      </w:pPr>
      <w:r>
        <w:t>《小城镇污水处理工程建设标准》</w:t>
      </w:r>
      <w:r>
        <w:rPr>
          <w:rFonts w:hint="eastAsia"/>
          <w:lang w:eastAsia="zh-CN"/>
        </w:rPr>
        <w:t>（</w:t>
      </w:r>
      <w:r>
        <w:t>建标148-2010</w:t>
      </w:r>
      <w:r>
        <w:rPr>
          <w:rFonts w:hint="eastAsia"/>
          <w:lang w:eastAsia="zh-CN"/>
        </w:rPr>
        <w:t>）</w:t>
      </w:r>
      <w:r>
        <w:t>；</w:t>
      </w:r>
    </w:p>
    <w:p>
      <w:pPr>
        <w:pStyle w:val="6"/>
        <w:numPr>
          <w:ilvl w:val="0"/>
          <w:numId w:val="3"/>
        </w:numPr>
        <w:ind w:firstLineChars="0"/>
      </w:pPr>
      <w:r>
        <w:t>《室外排水设计</w:t>
      </w:r>
      <w:r>
        <w:rPr>
          <w:rFonts w:hint="eastAsia"/>
        </w:rPr>
        <w:t>规范</w:t>
      </w:r>
      <w:r>
        <w:t>》</w:t>
      </w:r>
      <w:r>
        <w:rPr>
          <w:rFonts w:hint="eastAsia"/>
          <w:lang w:eastAsia="zh-CN"/>
        </w:rPr>
        <w:t>（</w:t>
      </w:r>
      <w:r>
        <w:t>GB50014-2006</w:t>
      </w:r>
      <w:r>
        <w:rPr>
          <w:rFonts w:hint="eastAsia"/>
          <w:lang w:eastAsia="zh-CN"/>
        </w:rPr>
        <w:t>）</w:t>
      </w:r>
      <w:r>
        <w:t>（2016年版</w:t>
      </w:r>
      <w:r>
        <w:rPr>
          <w:rFonts w:hint="eastAsia"/>
        </w:rPr>
        <w:t>〕</w:t>
      </w:r>
      <w:r>
        <w:t>；</w:t>
      </w:r>
    </w:p>
    <w:p>
      <w:pPr>
        <w:pStyle w:val="6"/>
        <w:numPr>
          <w:ilvl w:val="0"/>
          <w:numId w:val="3"/>
        </w:numPr>
        <w:ind w:firstLineChars="0"/>
      </w:pPr>
      <w:r>
        <w:t>《室外给水设计</w:t>
      </w:r>
      <w:r>
        <w:rPr>
          <w:rFonts w:hint="eastAsia"/>
        </w:rPr>
        <w:t>标准</w:t>
      </w:r>
      <w:r>
        <w:t>》</w:t>
      </w:r>
      <w:r>
        <w:rPr>
          <w:rFonts w:hint="eastAsia"/>
          <w:lang w:eastAsia="zh-CN"/>
        </w:rPr>
        <w:t>（</w:t>
      </w:r>
      <w:r>
        <w:t>GB50013-2018</w:t>
      </w:r>
      <w:r>
        <w:rPr>
          <w:rFonts w:hint="eastAsia"/>
          <w:lang w:eastAsia="zh-CN"/>
        </w:rPr>
        <w:t>）</w:t>
      </w:r>
      <w:r>
        <w:t>；</w:t>
      </w:r>
    </w:p>
    <w:p>
      <w:pPr>
        <w:pStyle w:val="6"/>
        <w:numPr>
          <w:ilvl w:val="0"/>
          <w:numId w:val="3"/>
        </w:numPr>
        <w:ind w:firstLineChars="0"/>
      </w:pPr>
      <w:r>
        <w:t>《泵站设计规范》</w:t>
      </w:r>
      <w:r>
        <w:rPr>
          <w:rFonts w:hint="eastAsia"/>
          <w:lang w:eastAsia="zh-CN"/>
        </w:rPr>
        <w:t>（</w:t>
      </w:r>
      <w:r>
        <w:t>GB50265-2010</w:t>
      </w:r>
      <w:r>
        <w:rPr>
          <w:rFonts w:hint="eastAsia"/>
          <w:lang w:eastAsia="zh-CN"/>
        </w:rPr>
        <w:t>）</w:t>
      </w:r>
      <w:r>
        <w:t>；</w:t>
      </w:r>
    </w:p>
    <w:p>
      <w:pPr>
        <w:pStyle w:val="6"/>
        <w:numPr>
          <w:ilvl w:val="0"/>
          <w:numId w:val="3"/>
        </w:numPr>
        <w:ind w:firstLineChars="0"/>
      </w:pPr>
      <w:r>
        <w:t>《地表水环境质量标准》</w:t>
      </w:r>
      <w:r>
        <w:rPr>
          <w:rFonts w:hint="eastAsia"/>
          <w:lang w:eastAsia="zh-CN"/>
        </w:rPr>
        <w:t>（</w:t>
      </w:r>
      <w:r>
        <w:t>GB3838-2002</w:t>
      </w:r>
      <w:r>
        <w:rPr>
          <w:rFonts w:hint="eastAsia"/>
          <w:lang w:eastAsia="zh-CN"/>
        </w:rPr>
        <w:t>）</w:t>
      </w:r>
      <w:r>
        <w:rPr>
          <w:rFonts w:hint="eastAsia"/>
        </w:rPr>
        <w:t>；</w:t>
      </w:r>
    </w:p>
    <w:p>
      <w:pPr>
        <w:pStyle w:val="6"/>
        <w:numPr>
          <w:ilvl w:val="0"/>
          <w:numId w:val="3"/>
        </w:numPr>
        <w:ind w:firstLineChars="0"/>
      </w:pPr>
      <w:r>
        <w:t>《污水综合排放标准》</w:t>
      </w:r>
      <w:r>
        <w:rPr>
          <w:rFonts w:hint="eastAsia"/>
          <w:lang w:eastAsia="zh-CN"/>
        </w:rPr>
        <w:t>（</w:t>
      </w:r>
      <w:r>
        <w:t>GB8978-1996</w:t>
      </w:r>
      <w:r>
        <w:rPr>
          <w:rFonts w:hint="eastAsia"/>
          <w:lang w:eastAsia="zh-CN"/>
        </w:rPr>
        <w:t>）</w:t>
      </w:r>
      <w:r>
        <w:t>；</w:t>
      </w:r>
    </w:p>
    <w:p>
      <w:pPr>
        <w:pStyle w:val="6"/>
        <w:numPr>
          <w:ilvl w:val="0"/>
          <w:numId w:val="3"/>
        </w:numPr>
        <w:ind w:firstLineChars="0"/>
      </w:pPr>
      <w:r>
        <w:t>《城镇污水处理厂污染物排放标准》</w:t>
      </w:r>
      <w:r>
        <w:rPr>
          <w:rFonts w:hint="eastAsia"/>
          <w:lang w:eastAsia="zh-CN"/>
        </w:rPr>
        <w:t>（</w:t>
      </w:r>
      <w:r>
        <w:t>GB18918-2002</w:t>
      </w:r>
      <w:r>
        <w:rPr>
          <w:rFonts w:hint="eastAsia"/>
          <w:lang w:eastAsia="zh-CN"/>
        </w:rPr>
        <w:t>）</w:t>
      </w:r>
      <w:r>
        <w:t>；</w:t>
      </w:r>
    </w:p>
    <w:p>
      <w:pPr>
        <w:pStyle w:val="6"/>
        <w:numPr>
          <w:ilvl w:val="0"/>
          <w:numId w:val="3"/>
        </w:numPr>
        <w:ind w:firstLineChars="0"/>
      </w:pPr>
      <w:r>
        <w:t>《城镇污水处理厂附属建筑和附属设备设计标准》</w:t>
      </w:r>
      <w:r>
        <w:rPr>
          <w:rFonts w:hint="eastAsia"/>
          <w:lang w:eastAsia="zh-CN"/>
        </w:rPr>
        <w:t>（</w:t>
      </w:r>
      <w:r>
        <w:t>CJJ31-89</w:t>
      </w:r>
      <w:r>
        <w:rPr>
          <w:rFonts w:hint="eastAsia"/>
          <w:lang w:eastAsia="zh-CN"/>
        </w:rPr>
        <w:t>）</w:t>
      </w:r>
      <w:r>
        <w:t>；</w:t>
      </w:r>
    </w:p>
    <w:p>
      <w:pPr>
        <w:pStyle w:val="6"/>
        <w:numPr>
          <w:ilvl w:val="0"/>
          <w:numId w:val="3"/>
        </w:numPr>
        <w:ind w:firstLineChars="0"/>
      </w:pPr>
      <w:r>
        <w:t>《给水排水管道工程施工及验收规范》</w:t>
      </w:r>
      <w:r>
        <w:rPr>
          <w:rFonts w:hint="eastAsia"/>
          <w:lang w:eastAsia="zh-CN"/>
        </w:rPr>
        <w:t>（</w:t>
      </w:r>
      <w:r>
        <w:t>GB50268-2008</w:t>
      </w:r>
      <w:r>
        <w:rPr>
          <w:rFonts w:hint="eastAsia"/>
          <w:lang w:eastAsia="zh-CN"/>
        </w:rPr>
        <w:t>）</w:t>
      </w:r>
      <w:r>
        <w:t>；</w:t>
      </w:r>
    </w:p>
    <w:p>
      <w:pPr>
        <w:pStyle w:val="6"/>
        <w:numPr>
          <w:ilvl w:val="0"/>
          <w:numId w:val="3"/>
        </w:numPr>
        <w:ind w:firstLineChars="0"/>
      </w:pPr>
      <w:r>
        <w:t>《建筑给水排水设计规范》</w:t>
      </w:r>
      <w:r>
        <w:rPr>
          <w:rFonts w:hint="eastAsia"/>
          <w:lang w:eastAsia="zh-CN"/>
        </w:rPr>
        <w:t>（</w:t>
      </w:r>
      <w:r>
        <w:t>GB50015-2010</w:t>
      </w:r>
      <w:r>
        <w:rPr>
          <w:rFonts w:hint="eastAsia"/>
          <w:lang w:eastAsia="zh-CN"/>
        </w:rPr>
        <w:t>）</w:t>
      </w:r>
      <w:r>
        <w:t>；</w:t>
      </w:r>
    </w:p>
    <w:p>
      <w:pPr>
        <w:pStyle w:val="6"/>
        <w:numPr>
          <w:ilvl w:val="0"/>
          <w:numId w:val="3"/>
        </w:numPr>
        <w:ind w:firstLineChars="0"/>
      </w:pPr>
      <w:r>
        <w:t>《建筑设计防火规范》</w:t>
      </w:r>
      <w:r>
        <w:rPr>
          <w:rFonts w:hint="eastAsia"/>
          <w:lang w:eastAsia="zh-CN"/>
        </w:rPr>
        <w:t>（</w:t>
      </w:r>
      <w:r>
        <w:t>GB50016-2014</w:t>
      </w:r>
      <w:r>
        <w:rPr>
          <w:rFonts w:hint="eastAsia"/>
          <w:lang w:eastAsia="zh-CN"/>
        </w:rPr>
        <w:t>）</w:t>
      </w:r>
      <w:r>
        <w:t>；</w:t>
      </w:r>
    </w:p>
    <w:p>
      <w:pPr>
        <w:pStyle w:val="6"/>
        <w:numPr>
          <w:ilvl w:val="0"/>
          <w:numId w:val="3"/>
        </w:numPr>
        <w:ind w:firstLineChars="0"/>
      </w:pPr>
      <w:r>
        <w:t>《工业企业设计卫生标准》</w:t>
      </w:r>
      <w:r>
        <w:rPr>
          <w:rFonts w:hint="eastAsia"/>
          <w:lang w:eastAsia="zh-CN"/>
        </w:rPr>
        <w:t>（</w:t>
      </w:r>
      <w:r>
        <w:t>GBZl-2010</w:t>
      </w:r>
      <w:r>
        <w:rPr>
          <w:rFonts w:hint="eastAsia"/>
          <w:lang w:eastAsia="zh-CN"/>
        </w:rPr>
        <w:t>）</w:t>
      </w:r>
      <w:r>
        <w:t>；</w:t>
      </w:r>
    </w:p>
    <w:p>
      <w:pPr>
        <w:pStyle w:val="6"/>
        <w:numPr>
          <w:ilvl w:val="0"/>
          <w:numId w:val="3"/>
        </w:numPr>
        <w:ind w:firstLineChars="0"/>
      </w:pPr>
      <w:r>
        <w:t>《工业企业厂界环境噪声排放标准》</w:t>
      </w:r>
      <w:r>
        <w:rPr>
          <w:rFonts w:hint="eastAsia"/>
          <w:lang w:eastAsia="zh-CN"/>
        </w:rPr>
        <w:t>（</w:t>
      </w:r>
      <w:r>
        <w:t>GB12348-2008</w:t>
      </w:r>
      <w:r>
        <w:rPr>
          <w:rFonts w:hint="eastAsia"/>
          <w:lang w:eastAsia="zh-CN"/>
        </w:rPr>
        <w:t>）</w:t>
      </w:r>
      <w:r>
        <w:t>；</w:t>
      </w:r>
    </w:p>
    <w:p>
      <w:pPr>
        <w:pStyle w:val="6"/>
        <w:numPr>
          <w:ilvl w:val="0"/>
          <w:numId w:val="3"/>
        </w:numPr>
        <w:ind w:firstLineChars="0"/>
      </w:pPr>
      <w:r>
        <w:t>《环境空气质量标准》</w:t>
      </w:r>
      <w:r>
        <w:rPr>
          <w:rFonts w:hint="eastAsia"/>
          <w:lang w:eastAsia="zh-CN"/>
        </w:rPr>
        <w:t>（</w:t>
      </w:r>
      <w:r>
        <w:t>GB3095-2012</w:t>
      </w:r>
      <w:r>
        <w:rPr>
          <w:rFonts w:hint="eastAsia"/>
          <w:lang w:eastAsia="zh-CN"/>
        </w:rPr>
        <w:t>）</w:t>
      </w:r>
      <w:r>
        <w:rPr>
          <w:rFonts w:hint="eastAsia"/>
        </w:rPr>
        <w:t>（</w:t>
      </w:r>
      <w:r>
        <w:t>2018</w:t>
      </w:r>
      <w:r>
        <w:rPr>
          <w:rFonts w:hint="eastAsia"/>
        </w:rPr>
        <w:t>年版〕</w:t>
      </w:r>
      <w:r>
        <w:t>；</w:t>
      </w:r>
    </w:p>
    <w:p>
      <w:pPr>
        <w:pStyle w:val="6"/>
        <w:numPr>
          <w:ilvl w:val="0"/>
          <w:numId w:val="3"/>
        </w:numPr>
        <w:ind w:firstLineChars="0"/>
      </w:pPr>
      <w:r>
        <w:t>《恶臭污染物排放标准》</w:t>
      </w:r>
      <w:r>
        <w:rPr>
          <w:rFonts w:hint="eastAsia"/>
          <w:lang w:eastAsia="zh-CN"/>
        </w:rPr>
        <w:t>（</w:t>
      </w:r>
      <w:r>
        <w:rPr>
          <w:rFonts w:hint="eastAsia"/>
        </w:rPr>
        <w:t>G</w:t>
      </w:r>
      <w:r>
        <w:t>B14554-93</w:t>
      </w:r>
      <w:r>
        <w:rPr>
          <w:rFonts w:hint="eastAsia"/>
          <w:lang w:eastAsia="zh-CN"/>
        </w:rPr>
        <w:t>）</w:t>
      </w:r>
      <w:r>
        <w:t>；</w:t>
      </w:r>
    </w:p>
    <w:p>
      <w:pPr>
        <w:pStyle w:val="6"/>
        <w:numPr>
          <w:ilvl w:val="0"/>
          <w:numId w:val="3"/>
        </w:numPr>
        <w:ind w:firstLineChars="0"/>
      </w:pPr>
      <w:r>
        <w:t>《城镇污水处理广污泥处置农用泥质》</w:t>
      </w:r>
      <w:r>
        <w:rPr>
          <w:rFonts w:hint="eastAsia"/>
          <w:lang w:eastAsia="zh-CN"/>
        </w:rPr>
        <w:t>（</w:t>
      </w:r>
      <w:r>
        <w:t>CJ/T309-2009</w:t>
      </w:r>
      <w:r>
        <w:rPr>
          <w:rFonts w:hint="eastAsia"/>
          <w:lang w:eastAsia="zh-CN"/>
        </w:rPr>
        <w:t>）</w:t>
      </w:r>
      <w:r>
        <w:t>；</w:t>
      </w:r>
    </w:p>
    <w:p>
      <w:pPr>
        <w:pStyle w:val="6"/>
        <w:numPr>
          <w:ilvl w:val="0"/>
          <w:numId w:val="3"/>
        </w:numPr>
        <w:ind w:firstLineChars="0"/>
      </w:pPr>
      <w:r>
        <w:t>《厂矿道路设计规范》</w:t>
      </w:r>
      <w:r>
        <w:rPr>
          <w:rFonts w:hint="eastAsia"/>
          <w:lang w:eastAsia="zh-CN"/>
        </w:rPr>
        <w:t>（</w:t>
      </w:r>
      <w:r>
        <w:t>GBJ22-87</w:t>
      </w:r>
      <w:r>
        <w:rPr>
          <w:rFonts w:hint="eastAsia"/>
          <w:lang w:eastAsia="zh-CN"/>
        </w:rPr>
        <w:t>）</w:t>
      </w:r>
      <w:r>
        <w:t>；</w:t>
      </w:r>
    </w:p>
    <w:p>
      <w:pPr>
        <w:pStyle w:val="6"/>
        <w:numPr>
          <w:ilvl w:val="0"/>
          <w:numId w:val="3"/>
        </w:numPr>
        <w:ind w:firstLineChars="0"/>
      </w:pPr>
      <w:r>
        <w:t>《建筑结构荷载规范》</w:t>
      </w:r>
      <w:r>
        <w:rPr>
          <w:rFonts w:hint="eastAsia"/>
          <w:lang w:eastAsia="zh-CN"/>
        </w:rPr>
        <w:t>（</w:t>
      </w:r>
      <w:r>
        <w:t>GB50009-2012</w:t>
      </w:r>
      <w:r>
        <w:rPr>
          <w:rFonts w:hint="eastAsia"/>
          <w:lang w:eastAsia="zh-CN"/>
        </w:rPr>
        <w:t>）</w:t>
      </w:r>
      <w:r>
        <w:t>；</w:t>
      </w:r>
    </w:p>
    <w:p>
      <w:pPr>
        <w:pStyle w:val="6"/>
        <w:numPr>
          <w:ilvl w:val="0"/>
          <w:numId w:val="3"/>
        </w:numPr>
        <w:ind w:firstLineChars="0"/>
      </w:pPr>
      <w:r>
        <w:t>《建筑结构可靠度设计统一标准》</w:t>
      </w:r>
      <w:r>
        <w:rPr>
          <w:rFonts w:hint="eastAsia"/>
          <w:lang w:eastAsia="zh-CN"/>
        </w:rPr>
        <w:t>（</w:t>
      </w:r>
      <w:r>
        <w:t>GB50068-2001</w:t>
      </w:r>
      <w:r>
        <w:rPr>
          <w:rFonts w:hint="eastAsia"/>
          <w:lang w:eastAsia="zh-CN"/>
        </w:rPr>
        <w:t>）</w:t>
      </w:r>
      <w:r>
        <w:t>；</w:t>
      </w:r>
    </w:p>
    <w:p>
      <w:pPr>
        <w:pStyle w:val="6"/>
        <w:numPr>
          <w:ilvl w:val="0"/>
          <w:numId w:val="3"/>
        </w:numPr>
        <w:ind w:firstLineChars="0"/>
      </w:pPr>
      <w:r>
        <w:t>《给水排水工程钢混结构沉井结构设计规范》</w:t>
      </w:r>
      <w:r>
        <w:rPr>
          <w:rFonts w:hint="eastAsia"/>
          <w:lang w:eastAsia="zh-CN"/>
        </w:rPr>
        <w:t>（</w:t>
      </w:r>
      <w:r>
        <w:t>CECS137:2015</w:t>
      </w:r>
      <w:r>
        <w:rPr>
          <w:rFonts w:hint="eastAsia"/>
          <w:lang w:eastAsia="zh-CN"/>
        </w:rPr>
        <w:t>）</w:t>
      </w:r>
      <w:r>
        <w:t>；</w:t>
      </w:r>
    </w:p>
    <w:p>
      <w:pPr>
        <w:pStyle w:val="6"/>
        <w:numPr>
          <w:ilvl w:val="0"/>
          <w:numId w:val="3"/>
        </w:numPr>
        <w:ind w:firstLineChars="0"/>
      </w:pPr>
      <w:r>
        <w:t>《混凝土结构设计规范》</w:t>
      </w:r>
      <w:r>
        <w:rPr>
          <w:rFonts w:hint="eastAsia"/>
          <w:lang w:eastAsia="zh-CN"/>
        </w:rPr>
        <w:t>（</w:t>
      </w:r>
      <w:r>
        <w:t>GB50010-2010</w:t>
      </w:r>
      <w:r>
        <w:rPr>
          <w:rFonts w:hint="eastAsia"/>
          <w:lang w:eastAsia="zh-CN"/>
        </w:rPr>
        <w:t>）</w:t>
      </w:r>
      <w:r>
        <w:t>（2015版）；</w:t>
      </w:r>
    </w:p>
    <w:p>
      <w:pPr>
        <w:pStyle w:val="6"/>
        <w:numPr>
          <w:ilvl w:val="0"/>
          <w:numId w:val="3"/>
        </w:numPr>
        <w:ind w:firstLineChars="0"/>
      </w:pPr>
      <w:r>
        <w:t>《给水排水工程管道结构设计规范》</w:t>
      </w:r>
      <w:r>
        <w:rPr>
          <w:rFonts w:hint="eastAsia"/>
          <w:lang w:eastAsia="zh-CN"/>
        </w:rPr>
        <w:t>（</w:t>
      </w:r>
      <w:r>
        <w:t>GB50332-2002</w:t>
      </w:r>
      <w:r>
        <w:rPr>
          <w:rFonts w:hint="eastAsia"/>
          <w:lang w:eastAsia="zh-CN"/>
        </w:rPr>
        <w:t>）</w:t>
      </w:r>
      <w:r>
        <w:t>；</w:t>
      </w:r>
    </w:p>
    <w:p>
      <w:pPr>
        <w:pStyle w:val="6"/>
        <w:numPr>
          <w:ilvl w:val="0"/>
          <w:numId w:val="3"/>
        </w:numPr>
        <w:ind w:firstLineChars="0"/>
      </w:pPr>
      <w:r>
        <w:t>《给水排水工程构筑物结构设计规范》</w:t>
      </w:r>
      <w:r>
        <w:rPr>
          <w:rFonts w:hint="eastAsia"/>
          <w:lang w:eastAsia="zh-CN"/>
        </w:rPr>
        <w:t>（</w:t>
      </w:r>
      <w:r>
        <w:t>GB50069-2002</w:t>
      </w:r>
      <w:r>
        <w:rPr>
          <w:rFonts w:hint="eastAsia"/>
          <w:lang w:eastAsia="zh-CN"/>
        </w:rPr>
        <w:t>）</w:t>
      </w:r>
      <w:r>
        <w:t>；</w:t>
      </w:r>
    </w:p>
    <w:p>
      <w:pPr>
        <w:pStyle w:val="6"/>
        <w:numPr>
          <w:ilvl w:val="0"/>
          <w:numId w:val="3"/>
        </w:numPr>
        <w:ind w:firstLineChars="0"/>
      </w:pPr>
      <w:r>
        <w:t>《建筑抗震设计规范》</w:t>
      </w:r>
      <w:r>
        <w:rPr>
          <w:rFonts w:hint="eastAsia"/>
          <w:lang w:eastAsia="zh-CN"/>
        </w:rPr>
        <w:t>（</w:t>
      </w:r>
      <w:r>
        <w:t>GB50011-2010</w:t>
      </w:r>
      <w:r>
        <w:rPr>
          <w:rFonts w:hint="eastAsia"/>
          <w:lang w:eastAsia="zh-CN"/>
        </w:rPr>
        <w:t>）</w:t>
      </w:r>
      <w:r>
        <w:t>；</w:t>
      </w:r>
    </w:p>
    <w:p>
      <w:pPr>
        <w:pStyle w:val="6"/>
        <w:numPr>
          <w:ilvl w:val="0"/>
          <w:numId w:val="3"/>
        </w:numPr>
        <w:ind w:firstLineChars="0"/>
      </w:pPr>
      <w:r>
        <w:t>《建筑地基基础设计规范》</w:t>
      </w:r>
      <w:r>
        <w:rPr>
          <w:rFonts w:hint="eastAsia"/>
          <w:lang w:eastAsia="zh-CN"/>
        </w:rPr>
        <w:t>（</w:t>
      </w:r>
      <w:r>
        <w:t>GB50007-2011</w:t>
      </w:r>
      <w:r>
        <w:rPr>
          <w:rFonts w:hint="eastAsia"/>
          <w:lang w:eastAsia="zh-CN"/>
        </w:rPr>
        <w:t>）</w:t>
      </w:r>
      <w:r>
        <w:t>；</w:t>
      </w:r>
    </w:p>
    <w:p>
      <w:pPr>
        <w:pStyle w:val="6"/>
        <w:numPr>
          <w:ilvl w:val="0"/>
          <w:numId w:val="3"/>
        </w:numPr>
        <w:ind w:firstLineChars="0"/>
      </w:pPr>
      <w:r>
        <w:t>《建筑地基处理技术规范》</w:t>
      </w:r>
      <w:r>
        <w:rPr>
          <w:rFonts w:hint="eastAsia"/>
          <w:lang w:eastAsia="zh-CN"/>
        </w:rPr>
        <w:t>（</w:t>
      </w:r>
      <w:r>
        <w:t>JGJ79-2012</w:t>
      </w:r>
      <w:r>
        <w:rPr>
          <w:rFonts w:hint="eastAsia"/>
          <w:lang w:eastAsia="zh-CN"/>
        </w:rPr>
        <w:t>）</w:t>
      </w:r>
      <w:r>
        <w:t>；</w:t>
      </w:r>
    </w:p>
    <w:p>
      <w:pPr>
        <w:pStyle w:val="6"/>
        <w:numPr>
          <w:ilvl w:val="0"/>
          <w:numId w:val="3"/>
        </w:numPr>
        <w:ind w:firstLineChars="0"/>
      </w:pPr>
      <w:r>
        <w:t>《室外给水排水和燃气热力工程抗震设计规范》</w:t>
      </w:r>
      <w:r>
        <w:rPr>
          <w:rFonts w:hint="eastAsia"/>
          <w:lang w:eastAsia="zh-CN"/>
        </w:rPr>
        <w:t>（</w:t>
      </w:r>
      <w:r>
        <w:t>GB50032-2003</w:t>
      </w:r>
      <w:r>
        <w:rPr>
          <w:rFonts w:hint="eastAsia"/>
          <w:lang w:eastAsia="zh-CN"/>
        </w:rPr>
        <w:t>）</w:t>
      </w:r>
      <w:r>
        <w:t>；</w:t>
      </w:r>
    </w:p>
    <w:p>
      <w:pPr>
        <w:pStyle w:val="6"/>
        <w:numPr>
          <w:ilvl w:val="0"/>
          <w:numId w:val="3"/>
        </w:numPr>
        <w:ind w:firstLineChars="0"/>
      </w:pPr>
      <w:r>
        <w:t>《工程结构可靠性设计统一标准》</w:t>
      </w:r>
      <w:r>
        <w:rPr>
          <w:rFonts w:hint="eastAsia"/>
          <w:lang w:eastAsia="zh-CN"/>
        </w:rPr>
        <w:t>（</w:t>
      </w:r>
      <w:r>
        <w:t>GB50153-2008</w:t>
      </w:r>
      <w:r>
        <w:rPr>
          <w:rFonts w:hint="eastAsia"/>
          <w:lang w:eastAsia="zh-CN"/>
        </w:rPr>
        <w:t>）</w:t>
      </w:r>
      <w:r>
        <w:t>；</w:t>
      </w:r>
    </w:p>
    <w:p>
      <w:pPr>
        <w:pStyle w:val="6"/>
        <w:numPr>
          <w:ilvl w:val="0"/>
          <w:numId w:val="3"/>
        </w:numPr>
        <w:ind w:firstLineChars="0"/>
      </w:pPr>
      <w:r>
        <w:t>《给水排水工程混凝土构筑物变形缝设计规程》</w:t>
      </w:r>
      <w:r>
        <w:rPr>
          <w:rFonts w:hint="eastAsia"/>
          <w:lang w:eastAsia="zh-CN"/>
        </w:rPr>
        <w:t>（</w:t>
      </w:r>
      <w:r>
        <w:t>CECS117:2000</w:t>
      </w:r>
      <w:r>
        <w:rPr>
          <w:rFonts w:hint="eastAsia"/>
          <w:lang w:eastAsia="zh-CN"/>
        </w:rPr>
        <w:t>）</w:t>
      </w:r>
      <w:r>
        <w:t>；</w:t>
      </w:r>
    </w:p>
    <w:p>
      <w:pPr>
        <w:pStyle w:val="6"/>
        <w:numPr>
          <w:ilvl w:val="0"/>
          <w:numId w:val="3"/>
        </w:numPr>
        <w:ind w:firstLineChars="0"/>
      </w:pPr>
      <w:r>
        <w:t>《供配电系统设计规范》</w:t>
      </w:r>
      <w:r>
        <w:rPr>
          <w:rFonts w:hint="eastAsia"/>
          <w:lang w:eastAsia="zh-CN"/>
        </w:rPr>
        <w:t>（</w:t>
      </w:r>
      <w:r>
        <w:t>GB50052-2009</w:t>
      </w:r>
      <w:r>
        <w:rPr>
          <w:rFonts w:hint="eastAsia"/>
          <w:lang w:eastAsia="zh-CN"/>
        </w:rPr>
        <w:t>）</w:t>
      </w:r>
      <w:r>
        <w:t>；</w:t>
      </w:r>
    </w:p>
    <w:p>
      <w:pPr>
        <w:pStyle w:val="6"/>
        <w:numPr>
          <w:ilvl w:val="0"/>
          <w:numId w:val="3"/>
        </w:numPr>
        <w:ind w:firstLineChars="0"/>
      </w:pPr>
      <w:r>
        <w:t>《电力工程电缆设计规范》</w:t>
      </w:r>
      <w:r>
        <w:rPr>
          <w:rFonts w:hint="eastAsia"/>
          <w:lang w:eastAsia="zh-CN"/>
        </w:rPr>
        <w:t>（</w:t>
      </w:r>
      <w:r>
        <w:t>GB50217-2007</w:t>
      </w:r>
      <w:r>
        <w:rPr>
          <w:rFonts w:hint="eastAsia"/>
          <w:lang w:eastAsia="zh-CN"/>
        </w:rPr>
        <w:t>）</w:t>
      </w:r>
      <w:r>
        <w:t>；</w:t>
      </w:r>
    </w:p>
    <w:p>
      <w:pPr>
        <w:pStyle w:val="6"/>
        <w:numPr>
          <w:ilvl w:val="0"/>
          <w:numId w:val="3"/>
        </w:numPr>
        <w:ind w:firstLineChars="0"/>
      </w:pPr>
      <w:r>
        <w:t>《市政公用工程设计文件编制深度规定》中华人民共和国建设部2004年3月；</w:t>
      </w:r>
    </w:p>
    <w:p>
      <w:pPr>
        <w:pStyle w:val="6"/>
        <w:numPr>
          <w:ilvl w:val="0"/>
          <w:numId w:val="3"/>
        </w:numPr>
        <w:ind w:firstLineChars="0"/>
      </w:pPr>
      <w:r>
        <w:t>《农村人居环境整治三年行动方案》</w:t>
      </w:r>
      <w:r>
        <w:rPr>
          <w:rFonts w:hint="eastAsia"/>
          <w:lang w:eastAsia="zh-CN"/>
        </w:rPr>
        <w:t>；</w:t>
      </w:r>
    </w:p>
    <w:p>
      <w:pPr>
        <w:pStyle w:val="6"/>
        <w:numPr>
          <w:ilvl w:val="0"/>
          <w:numId w:val="3"/>
        </w:numPr>
        <w:ind w:firstLineChars="0"/>
      </w:pPr>
      <w:r>
        <w:t>《关于推进农村生活污水治理的指导意见》</w:t>
      </w:r>
      <w:r>
        <w:rPr>
          <w:rFonts w:hint="eastAsia"/>
          <w:lang w:eastAsia="zh-CN"/>
        </w:rPr>
        <w:t>（</w:t>
      </w:r>
      <w:r>
        <w:t>中农发</w:t>
      </w:r>
      <w:r>
        <w:rPr>
          <w:rFonts w:hint="eastAsia"/>
        </w:rPr>
        <w:t>〔</w:t>
      </w:r>
      <w:r>
        <w:t>2019</w:t>
      </w:r>
      <w:r>
        <w:rPr>
          <w:rFonts w:hint="eastAsia"/>
        </w:rPr>
        <w:t>〕</w:t>
      </w:r>
      <w:r>
        <w:t>14号</w:t>
      </w:r>
      <w:r>
        <w:rPr>
          <w:rFonts w:hint="eastAsia"/>
          <w:lang w:eastAsia="zh-CN"/>
        </w:rPr>
        <w:t>）</w:t>
      </w:r>
      <w:r>
        <w:t>：</w:t>
      </w:r>
    </w:p>
    <w:p>
      <w:pPr>
        <w:pStyle w:val="6"/>
        <w:numPr>
          <w:ilvl w:val="0"/>
          <w:numId w:val="3"/>
        </w:numPr>
        <w:ind w:firstLineChars="0"/>
      </w:pPr>
      <w:r>
        <w:t>《关于全面加强生态环境保护坚决打好</w:t>
      </w:r>
      <w:r>
        <w:rPr>
          <w:rFonts w:hint="eastAsia"/>
          <w:lang w:eastAsia="zh-CN"/>
        </w:rPr>
        <w:t>污染治理攻坚战</w:t>
      </w:r>
      <w:r>
        <w:t>的意见》</w:t>
      </w:r>
      <w:r>
        <w:rPr>
          <w:rFonts w:hint="eastAsia"/>
          <w:lang w:eastAsia="zh-CN"/>
        </w:rPr>
        <w:t>（</w:t>
      </w:r>
      <w:r>
        <w:t>中发</w:t>
      </w:r>
      <w:r>
        <w:rPr>
          <w:rFonts w:hint="eastAsia"/>
        </w:rPr>
        <w:t>〔</w:t>
      </w:r>
      <w:r>
        <w:t>201</w:t>
      </w:r>
      <w:r>
        <w:rPr>
          <w:rFonts w:hint="eastAsia"/>
          <w:lang w:val="en-US" w:eastAsia="zh-CN"/>
        </w:rPr>
        <w:t>8</w:t>
      </w:r>
      <w:r>
        <w:rPr>
          <w:rFonts w:hint="eastAsia"/>
        </w:rPr>
        <w:t>〕</w:t>
      </w:r>
      <w:r>
        <w:t>17号</w:t>
      </w:r>
      <w:r>
        <w:rPr>
          <w:rFonts w:hint="eastAsia"/>
          <w:lang w:eastAsia="zh-CN"/>
        </w:rPr>
        <w:t>）</w:t>
      </w:r>
      <w:r>
        <w:t>；</w:t>
      </w:r>
    </w:p>
    <w:p>
      <w:pPr>
        <w:pStyle w:val="6"/>
        <w:numPr>
          <w:ilvl w:val="0"/>
          <w:numId w:val="3"/>
        </w:numPr>
        <w:ind w:firstLineChars="0"/>
      </w:pPr>
      <w:r>
        <w:t>《农业农村污染治理攻坚战行动计划》</w:t>
      </w:r>
      <w:r>
        <w:rPr>
          <w:rFonts w:hint="eastAsia"/>
          <w:lang w:eastAsia="zh-CN"/>
        </w:rPr>
        <w:t>（</w:t>
      </w:r>
      <w:r>
        <w:t>环土壤</w:t>
      </w:r>
      <w:r>
        <w:rPr>
          <w:rFonts w:hint="eastAsia"/>
        </w:rPr>
        <w:t>〔</w:t>
      </w:r>
      <w:r>
        <w:t>201</w:t>
      </w:r>
      <w:r>
        <w:rPr>
          <w:rFonts w:hint="eastAsia"/>
          <w:lang w:val="en-US" w:eastAsia="zh-CN"/>
        </w:rPr>
        <w:t>8</w:t>
      </w:r>
      <w:r>
        <w:rPr>
          <w:rFonts w:hint="eastAsia"/>
        </w:rPr>
        <w:t>〕</w:t>
      </w:r>
      <w:r>
        <w:t>143号</w:t>
      </w:r>
      <w:r>
        <w:rPr>
          <w:rFonts w:hint="eastAsia"/>
          <w:lang w:eastAsia="zh-CN"/>
        </w:rPr>
        <w:t>）</w:t>
      </w:r>
      <w:r>
        <w:t>；</w:t>
      </w:r>
    </w:p>
    <w:p>
      <w:pPr>
        <w:pStyle w:val="6"/>
        <w:numPr>
          <w:ilvl w:val="0"/>
          <w:numId w:val="3"/>
        </w:numPr>
        <w:ind w:firstLineChars="0"/>
      </w:pPr>
      <w:r>
        <w:t>《县域农村生活污水治理专项规划编制指南（试行）》；</w:t>
      </w:r>
    </w:p>
    <w:p>
      <w:pPr>
        <w:pStyle w:val="6"/>
        <w:numPr>
          <w:ilvl w:val="0"/>
          <w:numId w:val="3"/>
        </w:numPr>
        <w:ind w:firstLineChars="0"/>
      </w:pPr>
      <w:r>
        <w:t>《农村生活污水处理设施水</w:t>
      </w:r>
      <w:bookmarkStart w:id="36" w:name="_GoBack"/>
      <w:bookmarkEnd w:id="36"/>
      <w:r>
        <w:t>污染物排放控制规范编制工作指南（试行）》；</w:t>
      </w:r>
    </w:p>
    <w:p>
      <w:pPr>
        <w:pStyle w:val="6"/>
        <w:numPr>
          <w:ilvl w:val="0"/>
          <w:numId w:val="3"/>
        </w:numPr>
        <w:ind w:firstLineChars="0"/>
      </w:pPr>
      <w:r>
        <w:t>《关于加强农村生活污水治理与改厕工作衔接的通知》</w:t>
      </w:r>
      <w:r>
        <w:rPr>
          <w:rFonts w:hint="eastAsia"/>
          <w:lang w:eastAsia="zh-CN"/>
        </w:rPr>
        <w:t>（</w:t>
      </w:r>
      <w:r>
        <w:t>渝环办</w:t>
      </w:r>
      <w:r>
        <w:rPr>
          <w:rFonts w:hint="eastAsia"/>
        </w:rPr>
        <w:t>〔</w:t>
      </w:r>
      <w:r>
        <w:t>2019</w:t>
      </w:r>
      <w:r>
        <w:rPr>
          <w:rFonts w:hint="eastAsia"/>
        </w:rPr>
        <w:t>〕</w:t>
      </w:r>
      <w:r>
        <w:t>270号</w:t>
      </w:r>
      <w:r>
        <w:rPr>
          <w:rFonts w:hint="eastAsia"/>
          <w:lang w:eastAsia="zh-CN"/>
        </w:rPr>
        <w:t>）；</w:t>
      </w:r>
    </w:p>
    <w:p>
      <w:pPr>
        <w:pStyle w:val="6"/>
        <w:numPr>
          <w:ilvl w:val="0"/>
          <w:numId w:val="3"/>
        </w:numPr>
        <w:ind w:firstLineChars="0"/>
      </w:pPr>
      <w:r>
        <w:rPr>
          <w:rFonts w:hint="eastAsia"/>
        </w:rPr>
        <w:t>《农村生活污水集中处理设施水污染物排放标准》</w:t>
      </w:r>
      <w:r>
        <w:rPr>
          <w:rFonts w:hint="eastAsia"/>
          <w:lang w:eastAsia="zh-CN"/>
        </w:rPr>
        <w:t>（</w:t>
      </w:r>
      <w:r>
        <w:rPr>
          <w:rFonts w:hint="eastAsia"/>
        </w:rPr>
        <w:t>DB 50/848-2018</w:t>
      </w:r>
      <w:r>
        <w:rPr>
          <w:rFonts w:hint="eastAsia"/>
          <w:lang w:eastAsia="zh-CN"/>
        </w:rPr>
        <w:t>）；</w:t>
      </w:r>
      <w:r>
        <w:t>业主提供的其他相关资料。</w:t>
      </w:r>
    </w:p>
    <w:p>
      <w:pPr>
        <w:pStyle w:val="4"/>
        <w:ind w:left="0" w:leftChars="0" w:firstLine="480" w:firstLineChars="171"/>
      </w:pPr>
      <w:r>
        <w:t>规划期限</w:t>
      </w:r>
    </w:p>
    <w:p>
      <w:pPr>
        <w:ind w:firstLine="480" w:firstLineChars="0"/>
        <w:rPr>
          <w:rFonts w:cs="Times New Roman"/>
        </w:rPr>
      </w:pPr>
      <w:r>
        <w:rPr>
          <w:rFonts w:hint="eastAsia" w:cs="Times New Roman"/>
        </w:rPr>
        <w:t>近期：202</w:t>
      </w:r>
      <w:r>
        <w:rPr>
          <w:rFonts w:hint="eastAsia" w:cs="Times New Roman"/>
          <w:lang w:val="en-US" w:eastAsia="zh-CN"/>
        </w:rPr>
        <w:t>1</w:t>
      </w:r>
      <w:r>
        <w:rPr>
          <w:rFonts w:cs="Times New Roman"/>
        </w:rPr>
        <w:t>-2025</w:t>
      </w:r>
      <w:r>
        <w:rPr>
          <w:rFonts w:hint="eastAsia" w:cs="Times New Roman"/>
        </w:rPr>
        <w:t>年</w:t>
      </w:r>
    </w:p>
    <w:p>
      <w:pPr>
        <w:ind w:firstLine="480" w:firstLineChars="0"/>
        <w:rPr>
          <w:rFonts w:cs="Times New Roman"/>
        </w:rPr>
      </w:pPr>
      <w:r>
        <w:rPr>
          <w:rFonts w:hint="eastAsia" w:cs="Times New Roman"/>
        </w:rPr>
        <w:t>远期：2026-2030年</w:t>
      </w:r>
    </w:p>
    <w:p>
      <w:pPr>
        <w:pStyle w:val="4"/>
        <w:ind w:left="0" w:leftChars="0" w:firstLine="480" w:firstLineChars="171"/>
      </w:pPr>
      <w:r>
        <w:t>规划范围</w:t>
      </w:r>
    </w:p>
    <w:p>
      <w:pPr>
        <w:ind w:firstLine="480"/>
        <w:rPr>
          <w:rFonts w:cs="Times New Roman"/>
        </w:rPr>
      </w:pPr>
      <w:r>
        <w:rPr>
          <w:rFonts w:cs="Times New Roman"/>
        </w:rPr>
        <w:t>规划范围为沙坪坝区内的8个镇街涉农村，具体为丰文、歌乐山、井口三个街道以及回龙坝、凤凰、土主、青木关、中梁5个镇，共计39个涉农村。</w:t>
      </w:r>
    </w:p>
    <w:p>
      <w:pPr>
        <w:pStyle w:val="3"/>
      </w:pPr>
      <w:bookmarkStart w:id="5" w:name="_Toc18922"/>
      <w:r>
        <w:t>第五条</w:t>
      </w:r>
      <w:r>
        <w:rPr>
          <w:rFonts w:hint="eastAsia"/>
        </w:rPr>
        <w:t xml:space="preserve"> </w:t>
      </w:r>
      <w:r>
        <w:t>规划目标</w:t>
      </w:r>
      <w:bookmarkEnd w:id="5"/>
    </w:p>
    <w:p>
      <w:pPr>
        <w:pStyle w:val="6"/>
        <w:ind w:firstLine="480"/>
      </w:pPr>
      <w:r>
        <w:rPr>
          <w:rFonts w:hint="eastAsia"/>
        </w:rPr>
        <w:t>（1）近期目标（2025年）</w:t>
      </w:r>
    </w:p>
    <w:p>
      <w:pPr>
        <w:pStyle w:val="6"/>
        <w:ind w:firstLine="480"/>
      </w:pPr>
      <w:r>
        <w:rPr>
          <w:rFonts w:hint="eastAsia"/>
        </w:rPr>
        <w:t>至2025年底，农村生活污水治理率在现状43.63%的基础上提升5%达到48.63%，农村生活污水得到治理的农户覆盖率由现状的74.55%达到82.70%。</w:t>
      </w:r>
    </w:p>
    <w:p>
      <w:pPr>
        <w:pStyle w:val="6"/>
        <w:ind w:firstLine="480"/>
      </w:pPr>
      <w:r>
        <w:rPr>
          <w:rFonts w:hint="eastAsia"/>
        </w:rPr>
        <w:t>（2）远期目标（2030年）</w:t>
      </w:r>
    </w:p>
    <w:p>
      <w:pPr>
        <w:pStyle w:val="6"/>
        <w:ind w:firstLine="480"/>
      </w:pPr>
      <w:r>
        <w:rPr>
          <w:rFonts w:hint="eastAsia"/>
        </w:rPr>
        <w:t>农村生活污水治理设施所覆盖区域内的农户应实现应接尽接，农村生活污水无序排放现象全部得到管控，农村卫生整洁、生态和谐，完成农村生活污水治理工程“统一规划、统一建设、统一管理、统一运行”的目标。</w:t>
      </w:r>
    </w:p>
    <w:p>
      <w:pPr>
        <w:ind w:firstLine="480" w:firstLineChars="0"/>
        <w:rPr>
          <w:rFonts w:cs="Times New Roman"/>
        </w:rPr>
        <w:sectPr>
          <w:pgSz w:w="11907" w:h="16839"/>
          <w:pgMar w:top="1440" w:right="1800" w:bottom="1440" w:left="1800" w:header="851" w:footer="992" w:gutter="0"/>
          <w:pgNumType w:start="1"/>
          <w:cols w:space="600" w:num="1"/>
          <w:docGrid w:type="lines" w:linePitch="326" w:charSpace="0"/>
        </w:sectPr>
      </w:pPr>
    </w:p>
    <w:p>
      <w:pPr>
        <w:pStyle w:val="2"/>
        <w:numPr>
          <w:ilvl w:val="0"/>
          <w:numId w:val="2"/>
        </w:numPr>
        <w:ind w:firstLineChars="0"/>
        <w:jc w:val="center"/>
        <w:rPr>
          <w:rFonts w:cs="Times New Roman"/>
        </w:rPr>
      </w:pPr>
      <w:bookmarkStart w:id="6" w:name="_Toc7701"/>
      <w:r>
        <w:rPr>
          <w:rFonts w:cs="Times New Roman"/>
        </w:rPr>
        <w:t>规划任务</w:t>
      </w:r>
      <w:bookmarkEnd w:id="6"/>
    </w:p>
    <w:p>
      <w:pPr>
        <w:pStyle w:val="3"/>
      </w:pPr>
      <w:bookmarkStart w:id="7" w:name="_Toc21105"/>
      <w:r>
        <w:t>第六条</w:t>
      </w:r>
      <w:r>
        <w:rPr>
          <w:rFonts w:hint="eastAsia"/>
        </w:rPr>
        <w:t xml:space="preserve"> </w:t>
      </w:r>
      <w:r>
        <w:t>集中区域农村生活污水治理任务</w:t>
      </w:r>
      <w:bookmarkEnd w:id="7"/>
    </w:p>
    <w:p>
      <w:pPr>
        <w:pStyle w:val="6"/>
        <w:ind w:firstLine="480"/>
      </w:pPr>
      <w:r>
        <w:t>以“三区五沿”为优先，乡村旅游集中区域为重点，明确污水处理现状与需求差距，根据农村实际情况，合理确定污水处理设施建设规模。按照区域定位及相关要求，合理确定排放标准，采用经济高效的污水处理工艺；按照“雨污分流、普遍覆盖”的要求，加强污水管网建设，三级管网安装到户，具体农户的洗涤、洗浴、粪便和餐厨污水应纳尽纳、应治尽治、达标排放，杜绝雨水、地表水、</w:t>
      </w:r>
      <w:r>
        <w:rPr>
          <w:rFonts w:hint="eastAsia"/>
        </w:rPr>
        <w:t>工业</w:t>
      </w:r>
      <w:r>
        <w:t>废水接入。鼓励采用资源化利用方式处理处置尾水和污泥，鼓励经处理处置后达到《农用污泥污染物控制标准》（GB4284—2018）要求的污水污泥还田利用。强化已建农村生活污水处理设施“一厂一策”的管理，完善配套管网，实施技术改造，确保运行达标。</w:t>
      </w:r>
    </w:p>
    <w:p>
      <w:pPr>
        <w:pStyle w:val="3"/>
      </w:pPr>
      <w:bookmarkStart w:id="8" w:name="_Toc2165"/>
      <w:r>
        <w:t>第七条</w:t>
      </w:r>
      <w:r>
        <w:rPr>
          <w:rFonts w:hint="eastAsia"/>
        </w:rPr>
        <w:t xml:space="preserve"> </w:t>
      </w:r>
      <w:r>
        <w:t>分散区域农村生活污水</w:t>
      </w:r>
      <w:r>
        <w:rPr>
          <w:rFonts w:hint="eastAsia"/>
          <w:lang w:val="en-US" w:eastAsia="zh-CN"/>
        </w:rPr>
        <w:t>治理</w:t>
      </w:r>
      <w:r>
        <w:t>任务</w:t>
      </w:r>
      <w:bookmarkEnd w:id="8"/>
    </w:p>
    <w:p>
      <w:pPr>
        <w:pStyle w:val="6"/>
        <w:ind w:firstLine="480"/>
      </w:pPr>
      <w:r>
        <w:t>对于纳入本期规划整治的农村分散区域，应考虑建设生活污水联户处理和单户利用两种模式。根据村庄地理区位等基础条件，联户处理建设分散式治理设施进行就地生态治理，单户利用要求建设标准三格式化粪池，并进行尾水还田利用。加强分散区域污水收集管网建设，严格管控污水乱排现象，实现农户污水应纳尽纳、应治尽治。</w:t>
      </w:r>
    </w:p>
    <w:p>
      <w:pPr>
        <w:pStyle w:val="3"/>
      </w:pPr>
      <w:bookmarkStart w:id="9" w:name="_Toc31763"/>
      <w:r>
        <w:t>第八条</w:t>
      </w:r>
      <w:r>
        <w:rPr>
          <w:rFonts w:hint="eastAsia"/>
        </w:rPr>
        <w:t xml:space="preserve"> </w:t>
      </w:r>
      <w:r>
        <w:t>农村生活污水治理运维管理任务</w:t>
      </w:r>
      <w:bookmarkEnd w:id="9"/>
    </w:p>
    <w:p>
      <w:pPr>
        <w:pStyle w:val="6"/>
        <w:ind w:firstLine="480"/>
      </w:pPr>
      <w:r>
        <w:rPr>
          <w:rFonts w:hint="eastAsia"/>
        </w:rPr>
        <w:t>汲取</w:t>
      </w:r>
      <w:r>
        <w:t>国内外先进的管理经验和技术方法，在总结现有农村生活污水治理运行机制的基础上，健全组织管理机构，完善建设及验收标准，创新运营管理模式，按照“统一规划、统一建设、统一管理、统一运行”的主旨目标，制定与沙坪坝区实际相适宜的运维管理模式，提高沙坪坝区农村生活污水治理率，改善农村人居环境质量。</w:t>
      </w:r>
    </w:p>
    <w:p>
      <w:pPr>
        <w:pStyle w:val="3"/>
      </w:pPr>
      <w:bookmarkStart w:id="10" w:name="_Toc29545"/>
      <w:r>
        <w:t>第九条</w:t>
      </w:r>
      <w:r>
        <w:rPr>
          <w:rFonts w:hint="eastAsia"/>
        </w:rPr>
        <w:t xml:space="preserve"> </w:t>
      </w:r>
      <w:r>
        <w:t>农家乐生活污水</w:t>
      </w:r>
      <w:r>
        <w:rPr>
          <w:rFonts w:hint="eastAsia"/>
          <w:lang w:val="en-US" w:eastAsia="zh-CN"/>
        </w:rPr>
        <w:t>治理</w:t>
      </w:r>
      <w:r>
        <w:t>任务</w:t>
      </w:r>
      <w:bookmarkEnd w:id="10"/>
    </w:p>
    <w:p>
      <w:pPr>
        <w:pStyle w:val="6"/>
        <w:ind w:firstLine="480"/>
      </w:pPr>
      <w:r>
        <w:t>根据农家乐实际情况以及相关发展规划，合理确定污水处理设施建设规模和排放标准，针对农家乐污水特点确定经济高效的污水处理工艺。</w:t>
      </w:r>
    </w:p>
    <w:p>
      <w:pPr>
        <w:ind w:firstLine="480"/>
        <w:rPr>
          <w:rFonts w:cs="Times New Roman"/>
        </w:rPr>
      </w:pPr>
      <w:r>
        <w:rPr>
          <w:rFonts w:cs="Times New Roman"/>
        </w:rPr>
        <w:t>农家乐纳管接入污水处理厂、集中污水处理站的必须征得管理单位同意，且预处理达到《污水排入城镇下水道水质标准》（</w:t>
      </w:r>
      <w:r>
        <w:rPr>
          <w:rFonts w:hint="eastAsia" w:cs="Times New Roman"/>
        </w:rPr>
        <w:t>GB/T 31962</w:t>
      </w:r>
      <w:r>
        <w:rPr>
          <w:rFonts w:cs="Times New Roman"/>
        </w:rPr>
        <w:t>-201</w:t>
      </w:r>
      <w:r>
        <w:rPr>
          <w:rFonts w:hint="eastAsia" w:cs="Times New Roman"/>
        </w:rPr>
        <w:t>5</w:t>
      </w:r>
      <w:r>
        <w:rPr>
          <w:rFonts w:cs="Times New Roman"/>
        </w:rPr>
        <w:t>）要求后方可接入。农家乐无法纳管接入污水处理厂的，按要求建设污水处理设施，并稳定运行达标。</w:t>
      </w: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sectPr>
          <w:pgSz w:w="11907" w:h="16839"/>
          <w:pgMar w:top="1440" w:right="1800" w:bottom="1440" w:left="1800" w:header="851" w:footer="992" w:gutter="0"/>
          <w:cols w:space="600" w:num="1"/>
          <w:docGrid w:type="lines" w:linePitch="326" w:charSpace="0"/>
        </w:sectPr>
      </w:pPr>
    </w:p>
    <w:p>
      <w:pPr>
        <w:pStyle w:val="2"/>
        <w:numPr>
          <w:ilvl w:val="0"/>
          <w:numId w:val="2"/>
        </w:numPr>
        <w:ind w:firstLineChars="0"/>
        <w:jc w:val="center"/>
        <w:rPr>
          <w:rFonts w:cs="Times New Roman"/>
        </w:rPr>
      </w:pPr>
      <w:bookmarkStart w:id="11" w:name="_Toc7498"/>
      <w:r>
        <w:rPr>
          <w:rFonts w:cs="Times New Roman"/>
        </w:rPr>
        <w:t>污水系统规划</w:t>
      </w:r>
      <w:bookmarkEnd w:id="11"/>
    </w:p>
    <w:p>
      <w:pPr>
        <w:pStyle w:val="3"/>
      </w:pPr>
      <w:bookmarkStart w:id="12" w:name="_Toc7339"/>
      <w:r>
        <w:t>第十条</w:t>
      </w:r>
      <w:r>
        <w:rPr>
          <w:rFonts w:hint="eastAsia"/>
        </w:rPr>
        <w:t xml:space="preserve"> </w:t>
      </w:r>
      <w:r>
        <w:t>污水量预测</w:t>
      </w:r>
      <w:bookmarkEnd w:id="12"/>
    </w:p>
    <w:p>
      <w:pPr>
        <w:pStyle w:val="4"/>
        <w:numPr>
          <w:ilvl w:val="0"/>
          <w:numId w:val="4"/>
        </w:numPr>
      </w:pPr>
      <w:r>
        <w:t>人口预测</w:t>
      </w:r>
    </w:p>
    <w:p>
      <w:pPr>
        <w:pStyle w:val="6"/>
        <w:ind w:firstLine="480"/>
      </w:pPr>
      <w:r>
        <w:t>根据沙坪坝区的国民经济和社会发展相关统计资料，沙坪坝区2017年、2018年及2019年农村人口均呈负增长趋势，增长率为-1.9%~-3.9%不等。结合沙坪坝区总体规划中对新农村建设的相关描述，以及乡村振兴战略的深入实施，预测</w:t>
      </w:r>
      <w:r>
        <w:rPr>
          <w:rFonts w:hint="eastAsia"/>
        </w:rPr>
        <w:t>规划年限内</w:t>
      </w:r>
      <w:r>
        <w:t>，规划目标区域内</w:t>
      </w:r>
      <w:r>
        <w:rPr>
          <w:rFonts w:hint="eastAsia"/>
        </w:rPr>
        <w:t>农村</w:t>
      </w:r>
      <w:r>
        <w:t>人口数量可维持在现有水平。</w:t>
      </w:r>
    </w:p>
    <w:p>
      <w:pPr>
        <w:pStyle w:val="4"/>
        <w:ind w:left="0" w:leftChars="0" w:firstLine="480" w:firstLineChars="171"/>
      </w:pPr>
      <w:r>
        <w:t>污水量预测</w:t>
      </w:r>
    </w:p>
    <w:p>
      <w:pPr>
        <w:pStyle w:val="6"/>
        <w:ind w:firstLine="480"/>
      </w:pPr>
      <w:r>
        <w:rPr>
          <w:rFonts w:hint="eastAsia"/>
        </w:rPr>
        <w:t>（1）用水量。农村居民生活用水量受生活条件、排水系统、水资源利用方式、生活习惯等因素的直接影响。在调查分析当地居民的用水现状、经济条件、用水习惯、发展潜力等状况的基础上酌情确定。</w:t>
      </w:r>
    </w:p>
    <w:p>
      <w:pPr>
        <w:pStyle w:val="6"/>
        <w:ind w:firstLine="480"/>
      </w:pPr>
      <w:r>
        <w:rPr>
          <w:rFonts w:hint="eastAsia"/>
        </w:rPr>
        <w:t>（</w:t>
      </w:r>
      <w:r>
        <w:t>2</w:t>
      </w:r>
      <w:r>
        <w:rPr>
          <w:rFonts w:hint="eastAsia"/>
        </w:rPr>
        <w:t>）农村生活污水排放量应结合卫生设施水平、排水系统完善程度等因素确定，生活污水排放量一般为总用水量的</w:t>
      </w:r>
      <w:r>
        <w:t>75%-80%</w:t>
      </w:r>
      <w:r>
        <w:rPr>
          <w:rFonts w:hint="eastAsia"/>
        </w:rPr>
        <w:t>。</w:t>
      </w:r>
    </w:p>
    <w:p>
      <w:pPr>
        <w:pStyle w:val="6"/>
        <w:ind w:firstLine="480"/>
      </w:pPr>
      <w:r>
        <w:rPr>
          <w:rFonts w:hint="eastAsia"/>
        </w:rPr>
        <w:t>（</w:t>
      </w:r>
      <w:r>
        <w:t>3</w:t>
      </w:r>
      <w:r>
        <w:rPr>
          <w:rFonts w:hint="eastAsia"/>
        </w:rPr>
        <w:t>）根据《农村生活污水处理工程技术标准》（GB/T 51347-2019）中相关标准和现场调研实际情况，考虑远期发展，确定2</w:t>
      </w:r>
      <w:r>
        <w:t>025</w:t>
      </w:r>
      <w:r>
        <w:rPr>
          <w:rFonts w:hint="eastAsia"/>
        </w:rPr>
        <w:t>年沙坪坝区农村居民用水量约为1</w:t>
      </w:r>
      <w:r>
        <w:t>05L/p</w:t>
      </w:r>
      <w:r>
        <w:rPr>
          <w:rFonts w:hint="eastAsia"/>
        </w:rPr>
        <w:t>·</w:t>
      </w:r>
      <w:r>
        <w:t>d</w:t>
      </w:r>
      <w:r>
        <w:rPr>
          <w:rFonts w:hint="eastAsia"/>
        </w:rPr>
        <w:t>，人均污水排放量取用水量的8</w:t>
      </w:r>
      <w:r>
        <w:t>0%</w:t>
      </w:r>
      <w:r>
        <w:rPr>
          <w:rFonts w:hint="eastAsia"/>
        </w:rPr>
        <w:t>计算，即人均污水排放量为8</w:t>
      </w:r>
      <w:r>
        <w:t>5L/p</w:t>
      </w:r>
      <w:r>
        <w:rPr>
          <w:rFonts w:hint="eastAsia"/>
        </w:rPr>
        <w:t>·</w:t>
      </w:r>
      <w:r>
        <w:t>d</w:t>
      </w:r>
      <w:r>
        <w:rPr>
          <w:rFonts w:hint="eastAsia"/>
        </w:rPr>
        <w:t>。</w:t>
      </w:r>
    </w:p>
    <w:p>
      <w:pPr>
        <w:pStyle w:val="6"/>
        <w:ind w:firstLine="480"/>
      </w:pPr>
      <w:r>
        <w:rPr>
          <w:rFonts w:hint="eastAsia"/>
        </w:rPr>
        <w:t>（</w:t>
      </w:r>
      <w:r>
        <w:t>4</w:t>
      </w:r>
      <w:r>
        <w:rPr>
          <w:rFonts w:hint="eastAsia"/>
        </w:rPr>
        <w:t>）污水量预测仅针对未进行环境整治或整治不彻底，未建设有生活污水收集处理设施及污水收集处理设施运行不正常或出水不达标等农村生活污水处理不完善区域，已完善区域不再进行预测。</w:t>
      </w:r>
    </w:p>
    <w:p>
      <w:pPr>
        <w:pStyle w:val="6"/>
        <w:ind w:firstLine="480"/>
      </w:pPr>
      <w:r>
        <w:rPr>
          <w:rFonts w:hint="eastAsia"/>
        </w:rPr>
        <w:t>规划区农村生活污水量预测结果如下表。</w:t>
      </w:r>
    </w:p>
    <w:p>
      <w:pPr>
        <w:pStyle w:val="29"/>
        <w:spacing w:before="65" w:after="65"/>
        <w:ind w:firstLine="480"/>
      </w:pPr>
    </w:p>
    <w:p>
      <w:pPr>
        <w:pStyle w:val="29"/>
        <w:spacing w:before="65" w:after="65"/>
        <w:ind w:firstLine="480"/>
      </w:pPr>
    </w:p>
    <w:p>
      <w:pPr>
        <w:pStyle w:val="29"/>
        <w:spacing w:before="65" w:after="65"/>
        <w:ind w:firstLine="480"/>
      </w:pPr>
    </w:p>
    <w:p>
      <w:pPr>
        <w:pStyle w:val="29"/>
        <w:spacing w:before="65" w:after="65"/>
        <w:ind w:firstLine="480"/>
      </w:pPr>
    </w:p>
    <w:p>
      <w:pPr>
        <w:pStyle w:val="29"/>
        <w:spacing w:before="65" w:after="65"/>
        <w:ind w:firstLine="480"/>
      </w:pPr>
      <w:r>
        <w:t xml:space="preserve">表3-1 </w:t>
      </w:r>
      <w:r>
        <w:rPr>
          <w:rFonts w:hint="eastAsia"/>
        </w:rPr>
        <w:t>规划区农村生活污水量预测</w:t>
      </w:r>
      <w:r>
        <w:t>表</w:t>
      </w:r>
    </w:p>
    <w:tbl>
      <w:tblPr>
        <w:tblStyle w:val="14"/>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897"/>
        <w:gridCol w:w="1588"/>
        <w:gridCol w:w="1164"/>
        <w:gridCol w:w="1428"/>
        <w:gridCol w:w="1572"/>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95" w:type="dxa"/>
            <w:shd w:val="clear" w:color="auto" w:fill="auto"/>
            <w:vAlign w:val="center"/>
          </w:tcPr>
          <w:p>
            <w:pPr>
              <w:pStyle w:val="31"/>
              <w:rPr>
                <w:b/>
                <w:bCs/>
              </w:rPr>
            </w:pPr>
            <w:r>
              <w:rPr>
                <w:b/>
                <w:bCs/>
              </w:rPr>
              <w:t>镇街</w:t>
            </w:r>
          </w:p>
        </w:tc>
        <w:tc>
          <w:tcPr>
            <w:tcW w:w="897" w:type="dxa"/>
            <w:shd w:val="clear" w:color="auto" w:fill="auto"/>
            <w:vAlign w:val="center"/>
          </w:tcPr>
          <w:p>
            <w:pPr>
              <w:pStyle w:val="31"/>
              <w:rPr>
                <w:b/>
                <w:bCs/>
              </w:rPr>
            </w:pPr>
            <w:r>
              <w:rPr>
                <w:b/>
                <w:bCs/>
              </w:rPr>
              <w:t>村名</w:t>
            </w:r>
          </w:p>
        </w:tc>
        <w:tc>
          <w:tcPr>
            <w:tcW w:w="1588" w:type="dxa"/>
            <w:shd w:val="clear" w:color="auto" w:fill="auto"/>
            <w:vAlign w:val="center"/>
          </w:tcPr>
          <w:p>
            <w:pPr>
              <w:pStyle w:val="31"/>
              <w:rPr>
                <w:b/>
                <w:bCs/>
              </w:rPr>
            </w:pPr>
            <w:r>
              <w:rPr>
                <w:b/>
                <w:bCs/>
              </w:rPr>
              <w:t>名称</w:t>
            </w:r>
          </w:p>
        </w:tc>
        <w:tc>
          <w:tcPr>
            <w:tcW w:w="1164" w:type="dxa"/>
            <w:shd w:val="clear" w:color="auto" w:fill="auto"/>
            <w:vAlign w:val="center"/>
          </w:tcPr>
          <w:p>
            <w:pPr>
              <w:pStyle w:val="31"/>
              <w:rPr>
                <w:b/>
                <w:bCs/>
              </w:rPr>
            </w:pPr>
            <w:r>
              <w:rPr>
                <w:b/>
                <w:bCs/>
              </w:rPr>
              <w:t>2025年人口（人）</w:t>
            </w:r>
          </w:p>
        </w:tc>
        <w:tc>
          <w:tcPr>
            <w:tcW w:w="1428" w:type="dxa"/>
            <w:vAlign w:val="center"/>
          </w:tcPr>
          <w:p>
            <w:pPr>
              <w:pStyle w:val="31"/>
              <w:rPr>
                <w:b/>
                <w:bCs/>
              </w:rPr>
            </w:pPr>
            <w:r>
              <w:rPr>
                <w:b/>
                <w:bCs/>
              </w:rPr>
              <w:t>污水量定额（L/（人·d）</w:t>
            </w:r>
          </w:p>
        </w:tc>
        <w:tc>
          <w:tcPr>
            <w:tcW w:w="1572" w:type="dxa"/>
            <w:vAlign w:val="center"/>
          </w:tcPr>
          <w:p>
            <w:pPr>
              <w:pStyle w:val="31"/>
              <w:rPr>
                <w:b/>
                <w:bCs/>
              </w:rPr>
            </w:pPr>
            <w:r>
              <w:rPr>
                <w:b/>
                <w:bCs/>
              </w:rPr>
              <w:t>污水量预测（m³/d）</w:t>
            </w:r>
          </w:p>
        </w:tc>
        <w:tc>
          <w:tcPr>
            <w:tcW w:w="979" w:type="dxa"/>
            <w:vAlign w:val="center"/>
          </w:tcPr>
          <w:p>
            <w:pPr>
              <w:pStyle w:val="31"/>
              <w:rPr>
                <w:rFonts w:hint="eastAsia" w:eastAsia="宋体"/>
                <w:b/>
                <w:bCs/>
                <w:lang w:val="en-US" w:eastAsia="zh-CN"/>
              </w:rPr>
            </w:pPr>
            <w:r>
              <w:rPr>
                <w:rFonts w:hint="eastAsia"/>
                <w:b/>
                <w:bCs/>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restart"/>
            <w:shd w:val="clear" w:color="auto" w:fill="auto"/>
            <w:vAlign w:val="center"/>
          </w:tcPr>
          <w:p>
            <w:pPr>
              <w:pStyle w:val="31"/>
            </w:pPr>
            <w:r>
              <w:t>中梁镇</w:t>
            </w:r>
          </w:p>
        </w:tc>
        <w:tc>
          <w:tcPr>
            <w:tcW w:w="897" w:type="dxa"/>
            <w:vMerge w:val="restart"/>
            <w:shd w:val="clear" w:color="auto" w:fill="auto"/>
            <w:vAlign w:val="center"/>
          </w:tcPr>
          <w:p>
            <w:pPr>
              <w:pStyle w:val="31"/>
            </w:pPr>
            <w:r>
              <w:t>新发村</w:t>
            </w:r>
          </w:p>
        </w:tc>
        <w:tc>
          <w:tcPr>
            <w:tcW w:w="1588" w:type="dxa"/>
            <w:shd w:val="clear" w:color="auto" w:fill="auto"/>
            <w:vAlign w:val="center"/>
          </w:tcPr>
          <w:p>
            <w:pPr>
              <w:pStyle w:val="31"/>
            </w:pPr>
            <w:r>
              <w:t>何家寨</w:t>
            </w:r>
          </w:p>
        </w:tc>
        <w:tc>
          <w:tcPr>
            <w:tcW w:w="1164" w:type="dxa"/>
            <w:shd w:val="clear" w:color="auto" w:fill="auto"/>
            <w:vAlign w:val="center"/>
          </w:tcPr>
          <w:p>
            <w:pPr>
              <w:pStyle w:val="31"/>
            </w:pPr>
            <w:r>
              <w:t>85</w:t>
            </w:r>
          </w:p>
        </w:tc>
        <w:tc>
          <w:tcPr>
            <w:tcW w:w="1428" w:type="dxa"/>
            <w:vAlign w:val="center"/>
          </w:tcPr>
          <w:p>
            <w:pPr>
              <w:pStyle w:val="31"/>
            </w:pPr>
            <w:r>
              <w:t>85</w:t>
            </w:r>
          </w:p>
        </w:tc>
        <w:tc>
          <w:tcPr>
            <w:tcW w:w="1572" w:type="dxa"/>
            <w:vAlign w:val="center"/>
          </w:tcPr>
          <w:p>
            <w:pPr>
              <w:pStyle w:val="31"/>
            </w:pPr>
            <w:r>
              <w:t>7.23</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磨刀坎、檬子数</w:t>
            </w:r>
          </w:p>
        </w:tc>
        <w:tc>
          <w:tcPr>
            <w:tcW w:w="1164" w:type="dxa"/>
            <w:shd w:val="clear" w:color="auto" w:fill="auto"/>
            <w:vAlign w:val="center"/>
          </w:tcPr>
          <w:p>
            <w:pPr>
              <w:pStyle w:val="31"/>
            </w:pPr>
            <w:r>
              <w:t>138</w:t>
            </w:r>
          </w:p>
        </w:tc>
        <w:tc>
          <w:tcPr>
            <w:tcW w:w="1428" w:type="dxa"/>
            <w:vAlign w:val="center"/>
          </w:tcPr>
          <w:p>
            <w:pPr>
              <w:pStyle w:val="31"/>
            </w:pPr>
            <w:r>
              <w:t>85</w:t>
            </w:r>
          </w:p>
        </w:tc>
        <w:tc>
          <w:tcPr>
            <w:tcW w:w="1572" w:type="dxa"/>
            <w:vAlign w:val="center"/>
          </w:tcPr>
          <w:p>
            <w:pPr>
              <w:pStyle w:val="31"/>
            </w:pPr>
            <w:r>
              <w:t>11.73</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李家湾、龙雨寺</w:t>
            </w:r>
          </w:p>
        </w:tc>
        <w:tc>
          <w:tcPr>
            <w:tcW w:w="1164" w:type="dxa"/>
            <w:shd w:val="clear" w:color="auto" w:fill="auto"/>
            <w:vAlign w:val="center"/>
          </w:tcPr>
          <w:p>
            <w:pPr>
              <w:pStyle w:val="31"/>
            </w:pPr>
            <w:r>
              <w:t>136</w:t>
            </w:r>
          </w:p>
        </w:tc>
        <w:tc>
          <w:tcPr>
            <w:tcW w:w="1428" w:type="dxa"/>
            <w:vAlign w:val="center"/>
          </w:tcPr>
          <w:p>
            <w:pPr>
              <w:pStyle w:val="31"/>
            </w:pPr>
            <w:r>
              <w:t>85</w:t>
            </w:r>
          </w:p>
        </w:tc>
        <w:tc>
          <w:tcPr>
            <w:tcW w:w="1572" w:type="dxa"/>
            <w:vAlign w:val="center"/>
          </w:tcPr>
          <w:p>
            <w:pPr>
              <w:pStyle w:val="31"/>
            </w:pPr>
            <w:r>
              <w:t>11.56</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池坎社</w:t>
            </w:r>
          </w:p>
        </w:tc>
        <w:tc>
          <w:tcPr>
            <w:tcW w:w="1164" w:type="dxa"/>
            <w:shd w:val="clear" w:color="auto" w:fill="auto"/>
            <w:vAlign w:val="center"/>
          </w:tcPr>
          <w:p>
            <w:pPr>
              <w:pStyle w:val="31"/>
            </w:pPr>
            <w:r>
              <w:t>55</w:t>
            </w:r>
          </w:p>
        </w:tc>
        <w:tc>
          <w:tcPr>
            <w:tcW w:w="1428" w:type="dxa"/>
            <w:vAlign w:val="center"/>
          </w:tcPr>
          <w:p>
            <w:pPr>
              <w:pStyle w:val="31"/>
            </w:pPr>
            <w:r>
              <w:t>85</w:t>
            </w:r>
          </w:p>
        </w:tc>
        <w:tc>
          <w:tcPr>
            <w:tcW w:w="1572" w:type="dxa"/>
            <w:vAlign w:val="center"/>
          </w:tcPr>
          <w:p>
            <w:pPr>
              <w:pStyle w:val="31"/>
            </w:pPr>
            <w:r>
              <w:t>4.68</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核桃屋基、杨柳湾、黄婴树、桂花垭口</w:t>
            </w:r>
          </w:p>
        </w:tc>
        <w:tc>
          <w:tcPr>
            <w:tcW w:w="1164" w:type="dxa"/>
            <w:shd w:val="clear" w:color="auto" w:fill="auto"/>
            <w:vAlign w:val="center"/>
          </w:tcPr>
          <w:p>
            <w:pPr>
              <w:pStyle w:val="31"/>
            </w:pPr>
            <w:r>
              <w:t>283</w:t>
            </w:r>
          </w:p>
        </w:tc>
        <w:tc>
          <w:tcPr>
            <w:tcW w:w="1428" w:type="dxa"/>
            <w:vAlign w:val="center"/>
          </w:tcPr>
          <w:p>
            <w:pPr>
              <w:pStyle w:val="31"/>
            </w:pPr>
            <w:r>
              <w:t>85</w:t>
            </w:r>
          </w:p>
        </w:tc>
        <w:tc>
          <w:tcPr>
            <w:tcW w:w="1572" w:type="dxa"/>
            <w:vAlign w:val="center"/>
          </w:tcPr>
          <w:p>
            <w:pPr>
              <w:pStyle w:val="31"/>
            </w:pPr>
            <w:r>
              <w:t>24.06</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restart"/>
            <w:shd w:val="clear" w:color="auto" w:fill="auto"/>
            <w:vAlign w:val="center"/>
          </w:tcPr>
          <w:p>
            <w:pPr>
              <w:pStyle w:val="31"/>
            </w:pPr>
            <w:r>
              <w:t>龙泉村</w:t>
            </w:r>
          </w:p>
        </w:tc>
        <w:tc>
          <w:tcPr>
            <w:tcW w:w="1588" w:type="dxa"/>
            <w:shd w:val="clear" w:color="auto" w:fill="auto"/>
            <w:vAlign w:val="center"/>
          </w:tcPr>
          <w:p>
            <w:pPr>
              <w:pStyle w:val="31"/>
            </w:pPr>
            <w:r>
              <w:t>许家祠堂</w:t>
            </w:r>
          </w:p>
        </w:tc>
        <w:tc>
          <w:tcPr>
            <w:tcW w:w="1164" w:type="dxa"/>
            <w:shd w:val="clear" w:color="auto" w:fill="auto"/>
            <w:vAlign w:val="center"/>
          </w:tcPr>
          <w:p>
            <w:pPr>
              <w:pStyle w:val="31"/>
            </w:pPr>
            <w:r>
              <w:t>280</w:t>
            </w:r>
          </w:p>
        </w:tc>
        <w:tc>
          <w:tcPr>
            <w:tcW w:w="1428" w:type="dxa"/>
            <w:vAlign w:val="center"/>
          </w:tcPr>
          <w:p>
            <w:pPr>
              <w:pStyle w:val="31"/>
            </w:pPr>
            <w:r>
              <w:t>85</w:t>
            </w:r>
          </w:p>
        </w:tc>
        <w:tc>
          <w:tcPr>
            <w:tcW w:w="1572" w:type="dxa"/>
            <w:vAlign w:val="center"/>
          </w:tcPr>
          <w:p>
            <w:pPr>
              <w:pStyle w:val="31"/>
            </w:pPr>
            <w:r>
              <w:t>23.80</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傅家湾、吴家坪</w:t>
            </w:r>
          </w:p>
        </w:tc>
        <w:tc>
          <w:tcPr>
            <w:tcW w:w="1164" w:type="dxa"/>
            <w:shd w:val="clear" w:color="auto" w:fill="auto"/>
            <w:vAlign w:val="center"/>
          </w:tcPr>
          <w:p>
            <w:pPr>
              <w:pStyle w:val="31"/>
            </w:pPr>
            <w:r>
              <w:t>450</w:t>
            </w:r>
          </w:p>
        </w:tc>
        <w:tc>
          <w:tcPr>
            <w:tcW w:w="1428" w:type="dxa"/>
            <w:vAlign w:val="center"/>
          </w:tcPr>
          <w:p>
            <w:pPr>
              <w:pStyle w:val="31"/>
            </w:pPr>
            <w:r>
              <w:t>85</w:t>
            </w:r>
          </w:p>
        </w:tc>
        <w:tc>
          <w:tcPr>
            <w:tcW w:w="1572" w:type="dxa"/>
            <w:vAlign w:val="center"/>
          </w:tcPr>
          <w:p>
            <w:pPr>
              <w:pStyle w:val="31"/>
            </w:pPr>
            <w:r>
              <w:t>38.25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楼房湾</w:t>
            </w:r>
          </w:p>
        </w:tc>
        <w:tc>
          <w:tcPr>
            <w:tcW w:w="1164" w:type="dxa"/>
            <w:shd w:val="clear" w:color="auto" w:fill="auto"/>
            <w:vAlign w:val="center"/>
          </w:tcPr>
          <w:p>
            <w:pPr>
              <w:pStyle w:val="31"/>
            </w:pPr>
            <w:r>
              <w:t>230</w:t>
            </w:r>
          </w:p>
        </w:tc>
        <w:tc>
          <w:tcPr>
            <w:tcW w:w="1428" w:type="dxa"/>
            <w:vAlign w:val="center"/>
          </w:tcPr>
          <w:p>
            <w:pPr>
              <w:pStyle w:val="31"/>
            </w:pPr>
            <w:r>
              <w:t>85</w:t>
            </w:r>
          </w:p>
        </w:tc>
        <w:tc>
          <w:tcPr>
            <w:tcW w:w="1572" w:type="dxa"/>
            <w:vAlign w:val="center"/>
          </w:tcPr>
          <w:p>
            <w:pPr>
              <w:pStyle w:val="31"/>
            </w:pPr>
            <w:r>
              <w:t>19.55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龙井湾、竹林口</w:t>
            </w:r>
          </w:p>
        </w:tc>
        <w:tc>
          <w:tcPr>
            <w:tcW w:w="1164" w:type="dxa"/>
            <w:shd w:val="clear" w:color="auto" w:fill="auto"/>
            <w:vAlign w:val="center"/>
          </w:tcPr>
          <w:p>
            <w:pPr>
              <w:pStyle w:val="31"/>
            </w:pPr>
            <w:r>
              <w:t>380</w:t>
            </w:r>
          </w:p>
        </w:tc>
        <w:tc>
          <w:tcPr>
            <w:tcW w:w="1428" w:type="dxa"/>
            <w:vAlign w:val="center"/>
          </w:tcPr>
          <w:p>
            <w:pPr>
              <w:pStyle w:val="31"/>
            </w:pPr>
            <w:r>
              <w:t>85</w:t>
            </w:r>
          </w:p>
        </w:tc>
        <w:tc>
          <w:tcPr>
            <w:tcW w:w="1572" w:type="dxa"/>
            <w:vAlign w:val="center"/>
          </w:tcPr>
          <w:p>
            <w:pPr>
              <w:pStyle w:val="31"/>
            </w:pPr>
            <w:r>
              <w:t>32.30</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张家湾、大柏树、俏角庙</w:t>
            </w:r>
          </w:p>
        </w:tc>
        <w:tc>
          <w:tcPr>
            <w:tcW w:w="1164" w:type="dxa"/>
            <w:shd w:val="clear" w:color="auto" w:fill="auto"/>
            <w:vAlign w:val="center"/>
          </w:tcPr>
          <w:p>
            <w:pPr>
              <w:pStyle w:val="31"/>
            </w:pPr>
            <w:r>
              <w:t>525</w:t>
            </w:r>
          </w:p>
        </w:tc>
        <w:tc>
          <w:tcPr>
            <w:tcW w:w="1428" w:type="dxa"/>
            <w:vAlign w:val="center"/>
          </w:tcPr>
          <w:p>
            <w:pPr>
              <w:pStyle w:val="31"/>
            </w:pPr>
            <w:r>
              <w:t>85</w:t>
            </w:r>
          </w:p>
        </w:tc>
        <w:tc>
          <w:tcPr>
            <w:tcW w:w="1572" w:type="dxa"/>
            <w:vAlign w:val="center"/>
          </w:tcPr>
          <w:p>
            <w:pPr>
              <w:pStyle w:val="31"/>
            </w:pPr>
            <w:r>
              <w:t>44.63</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restart"/>
            <w:shd w:val="clear" w:color="auto" w:fill="auto"/>
            <w:vAlign w:val="center"/>
          </w:tcPr>
          <w:p>
            <w:pPr>
              <w:pStyle w:val="31"/>
            </w:pPr>
            <w:r>
              <w:t>石院村</w:t>
            </w:r>
          </w:p>
        </w:tc>
        <w:tc>
          <w:tcPr>
            <w:tcW w:w="1588" w:type="dxa"/>
            <w:shd w:val="clear" w:color="auto" w:fill="auto"/>
            <w:vAlign w:val="center"/>
          </w:tcPr>
          <w:p>
            <w:pPr>
              <w:pStyle w:val="31"/>
            </w:pPr>
            <w:r>
              <w:t>清凉庵</w:t>
            </w:r>
          </w:p>
        </w:tc>
        <w:tc>
          <w:tcPr>
            <w:tcW w:w="1164" w:type="dxa"/>
            <w:shd w:val="clear" w:color="auto" w:fill="auto"/>
            <w:vAlign w:val="center"/>
          </w:tcPr>
          <w:p>
            <w:pPr>
              <w:pStyle w:val="31"/>
            </w:pPr>
            <w:r>
              <w:t>176</w:t>
            </w:r>
          </w:p>
        </w:tc>
        <w:tc>
          <w:tcPr>
            <w:tcW w:w="1428" w:type="dxa"/>
            <w:vAlign w:val="center"/>
          </w:tcPr>
          <w:p>
            <w:pPr>
              <w:pStyle w:val="31"/>
            </w:pPr>
            <w:r>
              <w:t>85</w:t>
            </w:r>
          </w:p>
        </w:tc>
        <w:tc>
          <w:tcPr>
            <w:tcW w:w="1572" w:type="dxa"/>
            <w:vAlign w:val="center"/>
          </w:tcPr>
          <w:p>
            <w:pPr>
              <w:pStyle w:val="31"/>
            </w:pPr>
            <w:r>
              <w:t>14.96</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凉水井、松林坡</w:t>
            </w:r>
          </w:p>
        </w:tc>
        <w:tc>
          <w:tcPr>
            <w:tcW w:w="1164" w:type="dxa"/>
            <w:shd w:val="clear" w:color="auto" w:fill="auto"/>
            <w:vAlign w:val="center"/>
          </w:tcPr>
          <w:p>
            <w:pPr>
              <w:pStyle w:val="31"/>
            </w:pPr>
            <w:r>
              <w:t>290</w:t>
            </w:r>
          </w:p>
        </w:tc>
        <w:tc>
          <w:tcPr>
            <w:tcW w:w="1428" w:type="dxa"/>
            <w:vAlign w:val="center"/>
          </w:tcPr>
          <w:p>
            <w:pPr>
              <w:pStyle w:val="31"/>
            </w:pPr>
            <w:r>
              <w:t>85</w:t>
            </w:r>
          </w:p>
        </w:tc>
        <w:tc>
          <w:tcPr>
            <w:tcW w:w="1572" w:type="dxa"/>
            <w:vAlign w:val="center"/>
          </w:tcPr>
          <w:p>
            <w:pPr>
              <w:pStyle w:val="31"/>
            </w:pPr>
            <w:r>
              <w:t>24.65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斑竹林、三向房子</w:t>
            </w:r>
          </w:p>
        </w:tc>
        <w:tc>
          <w:tcPr>
            <w:tcW w:w="1164" w:type="dxa"/>
            <w:shd w:val="clear" w:color="auto" w:fill="auto"/>
            <w:vAlign w:val="center"/>
          </w:tcPr>
          <w:p>
            <w:pPr>
              <w:pStyle w:val="31"/>
            </w:pPr>
            <w:r>
              <w:t>345</w:t>
            </w:r>
          </w:p>
        </w:tc>
        <w:tc>
          <w:tcPr>
            <w:tcW w:w="1428" w:type="dxa"/>
            <w:vAlign w:val="center"/>
          </w:tcPr>
          <w:p>
            <w:pPr>
              <w:pStyle w:val="31"/>
            </w:pPr>
            <w:r>
              <w:t>85</w:t>
            </w:r>
          </w:p>
        </w:tc>
        <w:tc>
          <w:tcPr>
            <w:tcW w:w="1572" w:type="dxa"/>
            <w:vAlign w:val="center"/>
          </w:tcPr>
          <w:p>
            <w:pPr>
              <w:pStyle w:val="31"/>
            </w:pPr>
            <w:r>
              <w:t>29.33</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犁盘岭、酒厂</w:t>
            </w:r>
          </w:p>
        </w:tc>
        <w:tc>
          <w:tcPr>
            <w:tcW w:w="1164" w:type="dxa"/>
            <w:shd w:val="clear" w:color="auto" w:fill="auto"/>
            <w:vAlign w:val="center"/>
          </w:tcPr>
          <w:p>
            <w:pPr>
              <w:pStyle w:val="31"/>
            </w:pPr>
            <w:r>
              <w:t>230</w:t>
            </w:r>
          </w:p>
        </w:tc>
        <w:tc>
          <w:tcPr>
            <w:tcW w:w="1428" w:type="dxa"/>
            <w:vAlign w:val="center"/>
          </w:tcPr>
          <w:p>
            <w:pPr>
              <w:pStyle w:val="31"/>
            </w:pPr>
            <w:r>
              <w:t>85</w:t>
            </w:r>
          </w:p>
        </w:tc>
        <w:tc>
          <w:tcPr>
            <w:tcW w:w="1572" w:type="dxa"/>
            <w:vAlign w:val="center"/>
          </w:tcPr>
          <w:p>
            <w:pPr>
              <w:pStyle w:val="31"/>
            </w:pPr>
            <w:r>
              <w:t>19.55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restart"/>
            <w:shd w:val="clear" w:color="auto" w:fill="auto"/>
            <w:vAlign w:val="center"/>
          </w:tcPr>
          <w:p>
            <w:pPr>
              <w:pStyle w:val="31"/>
            </w:pPr>
            <w:r>
              <w:t>永宁寺村</w:t>
            </w:r>
          </w:p>
        </w:tc>
        <w:tc>
          <w:tcPr>
            <w:tcW w:w="1588" w:type="dxa"/>
            <w:shd w:val="clear" w:color="auto" w:fill="auto"/>
            <w:vAlign w:val="center"/>
          </w:tcPr>
          <w:p>
            <w:pPr>
              <w:pStyle w:val="31"/>
            </w:pPr>
            <w:r>
              <w:t>何家湾</w:t>
            </w:r>
          </w:p>
        </w:tc>
        <w:tc>
          <w:tcPr>
            <w:tcW w:w="1164" w:type="dxa"/>
            <w:shd w:val="clear" w:color="auto" w:fill="auto"/>
            <w:vAlign w:val="center"/>
          </w:tcPr>
          <w:p>
            <w:pPr>
              <w:pStyle w:val="31"/>
            </w:pPr>
            <w:r>
              <w:t>265</w:t>
            </w:r>
          </w:p>
        </w:tc>
        <w:tc>
          <w:tcPr>
            <w:tcW w:w="1428" w:type="dxa"/>
            <w:vAlign w:val="center"/>
          </w:tcPr>
          <w:p>
            <w:pPr>
              <w:pStyle w:val="31"/>
            </w:pPr>
            <w:r>
              <w:t>85</w:t>
            </w:r>
          </w:p>
        </w:tc>
        <w:tc>
          <w:tcPr>
            <w:tcW w:w="1572" w:type="dxa"/>
            <w:vAlign w:val="center"/>
          </w:tcPr>
          <w:p>
            <w:pPr>
              <w:pStyle w:val="31"/>
            </w:pPr>
            <w:r>
              <w:t>22.53</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shd w:val="clear" w:color="auto" w:fill="auto"/>
            <w:vAlign w:val="center"/>
          </w:tcPr>
          <w:p>
            <w:pPr>
              <w:pStyle w:val="31"/>
            </w:pPr>
          </w:p>
        </w:tc>
        <w:tc>
          <w:tcPr>
            <w:tcW w:w="1588" w:type="dxa"/>
            <w:shd w:val="clear" w:color="auto" w:fill="auto"/>
            <w:vAlign w:val="center"/>
          </w:tcPr>
          <w:p>
            <w:pPr>
              <w:pStyle w:val="31"/>
            </w:pPr>
            <w:r>
              <w:t>板栗院</w:t>
            </w:r>
          </w:p>
        </w:tc>
        <w:tc>
          <w:tcPr>
            <w:tcW w:w="1164" w:type="dxa"/>
            <w:shd w:val="clear" w:color="auto" w:fill="auto"/>
            <w:vAlign w:val="center"/>
          </w:tcPr>
          <w:p>
            <w:pPr>
              <w:pStyle w:val="31"/>
            </w:pPr>
            <w:r>
              <w:t>525</w:t>
            </w:r>
          </w:p>
        </w:tc>
        <w:tc>
          <w:tcPr>
            <w:tcW w:w="1428" w:type="dxa"/>
            <w:vAlign w:val="center"/>
          </w:tcPr>
          <w:p>
            <w:pPr>
              <w:pStyle w:val="31"/>
            </w:pPr>
            <w:r>
              <w:t>85</w:t>
            </w:r>
          </w:p>
        </w:tc>
        <w:tc>
          <w:tcPr>
            <w:tcW w:w="1572" w:type="dxa"/>
            <w:vAlign w:val="center"/>
          </w:tcPr>
          <w:p>
            <w:pPr>
              <w:pStyle w:val="31"/>
            </w:pPr>
            <w:r>
              <w:t>44.63</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shd w:val="clear" w:color="auto" w:fill="auto"/>
            <w:vAlign w:val="center"/>
          </w:tcPr>
          <w:p>
            <w:pPr>
              <w:pStyle w:val="31"/>
            </w:pPr>
          </w:p>
        </w:tc>
        <w:tc>
          <w:tcPr>
            <w:tcW w:w="1588" w:type="dxa"/>
            <w:shd w:val="clear" w:color="auto" w:fill="auto"/>
            <w:vAlign w:val="center"/>
          </w:tcPr>
          <w:p>
            <w:pPr>
              <w:pStyle w:val="31"/>
            </w:pPr>
            <w:r>
              <w:t>窑湾社</w:t>
            </w:r>
          </w:p>
        </w:tc>
        <w:tc>
          <w:tcPr>
            <w:tcW w:w="1164" w:type="dxa"/>
            <w:shd w:val="clear" w:color="auto" w:fill="auto"/>
            <w:vAlign w:val="center"/>
          </w:tcPr>
          <w:p>
            <w:pPr>
              <w:pStyle w:val="31"/>
            </w:pPr>
            <w:r>
              <w:t>92</w:t>
            </w:r>
          </w:p>
        </w:tc>
        <w:tc>
          <w:tcPr>
            <w:tcW w:w="1428" w:type="dxa"/>
            <w:vAlign w:val="center"/>
          </w:tcPr>
          <w:p>
            <w:pPr>
              <w:pStyle w:val="31"/>
            </w:pPr>
            <w:r>
              <w:t>85</w:t>
            </w:r>
          </w:p>
        </w:tc>
        <w:tc>
          <w:tcPr>
            <w:tcW w:w="1572" w:type="dxa"/>
            <w:vAlign w:val="center"/>
          </w:tcPr>
          <w:p>
            <w:pPr>
              <w:pStyle w:val="31"/>
            </w:pPr>
            <w:r>
              <w:t>7.82</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shd w:val="clear" w:color="auto" w:fill="auto"/>
            <w:vAlign w:val="center"/>
          </w:tcPr>
          <w:p>
            <w:pPr>
              <w:pStyle w:val="31"/>
            </w:pPr>
          </w:p>
        </w:tc>
        <w:tc>
          <w:tcPr>
            <w:tcW w:w="1588" w:type="dxa"/>
            <w:shd w:val="clear" w:color="auto" w:fill="auto"/>
            <w:vAlign w:val="center"/>
          </w:tcPr>
          <w:p>
            <w:pPr>
              <w:pStyle w:val="31"/>
            </w:pPr>
            <w:r>
              <w:t>田家湾、草房社</w:t>
            </w:r>
          </w:p>
        </w:tc>
        <w:tc>
          <w:tcPr>
            <w:tcW w:w="1164" w:type="dxa"/>
            <w:shd w:val="clear" w:color="auto" w:fill="auto"/>
            <w:vAlign w:val="center"/>
          </w:tcPr>
          <w:p>
            <w:pPr>
              <w:pStyle w:val="31"/>
            </w:pPr>
            <w:r>
              <w:t>110</w:t>
            </w:r>
          </w:p>
        </w:tc>
        <w:tc>
          <w:tcPr>
            <w:tcW w:w="1428" w:type="dxa"/>
            <w:vAlign w:val="center"/>
          </w:tcPr>
          <w:p>
            <w:pPr>
              <w:pStyle w:val="31"/>
            </w:pPr>
            <w:r>
              <w:t>85</w:t>
            </w:r>
          </w:p>
        </w:tc>
        <w:tc>
          <w:tcPr>
            <w:tcW w:w="1572" w:type="dxa"/>
            <w:vAlign w:val="center"/>
          </w:tcPr>
          <w:p>
            <w:pPr>
              <w:pStyle w:val="31"/>
            </w:pPr>
            <w:r>
              <w:t>9.35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shd w:val="clear" w:color="auto" w:fill="auto"/>
            <w:vAlign w:val="center"/>
          </w:tcPr>
          <w:p>
            <w:pPr>
              <w:pStyle w:val="31"/>
            </w:pPr>
          </w:p>
        </w:tc>
        <w:tc>
          <w:tcPr>
            <w:tcW w:w="1588" w:type="dxa"/>
            <w:shd w:val="clear" w:color="auto" w:fill="auto"/>
            <w:vAlign w:val="center"/>
          </w:tcPr>
          <w:p>
            <w:pPr>
              <w:pStyle w:val="31"/>
            </w:pPr>
            <w:r>
              <w:t>胡家湾</w:t>
            </w:r>
          </w:p>
        </w:tc>
        <w:tc>
          <w:tcPr>
            <w:tcW w:w="1164" w:type="dxa"/>
            <w:shd w:val="clear" w:color="auto" w:fill="auto"/>
            <w:vAlign w:val="center"/>
          </w:tcPr>
          <w:p>
            <w:pPr>
              <w:pStyle w:val="31"/>
            </w:pPr>
            <w:r>
              <w:t>50</w:t>
            </w:r>
          </w:p>
        </w:tc>
        <w:tc>
          <w:tcPr>
            <w:tcW w:w="1428" w:type="dxa"/>
            <w:vAlign w:val="center"/>
          </w:tcPr>
          <w:p>
            <w:pPr>
              <w:pStyle w:val="31"/>
            </w:pPr>
            <w:r>
              <w:t>85</w:t>
            </w:r>
          </w:p>
        </w:tc>
        <w:tc>
          <w:tcPr>
            <w:tcW w:w="1572" w:type="dxa"/>
            <w:vAlign w:val="center"/>
          </w:tcPr>
          <w:p>
            <w:pPr>
              <w:pStyle w:val="31"/>
            </w:pPr>
            <w:r>
              <w:t>4.25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shd w:val="clear" w:color="auto" w:fill="auto"/>
            <w:vAlign w:val="center"/>
          </w:tcPr>
          <w:p>
            <w:pPr>
              <w:pStyle w:val="31"/>
            </w:pPr>
          </w:p>
        </w:tc>
        <w:tc>
          <w:tcPr>
            <w:tcW w:w="1588" w:type="dxa"/>
            <w:shd w:val="clear" w:color="auto" w:fill="auto"/>
            <w:vAlign w:val="center"/>
          </w:tcPr>
          <w:p>
            <w:pPr>
              <w:pStyle w:val="31"/>
            </w:pPr>
            <w:r>
              <w:t>水井湾</w:t>
            </w:r>
          </w:p>
        </w:tc>
        <w:tc>
          <w:tcPr>
            <w:tcW w:w="1164" w:type="dxa"/>
            <w:shd w:val="clear" w:color="auto" w:fill="auto"/>
            <w:vAlign w:val="center"/>
          </w:tcPr>
          <w:p>
            <w:pPr>
              <w:pStyle w:val="31"/>
            </w:pPr>
            <w:r>
              <w:t>115</w:t>
            </w:r>
          </w:p>
        </w:tc>
        <w:tc>
          <w:tcPr>
            <w:tcW w:w="1428" w:type="dxa"/>
            <w:vAlign w:val="center"/>
          </w:tcPr>
          <w:p>
            <w:pPr>
              <w:pStyle w:val="31"/>
            </w:pPr>
            <w:r>
              <w:t>85</w:t>
            </w:r>
          </w:p>
        </w:tc>
        <w:tc>
          <w:tcPr>
            <w:tcW w:w="1572" w:type="dxa"/>
            <w:vAlign w:val="center"/>
          </w:tcPr>
          <w:p>
            <w:pPr>
              <w:pStyle w:val="31"/>
            </w:pPr>
            <w:r>
              <w:t>9.78</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restart"/>
            <w:shd w:val="clear" w:color="auto" w:fill="auto"/>
            <w:vAlign w:val="center"/>
          </w:tcPr>
          <w:p>
            <w:pPr>
              <w:pStyle w:val="31"/>
            </w:pPr>
            <w:r>
              <w:t>庆丰山村</w:t>
            </w:r>
          </w:p>
        </w:tc>
        <w:tc>
          <w:tcPr>
            <w:tcW w:w="1588" w:type="dxa"/>
            <w:shd w:val="clear" w:color="auto" w:fill="auto"/>
            <w:vAlign w:val="center"/>
          </w:tcPr>
          <w:p>
            <w:pPr>
              <w:pStyle w:val="31"/>
            </w:pPr>
            <w:r>
              <w:t>斐然湖</w:t>
            </w:r>
          </w:p>
        </w:tc>
        <w:tc>
          <w:tcPr>
            <w:tcW w:w="1164" w:type="dxa"/>
            <w:shd w:val="clear" w:color="auto" w:fill="auto"/>
            <w:vAlign w:val="center"/>
          </w:tcPr>
          <w:p>
            <w:pPr>
              <w:pStyle w:val="31"/>
            </w:pPr>
            <w:r>
              <w:t>800</w:t>
            </w:r>
          </w:p>
        </w:tc>
        <w:tc>
          <w:tcPr>
            <w:tcW w:w="1428" w:type="dxa"/>
            <w:vAlign w:val="center"/>
          </w:tcPr>
          <w:p>
            <w:pPr>
              <w:pStyle w:val="31"/>
            </w:pPr>
            <w:r>
              <w:t>85</w:t>
            </w:r>
          </w:p>
        </w:tc>
        <w:tc>
          <w:tcPr>
            <w:tcW w:w="1572" w:type="dxa"/>
            <w:vAlign w:val="center"/>
          </w:tcPr>
          <w:p>
            <w:pPr>
              <w:pStyle w:val="31"/>
            </w:pPr>
            <w:r>
              <w:t>68.00</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rPr>
                <w:rFonts w:hint="eastAsia"/>
              </w:rPr>
              <w:t>公路两侧</w:t>
            </w:r>
          </w:p>
        </w:tc>
        <w:tc>
          <w:tcPr>
            <w:tcW w:w="1164" w:type="dxa"/>
            <w:shd w:val="clear" w:color="auto" w:fill="auto"/>
            <w:vAlign w:val="center"/>
          </w:tcPr>
          <w:p>
            <w:pPr>
              <w:pStyle w:val="31"/>
              <w:rPr>
                <w:rFonts w:hint="default" w:eastAsia="宋体"/>
                <w:lang w:val="en-US" w:eastAsia="zh-CN"/>
              </w:rPr>
            </w:pPr>
            <w:r>
              <w:rPr>
                <w:rFonts w:hint="eastAsia"/>
                <w:lang w:val="en-US" w:eastAsia="zh-CN"/>
              </w:rPr>
              <w:t>2250</w:t>
            </w:r>
          </w:p>
        </w:tc>
        <w:tc>
          <w:tcPr>
            <w:tcW w:w="1428" w:type="dxa"/>
            <w:vAlign w:val="center"/>
          </w:tcPr>
          <w:p>
            <w:pPr>
              <w:pStyle w:val="31"/>
            </w:pPr>
            <w:r>
              <w:rPr>
                <w:rFonts w:hint="eastAsia"/>
              </w:rPr>
              <w:t>85</w:t>
            </w:r>
          </w:p>
        </w:tc>
        <w:tc>
          <w:tcPr>
            <w:tcW w:w="1572" w:type="dxa"/>
            <w:vAlign w:val="center"/>
          </w:tcPr>
          <w:p>
            <w:pPr>
              <w:pStyle w:val="31"/>
              <w:rPr>
                <w:rFonts w:hint="default" w:eastAsia="宋体"/>
                <w:lang w:val="en-US" w:eastAsia="zh-CN"/>
              </w:rPr>
            </w:pPr>
            <w:r>
              <w:rPr>
                <w:rFonts w:hint="eastAsia"/>
                <w:lang w:val="en-US" w:eastAsia="zh-CN"/>
              </w:rPr>
              <w:t>191.25</w:t>
            </w:r>
          </w:p>
        </w:tc>
        <w:tc>
          <w:tcPr>
            <w:tcW w:w="979" w:type="dxa"/>
            <w:vAlign w:val="center"/>
          </w:tcPr>
          <w:p>
            <w:pPr>
              <w:pStyle w:val="31"/>
              <w:rPr>
                <w:rFonts w:hint="default"/>
                <w:lang w:val="en-US" w:eastAsia="zh-CN"/>
              </w:rPr>
            </w:pPr>
            <w:r>
              <w:rPr>
                <w:rFonts w:hint="eastAsia"/>
                <w:lang w:val="en-US" w:eastAsia="zh-CN"/>
              </w:rPr>
              <w:t>含旅游人口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restart"/>
            <w:shd w:val="clear" w:color="auto" w:fill="auto"/>
            <w:vAlign w:val="center"/>
          </w:tcPr>
          <w:p>
            <w:pPr>
              <w:pStyle w:val="31"/>
            </w:pPr>
            <w:r>
              <w:t>茅山峡村</w:t>
            </w:r>
          </w:p>
        </w:tc>
        <w:tc>
          <w:tcPr>
            <w:tcW w:w="1588" w:type="dxa"/>
            <w:shd w:val="clear" w:color="auto" w:fill="auto"/>
            <w:vAlign w:val="center"/>
          </w:tcPr>
          <w:p>
            <w:pPr>
              <w:pStyle w:val="31"/>
            </w:pPr>
            <w:r>
              <w:t>七龙穴社区</w:t>
            </w:r>
          </w:p>
        </w:tc>
        <w:tc>
          <w:tcPr>
            <w:tcW w:w="1164" w:type="dxa"/>
            <w:shd w:val="clear" w:color="auto" w:fill="auto"/>
            <w:vAlign w:val="center"/>
          </w:tcPr>
          <w:p>
            <w:pPr>
              <w:pStyle w:val="31"/>
            </w:pPr>
            <w:r>
              <w:t>210</w:t>
            </w:r>
          </w:p>
        </w:tc>
        <w:tc>
          <w:tcPr>
            <w:tcW w:w="1428" w:type="dxa"/>
            <w:vAlign w:val="center"/>
          </w:tcPr>
          <w:p>
            <w:pPr>
              <w:pStyle w:val="31"/>
            </w:pPr>
            <w:r>
              <w:t>85</w:t>
            </w:r>
          </w:p>
        </w:tc>
        <w:tc>
          <w:tcPr>
            <w:tcW w:w="1572" w:type="dxa"/>
            <w:vAlign w:val="center"/>
          </w:tcPr>
          <w:p>
            <w:pPr>
              <w:pStyle w:val="31"/>
            </w:pPr>
            <w:r>
              <w:t>17.85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松林堡社</w:t>
            </w:r>
          </w:p>
        </w:tc>
        <w:tc>
          <w:tcPr>
            <w:tcW w:w="1164" w:type="dxa"/>
            <w:shd w:val="clear" w:color="auto" w:fill="auto"/>
            <w:vAlign w:val="center"/>
          </w:tcPr>
          <w:p>
            <w:pPr>
              <w:pStyle w:val="31"/>
            </w:pPr>
            <w:r>
              <w:t>135</w:t>
            </w:r>
          </w:p>
        </w:tc>
        <w:tc>
          <w:tcPr>
            <w:tcW w:w="1428" w:type="dxa"/>
            <w:vAlign w:val="center"/>
          </w:tcPr>
          <w:p>
            <w:pPr>
              <w:pStyle w:val="31"/>
            </w:pPr>
            <w:r>
              <w:t>85</w:t>
            </w:r>
          </w:p>
        </w:tc>
        <w:tc>
          <w:tcPr>
            <w:tcW w:w="1572" w:type="dxa"/>
            <w:vAlign w:val="center"/>
          </w:tcPr>
          <w:p>
            <w:pPr>
              <w:pStyle w:val="31"/>
            </w:pPr>
            <w:r>
              <w:t>11.48</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夏家湾社</w:t>
            </w:r>
          </w:p>
        </w:tc>
        <w:tc>
          <w:tcPr>
            <w:tcW w:w="1164" w:type="dxa"/>
            <w:shd w:val="clear" w:color="auto" w:fill="auto"/>
            <w:vAlign w:val="center"/>
          </w:tcPr>
          <w:p>
            <w:pPr>
              <w:pStyle w:val="31"/>
            </w:pPr>
            <w:r>
              <w:t>90</w:t>
            </w:r>
          </w:p>
        </w:tc>
        <w:tc>
          <w:tcPr>
            <w:tcW w:w="1428" w:type="dxa"/>
            <w:vAlign w:val="center"/>
          </w:tcPr>
          <w:p>
            <w:pPr>
              <w:pStyle w:val="31"/>
            </w:pPr>
            <w:r>
              <w:t>85</w:t>
            </w:r>
          </w:p>
        </w:tc>
        <w:tc>
          <w:tcPr>
            <w:tcW w:w="1572" w:type="dxa"/>
            <w:vAlign w:val="center"/>
          </w:tcPr>
          <w:p>
            <w:pPr>
              <w:pStyle w:val="31"/>
            </w:pPr>
            <w:r>
              <w:t>7.65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黄金坡社</w:t>
            </w:r>
          </w:p>
        </w:tc>
        <w:tc>
          <w:tcPr>
            <w:tcW w:w="1164" w:type="dxa"/>
            <w:shd w:val="clear" w:color="auto" w:fill="auto"/>
            <w:vAlign w:val="center"/>
          </w:tcPr>
          <w:p>
            <w:pPr>
              <w:pStyle w:val="31"/>
            </w:pPr>
            <w:r>
              <w:t>210</w:t>
            </w:r>
          </w:p>
        </w:tc>
        <w:tc>
          <w:tcPr>
            <w:tcW w:w="1428" w:type="dxa"/>
            <w:vAlign w:val="center"/>
          </w:tcPr>
          <w:p>
            <w:pPr>
              <w:pStyle w:val="31"/>
            </w:pPr>
            <w:r>
              <w:t>85</w:t>
            </w:r>
          </w:p>
        </w:tc>
        <w:tc>
          <w:tcPr>
            <w:tcW w:w="1572" w:type="dxa"/>
            <w:vAlign w:val="center"/>
          </w:tcPr>
          <w:p>
            <w:pPr>
              <w:pStyle w:val="31"/>
            </w:pPr>
            <w:r>
              <w:t>17.85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茅天池</w:t>
            </w:r>
          </w:p>
        </w:tc>
        <w:tc>
          <w:tcPr>
            <w:tcW w:w="1164" w:type="dxa"/>
            <w:shd w:val="clear" w:color="auto" w:fill="auto"/>
            <w:vAlign w:val="center"/>
          </w:tcPr>
          <w:p>
            <w:pPr>
              <w:pStyle w:val="31"/>
            </w:pPr>
            <w:r>
              <w:t>210</w:t>
            </w:r>
          </w:p>
        </w:tc>
        <w:tc>
          <w:tcPr>
            <w:tcW w:w="1428" w:type="dxa"/>
            <w:vAlign w:val="center"/>
          </w:tcPr>
          <w:p>
            <w:pPr>
              <w:pStyle w:val="31"/>
            </w:pPr>
            <w:r>
              <w:t>85</w:t>
            </w:r>
          </w:p>
        </w:tc>
        <w:tc>
          <w:tcPr>
            <w:tcW w:w="1572" w:type="dxa"/>
            <w:vAlign w:val="center"/>
          </w:tcPr>
          <w:p>
            <w:pPr>
              <w:pStyle w:val="31"/>
            </w:pPr>
            <w:r>
              <w:t>17.85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restart"/>
            <w:shd w:val="clear" w:color="auto" w:fill="auto"/>
            <w:vAlign w:val="center"/>
          </w:tcPr>
          <w:p>
            <w:pPr>
              <w:pStyle w:val="31"/>
            </w:pPr>
            <w:r>
              <w:t>回龙坝村</w:t>
            </w:r>
          </w:p>
        </w:tc>
        <w:tc>
          <w:tcPr>
            <w:tcW w:w="897" w:type="dxa"/>
            <w:vMerge w:val="restart"/>
            <w:shd w:val="clear" w:color="auto" w:fill="auto"/>
            <w:vAlign w:val="center"/>
          </w:tcPr>
          <w:p>
            <w:pPr>
              <w:pStyle w:val="31"/>
            </w:pPr>
            <w:r>
              <w:t>西溪桥村</w:t>
            </w:r>
          </w:p>
        </w:tc>
        <w:tc>
          <w:tcPr>
            <w:tcW w:w="1588" w:type="dxa"/>
            <w:shd w:val="clear" w:color="auto" w:fill="auto"/>
            <w:vAlign w:val="center"/>
          </w:tcPr>
          <w:p>
            <w:pPr>
              <w:pStyle w:val="31"/>
            </w:pPr>
            <w:r>
              <w:t>大竹林社</w:t>
            </w:r>
          </w:p>
        </w:tc>
        <w:tc>
          <w:tcPr>
            <w:tcW w:w="1164" w:type="dxa"/>
            <w:shd w:val="clear" w:color="auto" w:fill="auto"/>
            <w:vAlign w:val="center"/>
          </w:tcPr>
          <w:p>
            <w:pPr>
              <w:pStyle w:val="31"/>
            </w:pPr>
            <w:r>
              <w:t>90</w:t>
            </w:r>
          </w:p>
        </w:tc>
        <w:tc>
          <w:tcPr>
            <w:tcW w:w="1428" w:type="dxa"/>
            <w:vAlign w:val="center"/>
          </w:tcPr>
          <w:p>
            <w:pPr>
              <w:pStyle w:val="31"/>
            </w:pPr>
            <w:r>
              <w:t>85</w:t>
            </w:r>
          </w:p>
        </w:tc>
        <w:tc>
          <w:tcPr>
            <w:tcW w:w="1572" w:type="dxa"/>
            <w:vAlign w:val="center"/>
          </w:tcPr>
          <w:p>
            <w:pPr>
              <w:pStyle w:val="31"/>
            </w:pPr>
            <w:r>
              <w:t>7.65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何坝社</w:t>
            </w:r>
          </w:p>
        </w:tc>
        <w:tc>
          <w:tcPr>
            <w:tcW w:w="1164" w:type="dxa"/>
            <w:shd w:val="clear" w:color="auto" w:fill="auto"/>
            <w:vAlign w:val="center"/>
          </w:tcPr>
          <w:p>
            <w:pPr>
              <w:pStyle w:val="31"/>
            </w:pPr>
            <w:r>
              <w:t>225</w:t>
            </w:r>
          </w:p>
        </w:tc>
        <w:tc>
          <w:tcPr>
            <w:tcW w:w="1428" w:type="dxa"/>
            <w:vAlign w:val="center"/>
          </w:tcPr>
          <w:p>
            <w:pPr>
              <w:pStyle w:val="31"/>
            </w:pPr>
            <w:r>
              <w:t>85</w:t>
            </w:r>
          </w:p>
        </w:tc>
        <w:tc>
          <w:tcPr>
            <w:tcW w:w="1572" w:type="dxa"/>
            <w:vAlign w:val="center"/>
          </w:tcPr>
          <w:p>
            <w:pPr>
              <w:pStyle w:val="31"/>
            </w:pPr>
            <w:r>
              <w:t>19.13</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李家桥社</w:t>
            </w:r>
          </w:p>
        </w:tc>
        <w:tc>
          <w:tcPr>
            <w:tcW w:w="1164" w:type="dxa"/>
            <w:shd w:val="clear" w:color="auto" w:fill="auto"/>
            <w:vAlign w:val="center"/>
          </w:tcPr>
          <w:p>
            <w:pPr>
              <w:pStyle w:val="31"/>
            </w:pPr>
            <w:r>
              <w:t>90</w:t>
            </w:r>
          </w:p>
        </w:tc>
        <w:tc>
          <w:tcPr>
            <w:tcW w:w="1428" w:type="dxa"/>
            <w:vAlign w:val="center"/>
          </w:tcPr>
          <w:p>
            <w:pPr>
              <w:pStyle w:val="31"/>
            </w:pPr>
            <w:r>
              <w:t>85</w:t>
            </w:r>
          </w:p>
        </w:tc>
        <w:tc>
          <w:tcPr>
            <w:tcW w:w="1572" w:type="dxa"/>
            <w:vAlign w:val="center"/>
          </w:tcPr>
          <w:p>
            <w:pPr>
              <w:pStyle w:val="31"/>
            </w:pPr>
            <w:r>
              <w:t>7.65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板壁社</w:t>
            </w:r>
          </w:p>
        </w:tc>
        <w:tc>
          <w:tcPr>
            <w:tcW w:w="1164" w:type="dxa"/>
            <w:shd w:val="clear" w:color="auto" w:fill="auto"/>
            <w:vAlign w:val="center"/>
          </w:tcPr>
          <w:p>
            <w:pPr>
              <w:pStyle w:val="31"/>
            </w:pPr>
            <w:r>
              <w:t>130</w:t>
            </w:r>
          </w:p>
        </w:tc>
        <w:tc>
          <w:tcPr>
            <w:tcW w:w="1428" w:type="dxa"/>
            <w:vAlign w:val="center"/>
          </w:tcPr>
          <w:p>
            <w:pPr>
              <w:pStyle w:val="31"/>
            </w:pPr>
            <w:r>
              <w:t>85</w:t>
            </w:r>
          </w:p>
        </w:tc>
        <w:tc>
          <w:tcPr>
            <w:tcW w:w="1572" w:type="dxa"/>
            <w:vAlign w:val="center"/>
          </w:tcPr>
          <w:p>
            <w:pPr>
              <w:pStyle w:val="31"/>
            </w:pPr>
            <w:r>
              <w:t>11.05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restart"/>
            <w:shd w:val="clear" w:color="auto" w:fill="auto"/>
            <w:vAlign w:val="center"/>
          </w:tcPr>
          <w:p>
            <w:pPr>
              <w:pStyle w:val="31"/>
            </w:pPr>
            <w:r>
              <w:t>青龙庙村</w:t>
            </w:r>
          </w:p>
        </w:tc>
        <w:tc>
          <w:tcPr>
            <w:tcW w:w="1588" w:type="dxa"/>
            <w:shd w:val="clear" w:color="auto" w:fill="auto"/>
            <w:vAlign w:val="center"/>
          </w:tcPr>
          <w:p>
            <w:pPr>
              <w:pStyle w:val="31"/>
            </w:pPr>
            <w:r>
              <w:t>彤马林社</w:t>
            </w:r>
          </w:p>
        </w:tc>
        <w:tc>
          <w:tcPr>
            <w:tcW w:w="1164" w:type="dxa"/>
            <w:shd w:val="clear" w:color="auto" w:fill="auto"/>
            <w:vAlign w:val="center"/>
          </w:tcPr>
          <w:p>
            <w:pPr>
              <w:pStyle w:val="31"/>
            </w:pPr>
            <w:r>
              <w:t>54</w:t>
            </w:r>
          </w:p>
        </w:tc>
        <w:tc>
          <w:tcPr>
            <w:tcW w:w="1428" w:type="dxa"/>
            <w:vAlign w:val="center"/>
          </w:tcPr>
          <w:p>
            <w:pPr>
              <w:pStyle w:val="31"/>
            </w:pPr>
            <w:r>
              <w:t>85</w:t>
            </w:r>
          </w:p>
        </w:tc>
        <w:tc>
          <w:tcPr>
            <w:tcW w:w="1572" w:type="dxa"/>
            <w:vAlign w:val="center"/>
          </w:tcPr>
          <w:p>
            <w:pPr>
              <w:pStyle w:val="31"/>
            </w:pPr>
            <w:r>
              <w:t>4.59</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卢家湾、赵家湾社</w:t>
            </w:r>
          </w:p>
        </w:tc>
        <w:tc>
          <w:tcPr>
            <w:tcW w:w="1164" w:type="dxa"/>
            <w:shd w:val="clear" w:color="auto" w:fill="auto"/>
            <w:vAlign w:val="center"/>
          </w:tcPr>
          <w:p>
            <w:pPr>
              <w:pStyle w:val="31"/>
            </w:pPr>
            <w:r>
              <w:t>168</w:t>
            </w:r>
          </w:p>
        </w:tc>
        <w:tc>
          <w:tcPr>
            <w:tcW w:w="1428" w:type="dxa"/>
            <w:vAlign w:val="center"/>
          </w:tcPr>
          <w:p>
            <w:pPr>
              <w:pStyle w:val="31"/>
            </w:pPr>
            <w:r>
              <w:t>85</w:t>
            </w:r>
          </w:p>
        </w:tc>
        <w:tc>
          <w:tcPr>
            <w:tcW w:w="1572" w:type="dxa"/>
            <w:vAlign w:val="center"/>
          </w:tcPr>
          <w:p>
            <w:pPr>
              <w:pStyle w:val="31"/>
            </w:pPr>
            <w:r>
              <w:t>14.28</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rPr>
                <w:rFonts w:hint="eastAsia"/>
              </w:rPr>
              <w:t>楼房湾</w:t>
            </w:r>
          </w:p>
        </w:tc>
        <w:tc>
          <w:tcPr>
            <w:tcW w:w="1164" w:type="dxa"/>
            <w:shd w:val="clear" w:color="auto" w:fill="auto"/>
            <w:vAlign w:val="center"/>
          </w:tcPr>
          <w:p>
            <w:pPr>
              <w:pStyle w:val="31"/>
            </w:pPr>
            <w:r>
              <w:t>174</w:t>
            </w:r>
          </w:p>
        </w:tc>
        <w:tc>
          <w:tcPr>
            <w:tcW w:w="1428" w:type="dxa"/>
            <w:vAlign w:val="center"/>
          </w:tcPr>
          <w:p>
            <w:pPr>
              <w:pStyle w:val="31"/>
            </w:pPr>
            <w:r>
              <w:t>85</w:t>
            </w:r>
          </w:p>
        </w:tc>
        <w:tc>
          <w:tcPr>
            <w:tcW w:w="1572" w:type="dxa"/>
            <w:vAlign w:val="center"/>
          </w:tcPr>
          <w:p>
            <w:pPr>
              <w:pStyle w:val="31"/>
            </w:pPr>
            <w:r>
              <w:t>14.79</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沙田湾社</w:t>
            </w:r>
          </w:p>
        </w:tc>
        <w:tc>
          <w:tcPr>
            <w:tcW w:w="1164" w:type="dxa"/>
            <w:shd w:val="clear" w:color="auto" w:fill="auto"/>
            <w:vAlign w:val="center"/>
          </w:tcPr>
          <w:p>
            <w:pPr>
              <w:pStyle w:val="31"/>
            </w:pPr>
            <w:r>
              <w:t>225</w:t>
            </w:r>
          </w:p>
        </w:tc>
        <w:tc>
          <w:tcPr>
            <w:tcW w:w="1428" w:type="dxa"/>
            <w:vAlign w:val="center"/>
          </w:tcPr>
          <w:p>
            <w:pPr>
              <w:pStyle w:val="31"/>
            </w:pPr>
            <w:r>
              <w:t>85</w:t>
            </w:r>
          </w:p>
        </w:tc>
        <w:tc>
          <w:tcPr>
            <w:tcW w:w="1572" w:type="dxa"/>
            <w:vAlign w:val="center"/>
          </w:tcPr>
          <w:p>
            <w:pPr>
              <w:pStyle w:val="31"/>
            </w:pPr>
            <w:r>
              <w:t>19.13</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widowControl/>
              <w:spacing w:line="240" w:lineRule="auto"/>
              <w:ind w:firstLine="0" w:firstLineChars="0"/>
              <w:jc w:val="center"/>
              <w:rPr>
                <w:color w:val="000000"/>
                <w:kern w:val="0"/>
                <w:sz w:val="22"/>
              </w:rPr>
            </w:pPr>
            <w:r>
              <w:rPr>
                <w:rFonts w:hint="eastAsia"/>
                <w:color w:val="000000"/>
                <w:sz w:val="22"/>
              </w:rPr>
              <w:t>蔡家坝</w:t>
            </w:r>
          </w:p>
        </w:tc>
        <w:tc>
          <w:tcPr>
            <w:tcW w:w="1164" w:type="dxa"/>
            <w:shd w:val="clear" w:color="auto" w:fill="auto"/>
            <w:vAlign w:val="center"/>
          </w:tcPr>
          <w:p>
            <w:pPr>
              <w:ind w:firstLine="0" w:firstLineChars="0"/>
              <w:jc w:val="center"/>
              <w:rPr>
                <w:color w:val="000000"/>
                <w:sz w:val="22"/>
              </w:rPr>
            </w:pPr>
            <w:r>
              <w:rPr>
                <w:rFonts w:hint="eastAsia"/>
                <w:color w:val="000000"/>
                <w:sz w:val="22"/>
              </w:rPr>
              <w:t>100</w:t>
            </w:r>
          </w:p>
        </w:tc>
        <w:tc>
          <w:tcPr>
            <w:tcW w:w="1428" w:type="dxa"/>
            <w:vAlign w:val="center"/>
          </w:tcPr>
          <w:p>
            <w:pPr>
              <w:pStyle w:val="31"/>
            </w:pPr>
            <w:r>
              <w:t>85</w:t>
            </w:r>
          </w:p>
        </w:tc>
        <w:tc>
          <w:tcPr>
            <w:tcW w:w="1572" w:type="dxa"/>
            <w:vAlign w:val="center"/>
          </w:tcPr>
          <w:p>
            <w:pPr>
              <w:pStyle w:val="31"/>
            </w:pPr>
            <w:r>
              <w:rPr>
                <w:rFonts w:hint="eastAsia"/>
              </w:rPr>
              <w:t>8.5</w:t>
            </w:r>
            <w:r>
              <w:t>0</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ind w:firstLine="0" w:firstLineChars="0"/>
              <w:jc w:val="center"/>
              <w:rPr>
                <w:color w:val="000000"/>
                <w:sz w:val="22"/>
              </w:rPr>
            </w:pPr>
            <w:r>
              <w:rPr>
                <w:rFonts w:hint="eastAsia"/>
                <w:color w:val="000000"/>
                <w:sz w:val="22"/>
              </w:rPr>
              <w:t>水口湾</w:t>
            </w:r>
          </w:p>
        </w:tc>
        <w:tc>
          <w:tcPr>
            <w:tcW w:w="1164" w:type="dxa"/>
            <w:shd w:val="clear" w:color="auto" w:fill="auto"/>
            <w:vAlign w:val="center"/>
          </w:tcPr>
          <w:p>
            <w:pPr>
              <w:ind w:firstLine="0" w:firstLineChars="0"/>
              <w:jc w:val="center"/>
              <w:rPr>
                <w:color w:val="000000"/>
                <w:sz w:val="22"/>
              </w:rPr>
            </w:pPr>
            <w:r>
              <w:rPr>
                <w:rFonts w:hint="eastAsia"/>
                <w:color w:val="000000"/>
                <w:sz w:val="22"/>
              </w:rPr>
              <w:t>70</w:t>
            </w:r>
          </w:p>
        </w:tc>
        <w:tc>
          <w:tcPr>
            <w:tcW w:w="1428" w:type="dxa"/>
            <w:vAlign w:val="center"/>
          </w:tcPr>
          <w:p>
            <w:pPr>
              <w:pStyle w:val="31"/>
            </w:pPr>
            <w:r>
              <w:t>85</w:t>
            </w:r>
          </w:p>
        </w:tc>
        <w:tc>
          <w:tcPr>
            <w:tcW w:w="1572" w:type="dxa"/>
            <w:vAlign w:val="center"/>
          </w:tcPr>
          <w:p>
            <w:pPr>
              <w:pStyle w:val="31"/>
            </w:pPr>
            <w:r>
              <w:rPr>
                <w:rFonts w:hint="eastAsia"/>
              </w:rPr>
              <w:t>5.95</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restart"/>
            <w:shd w:val="clear" w:color="auto" w:fill="auto"/>
            <w:vAlign w:val="center"/>
          </w:tcPr>
          <w:p>
            <w:pPr>
              <w:pStyle w:val="31"/>
            </w:pPr>
            <w:r>
              <w:t>四龙村</w:t>
            </w:r>
          </w:p>
        </w:tc>
        <w:tc>
          <w:tcPr>
            <w:tcW w:w="1588" w:type="dxa"/>
            <w:shd w:val="clear" w:color="auto" w:fill="auto"/>
            <w:vAlign w:val="center"/>
          </w:tcPr>
          <w:p>
            <w:pPr>
              <w:pStyle w:val="31"/>
            </w:pPr>
            <w:r>
              <w:t>万家山组</w:t>
            </w:r>
          </w:p>
        </w:tc>
        <w:tc>
          <w:tcPr>
            <w:tcW w:w="1164" w:type="dxa"/>
            <w:shd w:val="clear" w:color="auto" w:fill="auto"/>
            <w:vAlign w:val="center"/>
          </w:tcPr>
          <w:p>
            <w:pPr>
              <w:pStyle w:val="31"/>
            </w:pPr>
            <w:r>
              <w:t>135</w:t>
            </w:r>
          </w:p>
        </w:tc>
        <w:tc>
          <w:tcPr>
            <w:tcW w:w="1428" w:type="dxa"/>
            <w:vAlign w:val="center"/>
          </w:tcPr>
          <w:p>
            <w:pPr>
              <w:pStyle w:val="31"/>
            </w:pPr>
            <w:r>
              <w:t>85</w:t>
            </w:r>
          </w:p>
        </w:tc>
        <w:tc>
          <w:tcPr>
            <w:tcW w:w="1572" w:type="dxa"/>
            <w:vAlign w:val="center"/>
          </w:tcPr>
          <w:p>
            <w:pPr>
              <w:pStyle w:val="31"/>
            </w:pPr>
            <w:r>
              <w:t>11.48</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彭家岩组</w:t>
            </w:r>
          </w:p>
        </w:tc>
        <w:tc>
          <w:tcPr>
            <w:tcW w:w="1164" w:type="dxa"/>
            <w:shd w:val="clear" w:color="auto" w:fill="auto"/>
            <w:vAlign w:val="center"/>
          </w:tcPr>
          <w:p>
            <w:pPr>
              <w:pStyle w:val="31"/>
            </w:pPr>
            <w:r>
              <w:t>135</w:t>
            </w:r>
          </w:p>
        </w:tc>
        <w:tc>
          <w:tcPr>
            <w:tcW w:w="1428" w:type="dxa"/>
            <w:vAlign w:val="center"/>
          </w:tcPr>
          <w:p>
            <w:pPr>
              <w:pStyle w:val="31"/>
            </w:pPr>
            <w:r>
              <w:t>85</w:t>
            </w:r>
          </w:p>
        </w:tc>
        <w:tc>
          <w:tcPr>
            <w:tcW w:w="1572" w:type="dxa"/>
            <w:vAlign w:val="center"/>
          </w:tcPr>
          <w:p>
            <w:pPr>
              <w:pStyle w:val="31"/>
            </w:pPr>
            <w:r>
              <w:t>11.48</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三道朝门组</w:t>
            </w:r>
          </w:p>
        </w:tc>
        <w:tc>
          <w:tcPr>
            <w:tcW w:w="1164" w:type="dxa"/>
            <w:shd w:val="clear" w:color="auto" w:fill="auto"/>
            <w:vAlign w:val="center"/>
          </w:tcPr>
          <w:p>
            <w:pPr>
              <w:pStyle w:val="31"/>
            </w:pPr>
            <w:r>
              <w:t>135</w:t>
            </w:r>
          </w:p>
        </w:tc>
        <w:tc>
          <w:tcPr>
            <w:tcW w:w="1428" w:type="dxa"/>
            <w:vAlign w:val="center"/>
          </w:tcPr>
          <w:p>
            <w:pPr>
              <w:pStyle w:val="31"/>
            </w:pPr>
            <w:r>
              <w:t>85</w:t>
            </w:r>
          </w:p>
        </w:tc>
        <w:tc>
          <w:tcPr>
            <w:tcW w:w="1572" w:type="dxa"/>
            <w:vAlign w:val="center"/>
          </w:tcPr>
          <w:p>
            <w:pPr>
              <w:pStyle w:val="31"/>
            </w:pPr>
            <w:r>
              <w:t>11.48</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黄角塘组</w:t>
            </w:r>
          </w:p>
        </w:tc>
        <w:tc>
          <w:tcPr>
            <w:tcW w:w="1164" w:type="dxa"/>
            <w:shd w:val="clear" w:color="auto" w:fill="auto"/>
            <w:vAlign w:val="center"/>
          </w:tcPr>
          <w:p>
            <w:pPr>
              <w:pStyle w:val="31"/>
            </w:pPr>
            <w:r>
              <w:t>84</w:t>
            </w:r>
          </w:p>
        </w:tc>
        <w:tc>
          <w:tcPr>
            <w:tcW w:w="1428" w:type="dxa"/>
            <w:vAlign w:val="center"/>
          </w:tcPr>
          <w:p>
            <w:pPr>
              <w:pStyle w:val="31"/>
            </w:pPr>
            <w:r>
              <w:t>85</w:t>
            </w:r>
          </w:p>
        </w:tc>
        <w:tc>
          <w:tcPr>
            <w:tcW w:w="1572" w:type="dxa"/>
            <w:vAlign w:val="center"/>
          </w:tcPr>
          <w:p>
            <w:pPr>
              <w:pStyle w:val="31"/>
            </w:pPr>
            <w:r>
              <w:t>7.14</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草口坟组</w:t>
            </w:r>
          </w:p>
        </w:tc>
        <w:tc>
          <w:tcPr>
            <w:tcW w:w="1164" w:type="dxa"/>
            <w:shd w:val="clear" w:color="auto" w:fill="auto"/>
            <w:vAlign w:val="center"/>
          </w:tcPr>
          <w:p>
            <w:pPr>
              <w:pStyle w:val="31"/>
            </w:pPr>
            <w:r>
              <w:t>48</w:t>
            </w:r>
          </w:p>
        </w:tc>
        <w:tc>
          <w:tcPr>
            <w:tcW w:w="1428" w:type="dxa"/>
            <w:vAlign w:val="center"/>
          </w:tcPr>
          <w:p>
            <w:pPr>
              <w:pStyle w:val="31"/>
            </w:pPr>
            <w:r>
              <w:t>85</w:t>
            </w:r>
          </w:p>
        </w:tc>
        <w:tc>
          <w:tcPr>
            <w:tcW w:w="1572" w:type="dxa"/>
            <w:vAlign w:val="center"/>
          </w:tcPr>
          <w:p>
            <w:pPr>
              <w:pStyle w:val="31"/>
            </w:pPr>
            <w:r>
              <w:t>4.08</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restart"/>
            <w:shd w:val="clear" w:color="auto" w:fill="auto"/>
            <w:vAlign w:val="center"/>
          </w:tcPr>
          <w:p>
            <w:pPr>
              <w:pStyle w:val="31"/>
            </w:pPr>
            <w:r>
              <w:t>回龙坝村</w:t>
            </w:r>
          </w:p>
        </w:tc>
        <w:tc>
          <w:tcPr>
            <w:tcW w:w="1588" w:type="dxa"/>
            <w:shd w:val="clear" w:color="auto" w:fill="auto"/>
            <w:vAlign w:val="center"/>
          </w:tcPr>
          <w:p>
            <w:pPr>
              <w:pStyle w:val="31"/>
            </w:pPr>
            <w:r>
              <w:t>魏家湾社</w:t>
            </w:r>
          </w:p>
        </w:tc>
        <w:tc>
          <w:tcPr>
            <w:tcW w:w="1164" w:type="dxa"/>
            <w:shd w:val="clear" w:color="auto" w:fill="auto"/>
            <w:vAlign w:val="center"/>
          </w:tcPr>
          <w:p>
            <w:pPr>
              <w:pStyle w:val="31"/>
            </w:pPr>
            <w:r>
              <w:t>150</w:t>
            </w:r>
          </w:p>
        </w:tc>
        <w:tc>
          <w:tcPr>
            <w:tcW w:w="1428" w:type="dxa"/>
            <w:vAlign w:val="center"/>
          </w:tcPr>
          <w:p>
            <w:pPr>
              <w:pStyle w:val="31"/>
            </w:pPr>
            <w:r>
              <w:t>85</w:t>
            </w:r>
          </w:p>
        </w:tc>
        <w:tc>
          <w:tcPr>
            <w:tcW w:w="1572" w:type="dxa"/>
            <w:vAlign w:val="center"/>
          </w:tcPr>
          <w:p>
            <w:pPr>
              <w:pStyle w:val="31"/>
            </w:pPr>
            <w:r>
              <w:t>12.75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shd w:val="clear" w:color="auto" w:fill="auto"/>
            <w:vAlign w:val="center"/>
          </w:tcPr>
          <w:p>
            <w:pPr>
              <w:pStyle w:val="31"/>
            </w:pPr>
          </w:p>
        </w:tc>
        <w:tc>
          <w:tcPr>
            <w:tcW w:w="1588" w:type="dxa"/>
            <w:shd w:val="clear" w:color="auto" w:fill="auto"/>
            <w:vAlign w:val="center"/>
          </w:tcPr>
          <w:p>
            <w:pPr>
              <w:pStyle w:val="31"/>
            </w:pPr>
            <w:r>
              <w:t>景家坡社</w:t>
            </w:r>
          </w:p>
        </w:tc>
        <w:tc>
          <w:tcPr>
            <w:tcW w:w="1164" w:type="dxa"/>
            <w:shd w:val="clear" w:color="auto" w:fill="auto"/>
            <w:vAlign w:val="center"/>
          </w:tcPr>
          <w:p>
            <w:pPr>
              <w:pStyle w:val="31"/>
            </w:pPr>
            <w:r>
              <w:t>135</w:t>
            </w:r>
          </w:p>
        </w:tc>
        <w:tc>
          <w:tcPr>
            <w:tcW w:w="1428" w:type="dxa"/>
            <w:vAlign w:val="center"/>
          </w:tcPr>
          <w:p>
            <w:pPr>
              <w:pStyle w:val="31"/>
            </w:pPr>
            <w:r>
              <w:t>85</w:t>
            </w:r>
          </w:p>
        </w:tc>
        <w:tc>
          <w:tcPr>
            <w:tcW w:w="1572" w:type="dxa"/>
            <w:vAlign w:val="center"/>
          </w:tcPr>
          <w:p>
            <w:pPr>
              <w:pStyle w:val="31"/>
            </w:pPr>
            <w:r>
              <w:t>11.48</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shd w:val="clear" w:color="auto" w:fill="auto"/>
            <w:vAlign w:val="center"/>
          </w:tcPr>
          <w:p>
            <w:pPr>
              <w:pStyle w:val="31"/>
            </w:pPr>
          </w:p>
        </w:tc>
        <w:tc>
          <w:tcPr>
            <w:tcW w:w="1588" w:type="dxa"/>
            <w:shd w:val="clear" w:color="auto" w:fill="auto"/>
            <w:vAlign w:val="center"/>
          </w:tcPr>
          <w:p>
            <w:pPr>
              <w:pStyle w:val="31"/>
            </w:pPr>
            <w:r>
              <w:t>双石堡社</w:t>
            </w:r>
          </w:p>
        </w:tc>
        <w:tc>
          <w:tcPr>
            <w:tcW w:w="1164" w:type="dxa"/>
            <w:shd w:val="clear" w:color="auto" w:fill="auto"/>
            <w:vAlign w:val="center"/>
          </w:tcPr>
          <w:p>
            <w:pPr>
              <w:pStyle w:val="31"/>
            </w:pPr>
            <w:r>
              <w:t>90</w:t>
            </w:r>
          </w:p>
        </w:tc>
        <w:tc>
          <w:tcPr>
            <w:tcW w:w="1428" w:type="dxa"/>
            <w:vAlign w:val="center"/>
          </w:tcPr>
          <w:p>
            <w:pPr>
              <w:pStyle w:val="31"/>
            </w:pPr>
            <w:r>
              <w:t>85</w:t>
            </w:r>
          </w:p>
        </w:tc>
        <w:tc>
          <w:tcPr>
            <w:tcW w:w="1572" w:type="dxa"/>
            <w:vAlign w:val="center"/>
          </w:tcPr>
          <w:p>
            <w:pPr>
              <w:pStyle w:val="31"/>
            </w:pPr>
            <w:r>
              <w:t>7.65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restart"/>
            <w:shd w:val="clear" w:color="auto" w:fill="auto"/>
            <w:vAlign w:val="center"/>
          </w:tcPr>
          <w:p>
            <w:pPr>
              <w:pStyle w:val="31"/>
            </w:pPr>
            <w:r>
              <w:t>大桥村</w:t>
            </w:r>
          </w:p>
        </w:tc>
        <w:tc>
          <w:tcPr>
            <w:tcW w:w="1588" w:type="dxa"/>
            <w:shd w:val="clear" w:color="auto" w:fill="auto"/>
            <w:vAlign w:val="center"/>
          </w:tcPr>
          <w:p>
            <w:pPr>
              <w:pStyle w:val="31"/>
            </w:pPr>
            <w:r>
              <w:t>北杨湾社</w:t>
            </w:r>
          </w:p>
        </w:tc>
        <w:tc>
          <w:tcPr>
            <w:tcW w:w="1164" w:type="dxa"/>
            <w:shd w:val="clear" w:color="auto" w:fill="auto"/>
            <w:vAlign w:val="center"/>
          </w:tcPr>
          <w:p>
            <w:pPr>
              <w:pStyle w:val="31"/>
            </w:pPr>
            <w:r>
              <w:t>135</w:t>
            </w:r>
          </w:p>
        </w:tc>
        <w:tc>
          <w:tcPr>
            <w:tcW w:w="1428" w:type="dxa"/>
            <w:vAlign w:val="center"/>
          </w:tcPr>
          <w:p>
            <w:pPr>
              <w:pStyle w:val="31"/>
            </w:pPr>
            <w:r>
              <w:t>85</w:t>
            </w:r>
          </w:p>
        </w:tc>
        <w:tc>
          <w:tcPr>
            <w:tcW w:w="1572" w:type="dxa"/>
            <w:vAlign w:val="center"/>
          </w:tcPr>
          <w:p>
            <w:pPr>
              <w:pStyle w:val="31"/>
            </w:pPr>
            <w:r>
              <w:t>11.48</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shd w:val="clear" w:color="auto" w:fill="auto"/>
            <w:vAlign w:val="center"/>
          </w:tcPr>
          <w:p>
            <w:pPr>
              <w:pStyle w:val="31"/>
            </w:pPr>
          </w:p>
        </w:tc>
        <w:tc>
          <w:tcPr>
            <w:tcW w:w="1588" w:type="dxa"/>
            <w:shd w:val="clear" w:color="auto" w:fill="auto"/>
            <w:vAlign w:val="center"/>
          </w:tcPr>
          <w:p>
            <w:pPr>
              <w:pStyle w:val="31"/>
            </w:pPr>
            <w:r>
              <w:t>豆湾社</w:t>
            </w:r>
          </w:p>
        </w:tc>
        <w:tc>
          <w:tcPr>
            <w:tcW w:w="1164" w:type="dxa"/>
            <w:shd w:val="clear" w:color="auto" w:fill="auto"/>
            <w:vAlign w:val="center"/>
          </w:tcPr>
          <w:p>
            <w:pPr>
              <w:pStyle w:val="31"/>
            </w:pPr>
            <w:r>
              <w:t>51</w:t>
            </w:r>
          </w:p>
        </w:tc>
        <w:tc>
          <w:tcPr>
            <w:tcW w:w="1428" w:type="dxa"/>
            <w:vAlign w:val="center"/>
          </w:tcPr>
          <w:p>
            <w:pPr>
              <w:pStyle w:val="31"/>
            </w:pPr>
            <w:r>
              <w:t>85</w:t>
            </w:r>
          </w:p>
        </w:tc>
        <w:tc>
          <w:tcPr>
            <w:tcW w:w="1572" w:type="dxa"/>
            <w:vAlign w:val="center"/>
          </w:tcPr>
          <w:p>
            <w:pPr>
              <w:pStyle w:val="31"/>
            </w:pPr>
            <w:r>
              <w:t>4.34</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shd w:val="clear" w:color="auto" w:fill="auto"/>
            <w:vAlign w:val="center"/>
          </w:tcPr>
          <w:p>
            <w:pPr>
              <w:pStyle w:val="31"/>
            </w:pPr>
          </w:p>
        </w:tc>
        <w:tc>
          <w:tcPr>
            <w:tcW w:w="1588" w:type="dxa"/>
            <w:shd w:val="clear" w:color="auto" w:fill="auto"/>
            <w:vAlign w:val="center"/>
          </w:tcPr>
          <w:p>
            <w:pPr>
              <w:pStyle w:val="31"/>
            </w:pPr>
            <w:r>
              <w:t>吊脚楼社和夜合湾</w:t>
            </w:r>
          </w:p>
        </w:tc>
        <w:tc>
          <w:tcPr>
            <w:tcW w:w="1164" w:type="dxa"/>
            <w:shd w:val="clear" w:color="auto" w:fill="auto"/>
            <w:vAlign w:val="center"/>
          </w:tcPr>
          <w:p>
            <w:pPr>
              <w:pStyle w:val="31"/>
            </w:pPr>
            <w:r>
              <w:t>204</w:t>
            </w:r>
          </w:p>
        </w:tc>
        <w:tc>
          <w:tcPr>
            <w:tcW w:w="1428" w:type="dxa"/>
            <w:vAlign w:val="center"/>
          </w:tcPr>
          <w:p>
            <w:pPr>
              <w:pStyle w:val="31"/>
            </w:pPr>
            <w:r>
              <w:t>85</w:t>
            </w:r>
          </w:p>
        </w:tc>
        <w:tc>
          <w:tcPr>
            <w:tcW w:w="1572" w:type="dxa"/>
            <w:vAlign w:val="center"/>
          </w:tcPr>
          <w:p>
            <w:pPr>
              <w:pStyle w:val="31"/>
            </w:pPr>
            <w:r>
              <w:t>17.34</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shd w:val="clear" w:color="auto" w:fill="auto"/>
            <w:vAlign w:val="center"/>
          </w:tcPr>
          <w:p>
            <w:pPr>
              <w:pStyle w:val="31"/>
            </w:pPr>
          </w:p>
        </w:tc>
        <w:tc>
          <w:tcPr>
            <w:tcW w:w="1588" w:type="dxa"/>
            <w:shd w:val="clear" w:color="auto" w:fill="auto"/>
            <w:vAlign w:val="center"/>
          </w:tcPr>
          <w:p>
            <w:pPr>
              <w:pStyle w:val="31"/>
            </w:pPr>
            <w:r>
              <w:t>横断山社</w:t>
            </w:r>
          </w:p>
        </w:tc>
        <w:tc>
          <w:tcPr>
            <w:tcW w:w="1164" w:type="dxa"/>
            <w:shd w:val="clear" w:color="auto" w:fill="auto"/>
            <w:vAlign w:val="center"/>
          </w:tcPr>
          <w:p>
            <w:pPr>
              <w:pStyle w:val="31"/>
            </w:pPr>
            <w:r>
              <w:t>90</w:t>
            </w:r>
          </w:p>
        </w:tc>
        <w:tc>
          <w:tcPr>
            <w:tcW w:w="1428" w:type="dxa"/>
            <w:vAlign w:val="center"/>
          </w:tcPr>
          <w:p>
            <w:pPr>
              <w:pStyle w:val="31"/>
            </w:pPr>
            <w:r>
              <w:t>85</w:t>
            </w:r>
          </w:p>
        </w:tc>
        <w:tc>
          <w:tcPr>
            <w:tcW w:w="1572" w:type="dxa"/>
            <w:vAlign w:val="center"/>
          </w:tcPr>
          <w:p>
            <w:pPr>
              <w:pStyle w:val="31"/>
            </w:pPr>
            <w:r>
              <w:t>7.65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shd w:val="clear" w:color="auto" w:fill="auto"/>
            <w:vAlign w:val="center"/>
          </w:tcPr>
          <w:p>
            <w:pPr>
              <w:pStyle w:val="31"/>
            </w:pPr>
          </w:p>
        </w:tc>
        <w:tc>
          <w:tcPr>
            <w:tcW w:w="1588" w:type="dxa"/>
            <w:shd w:val="clear" w:color="auto" w:fill="auto"/>
            <w:vAlign w:val="center"/>
          </w:tcPr>
          <w:p>
            <w:pPr>
              <w:pStyle w:val="31"/>
            </w:pPr>
            <w:r>
              <w:t>万家桥院子</w:t>
            </w:r>
          </w:p>
        </w:tc>
        <w:tc>
          <w:tcPr>
            <w:tcW w:w="1164" w:type="dxa"/>
            <w:shd w:val="clear" w:color="auto" w:fill="auto"/>
            <w:vAlign w:val="center"/>
          </w:tcPr>
          <w:p>
            <w:pPr>
              <w:pStyle w:val="31"/>
            </w:pPr>
            <w:r>
              <w:t>90</w:t>
            </w:r>
          </w:p>
        </w:tc>
        <w:tc>
          <w:tcPr>
            <w:tcW w:w="1428" w:type="dxa"/>
            <w:vAlign w:val="center"/>
          </w:tcPr>
          <w:p>
            <w:pPr>
              <w:pStyle w:val="31"/>
            </w:pPr>
            <w:r>
              <w:t>85</w:t>
            </w:r>
          </w:p>
        </w:tc>
        <w:tc>
          <w:tcPr>
            <w:tcW w:w="1572" w:type="dxa"/>
            <w:vAlign w:val="center"/>
          </w:tcPr>
          <w:p>
            <w:pPr>
              <w:pStyle w:val="31"/>
            </w:pPr>
            <w:r>
              <w:t>7.65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shd w:val="clear" w:color="auto" w:fill="auto"/>
            <w:vAlign w:val="center"/>
          </w:tcPr>
          <w:p>
            <w:pPr>
              <w:pStyle w:val="31"/>
            </w:pPr>
          </w:p>
        </w:tc>
        <w:tc>
          <w:tcPr>
            <w:tcW w:w="1588" w:type="dxa"/>
            <w:shd w:val="clear" w:color="auto" w:fill="auto"/>
            <w:vAlign w:val="center"/>
          </w:tcPr>
          <w:p>
            <w:pPr>
              <w:pStyle w:val="31"/>
            </w:pPr>
            <w:r>
              <w:t>过街楼</w:t>
            </w:r>
          </w:p>
        </w:tc>
        <w:tc>
          <w:tcPr>
            <w:tcW w:w="1164" w:type="dxa"/>
            <w:shd w:val="clear" w:color="auto" w:fill="auto"/>
            <w:vAlign w:val="center"/>
          </w:tcPr>
          <w:p>
            <w:pPr>
              <w:pStyle w:val="31"/>
            </w:pPr>
            <w:r>
              <w:t>90</w:t>
            </w:r>
          </w:p>
        </w:tc>
        <w:tc>
          <w:tcPr>
            <w:tcW w:w="1428" w:type="dxa"/>
            <w:vAlign w:val="center"/>
          </w:tcPr>
          <w:p>
            <w:pPr>
              <w:pStyle w:val="31"/>
            </w:pPr>
            <w:r>
              <w:t>85</w:t>
            </w:r>
          </w:p>
        </w:tc>
        <w:tc>
          <w:tcPr>
            <w:tcW w:w="1572" w:type="dxa"/>
            <w:vAlign w:val="center"/>
          </w:tcPr>
          <w:p>
            <w:pPr>
              <w:pStyle w:val="31"/>
            </w:pPr>
            <w:r>
              <w:t>7.65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restart"/>
            <w:shd w:val="clear" w:color="auto" w:fill="auto"/>
            <w:vAlign w:val="center"/>
          </w:tcPr>
          <w:p>
            <w:pPr>
              <w:pStyle w:val="31"/>
            </w:pPr>
            <w:r>
              <w:t>五云山村</w:t>
            </w:r>
          </w:p>
        </w:tc>
        <w:tc>
          <w:tcPr>
            <w:tcW w:w="1588" w:type="dxa"/>
            <w:shd w:val="clear" w:color="auto" w:fill="auto"/>
            <w:vAlign w:val="center"/>
          </w:tcPr>
          <w:p>
            <w:pPr>
              <w:pStyle w:val="31"/>
            </w:pPr>
            <w:r>
              <w:t>瓦窑湾社</w:t>
            </w:r>
          </w:p>
        </w:tc>
        <w:tc>
          <w:tcPr>
            <w:tcW w:w="1164" w:type="dxa"/>
            <w:shd w:val="clear" w:color="auto" w:fill="auto"/>
            <w:vAlign w:val="center"/>
          </w:tcPr>
          <w:p>
            <w:pPr>
              <w:pStyle w:val="31"/>
            </w:pPr>
            <w:r>
              <w:t>57</w:t>
            </w:r>
          </w:p>
        </w:tc>
        <w:tc>
          <w:tcPr>
            <w:tcW w:w="1428" w:type="dxa"/>
            <w:vAlign w:val="center"/>
          </w:tcPr>
          <w:p>
            <w:pPr>
              <w:pStyle w:val="31"/>
            </w:pPr>
            <w:r>
              <w:t>85</w:t>
            </w:r>
          </w:p>
        </w:tc>
        <w:tc>
          <w:tcPr>
            <w:tcW w:w="1572" w:type="dxa"/>
            <w:vAlign w:val="center"/>
          </w:tcPr>
          <w:p>
            <w:pPr>
              <w:pStyle w:val="31"/>
            </w:pPr>
            <w:r>
              <w:t>4.85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shd w:val="clear" w:color="auto" w:fill="auto"/>
            <w:vAlign w:val="center"/>
          </w:tcPr>
          <w:p>
            <w:pPr>
              <w:pStyle w:val="31"/>
            </w:pPr>
          </w:p>
        </w:tc>
        <w:tc>
          <w:tcPr>
            <w:tcW w:w="1588" w:type="dxa"/>
            <w:shd w:val="clear" w:color="auto" w:fill="auto"/>
            <w:vAlign w:val="center"/>
          </w:tcPr>
          <w:p>
            <w:pPr>
              <w:pStyle w:val="31"/>
            </w:pPr>
            <w:r>
              <w:t>堰塘湾</w:t>
            </w:r>
          </w:p>
        </w:tc>
        <w:tc>
          <w:tcPr>
            <w:tcW w:w="1164" w:type="dxa"/>
            <w:shd w:val="clear" w:color="auto" w:fill="auto"/>
            <w:vAlign w:val="center"/>
          </w:tcPr>
          <w:p>
            <w:pPr>
              <w:pStyle w:val="31"/>
            </w:pPr>
            <w:r>
              <w:t>90</w:t>
            </w:r>
          </w:p>
        </w:tc>
        <w:tc>
          <w:tcPr>
            <w:tcW w:w="1428" w:type="dxa"/>
            <w:vAlign w:val="center"/>
          </w:tcPr>
          <w:p>
            <w:pPr>
              <w:pStyle w:val="31"/>
            </w:pPr>
            <w:r>
              <w:t>85</w:t>
            </w:r>
          </w:p>
        </w:tc>
        <w:tc>
          <w:tcPr>
            <w:tcW w:w="1572" w:type="dxa"/>
            <w:vAlign w:val="center"/>
          </w:tcPr>
          <w:p>
            <w:pPr>
              <w:pStyle w:val="31"/>
            </w:pPr>
            <w:r>
              <w:t>7.65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shd w:val="clear" w:color="auto" w:fill="auto"/>
            <w:vAlign w:val="center"/>
          </w:tcPr>
          <w:p>
            <w:pPr>
              <w:pStyle w:val="31"/>
            </w:pPr>
          </w:p>
        </w:tc>
        <w:tc>
          <w:tcPr>
            <w:tcW w:w="1588" w:type="dxa"/>
            <w:shd w:val="clear" w:color="auto" w:fill="auto"/>
            <w:vAlign w:val="center"/>
          </w:tcPr>
          <w:p>
            <w:pPr>
              <w:pStyle w:val="31"/>
            </w:pPr>
            <w:r>
              <w:t>瓦窑社、石壁社</w:t>
            </w:r>
          </w:p>
        </w:tc>
        <w:tc>
          <w:tcPr>
            <w:tcW w:w="1164" w:type="dxa"/>
            <w:shd w:val="clear" w:color="auto" w:fill="auto"/>
            <w:vAlign w:val="center"/>
          </w:tcPr>
          <w:p>
            <w:pPr>
              <w:pStyle w:val="31"/>
            </w:pPr>
            <w:r>
              <w:t>111</w:t>
            </w:r>
          </w:p>
        </w:tc>
        <w:tc>
          <w:tcPr>
            <w:tcW w:w="1428" w:type="dxa"/>
            <w:vAlign w:val="center"/>
          </w:tcPr>
          <w:p>
            <w:pPr>
              <w:pStyle w:val="31"/>
            </w:pPr>
            <w:r>
              <w:t>85</w:t>
            </w:r>
          </w:p>
        </w:tc>
        <w:tc>
          <w:tcPr>
            <w:tcW w:w="1572" w:type="dxa"/>
            <w:vAlign w:val="center"/>
          </w:tcPr>
          <w:p>
            <w:pPr>
              <w:pStyle w:val="31"/>
            </w:pPr>
            <w:r>
              <w:t>9.44</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shd w:val="clear" w:color="auto" w:fill="auto"/>
            <w:vAlign w:val="center"/>
          </w:tcPr>
          <w:p>
            <w:pPr>
              <w:pStyle w:val="31"/>
            </w:pPr>
          </w:p>
        </w:tc>
        <w:tc>
          <w:tcPr>
            <w:tcW w:w="1588" w:type="dxa"/>
            <w:shd w:val="clear" w:color="auto" w:fill="auto"/>
            <w:vAlign w:val="center"/>
          </w:tcPr>
          <w:p>
            <w:pPr>
              <w:pStyle w:val="31"/>
            </w:pPr>
            <w:r>
              <w:t>上、下张五坝社</w:t>
            </w:r>
          </w:p>
        </w:tc>
        <w:tc>
          <w:tcPr>
            <w:tcW w:w="1164" w:type="dxa"/>
            <w:shd w:val="clear" w:color="auto" w:fill="auto"/>
            <w:vAlign w:val="center"/>
          </w:tcPr>
          <w:p>
            <w:pPr>
              <w:pStyle w:val="31"/>
            </w:pPr>
            <w:r>
              <w:t>285</w:t>
            </w:r>
          </w:p>
        </w:tc>
        <w:tc>
          <w:tcPr>
            <w:tcW w:w="1428" w:type="dxa"/>
            <w:vAlign w:val="center"/>
          </w:tcPr>
          <w:p>
            <w:pPr>
              <w:pStyle w:val="31"/>
            </w:pPr>
            <w:r>
              <w:t>85</w:t>
            </w:r>
          </w:p>
        </w:tc>
        <w:tc>
          <w:tcPr>
            <w:tcW w:w="1572" w:type="dxa"/>
            <w:vAlign w:val="center"/>
          </w:tcPr>
          <w:p>
            <w:pPr>
              <w:pStyle w:val="31"/>
            </w:pPr>
            <w:r>
              <w:t>24.23</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shd w:val="clear" w:color="auto" w:fill="auto"/>
            <w:vAlign w:val="center"/>
          </w:tcPr>
          <w:p>
            <w:pPr>
              <w:pStyle w:val="31"/>
            </w:pPr>
          </w:p>
        </w:tc>
        <w:tc>
          <w:tcPr>
            <w:tcW w:w="1588" w:type="dxa"/>
            <w:shd w:val="clear" w:color="auto" w:fill="auto"/>
            <w:vAlign w:val="center"/>
          </w:tcPr>
          <w:p>
            <w:pPr>
              <w:pStyle w:val="31"/>
            </w:pPr>
            <w:r>
              <w:t>拓展训练中心对面</w:t>
            </w:r>
          </w:p>
        </w:tc>
        <w:tc>
          <w:tcPr>
            <w:tcW w:w="1164" w:type="dxa"/>
            <w:shd w:val="clear" w:color="auto" w:fill="auto"/>
            <w:vAlign w:val="center"/>
          </w:tcPr>
          <w:p>
            <w:pPr>
              <w:pStyle w:val="31"/>
            </w:pPr>
            <w:r>
              <w:t>105</w:t>
            </w:r>
          </w:p>
        </w:tc>
        <w:tc>
          <w:tcPr>
            <w:tcW w:w="1428" w:type="dxa"/>
            <w:vAlign w:val="center"/>
          </w:tcPr>
          <w:p>
            <w:pPr>
              <w:pStyle w:val="31"/>
            </w:pPr>
            <w:r>
              <w:t>85</w:t>
            </w:r>
          </w:p>
        </w:tc>
        <w:tc>
          <w:tcPr>
            <w:tcW w:w="1572" w:type="dxa"/>
            <w:vAlign w:val="center"/>
          </w:tcPr>
          <w:p>
            <w:pPr>
              <w:pStyle w:val="31"/>
            </w:pPr>
            <w:r>
              <w:t>8.93</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shd w:val="clear" w:color="auto" w:fill="auto"/>
            <w:vAlign w:val="center"/>
          </w:tcPr>
          <w:p>
            <w:pPr>
              <w:pStyle w:val="31"/>
            </w:pPr>
          </w:p>
        </w:tc>
        <w:tc>
          <w:tcPr>
            <w:tcW w:w="1588" w:type="dxa"/>
            <w:shd w:val="clear" w:color="auto" w:fill="auto"/>
            <w:vAlign w:val="center"/>
          </w:tcPr>
          <w:p>
            <w:pPr>
              <w:widowControl/>
              <w:spacing w:line="240" w:lineRule="auto"/>
              <w:ind w:firstLine="0" w:firstLineChars="0"/>
              <w:jc w:val="center"/>
              <w:rPr>
                <w:color w:val="000000"/>
                <w:kern w:val="0"/>
                <w:sz w:val="22"/>
              </w:rPr>
            </w:pPr>
            <w:r>
              <w:rPr>
                <w:rFonts w:hint="eastAsia"/>
                <w:color w:val="000000"/>
                <w:sz w:val="22"/>
              </w:rPr>
              <w:t>老管嘴</w:t>
            </w:r>
          </w:p>
        </w:tc>
        <w:tc>
          <w:tcPr>
            <w:tcW w:w="1164" w:type="dxa"/>
            <w:shd w:val="clear" w:color="auto" w:fill="auto"/>
            <w:vAlign w:val="center"/>
          </w:tcPr>
          <w:p>
            <w:pPr>
              <w:ind w:firstLine="0" w:firstLineChars="0"/>
              <w:jc w:val="center"/>
              <w:rPr>
                <w:color w:val="000000"/>
                <w:sz w:val="22"/>
              </w:rPr>
            </w:pPr>
            <w:r>
              <w:rPr>
                <w:rFonts w:hint="eastAsia"/>
                <w:color w:val="000000"/>
                <w:sz w:val="22"/>
              </w:rPr>
              <w:t>110</w:t>
            </w:r>
          </w:p>
        </w:tc>
        <w:tc>
          <w:tcPr>
            <w:tcW w:w="1428" w:type="dxa"/>
            <w:vAlign w:val="center"/>
          </w:tcPr>
          <w:p>
            <w:pPr>
              <w:pStyle w:val="31"/>
            </w:pPr>
            <w:r>
              <w:t>85</w:t>
            </w:r>
          </w:p>
        </w:tc>
        <w:tc>
          <w:tcPr>
            <w:tcW w:w="1572" w:type="dxa"/>
            <w:vAlign w:val="center"/>
          </w:tcPr>
          <w:p>
            <w:pPr>
              <w:pStyle w:val="31"/>
            </w:pPr>
            <w:r>
              <w:rPr>
                <w:rFonts w:hint="eastAsia"/>
              </w:rPr>
              <w:t>9.35</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shd w:val="clear" w:color="auto" w:fill="auto"/>
            <w:vAlign w:val="center"/>
          </w:tcPr>
          <w:p>
            <w:pPr>
              <w:pStyle w:val="31"/>
            </w:pPr>
          </w:p>
        </w:tc>
        <w:tc>
          <w:tcPr>
            <w:tcW w:w="1588" w:type="dxa"/>
            <w:shd w:val="clear" w:color="auto" w:fill="auto"/>
            <w:vAlign w:val="center"/>
          </w:tcPr>
          <w:p>
            <w:pPr>
              <w:ind w:firstLine="0" w:firstLineChars="0"/>
              <w:jc w:val="center"/>
              <w:rPr>
                <w:color w:val="000000"/>
                <w:sz w:val="22"/>
              </w:rPr>
            </w:pPr>
            <w:r>
              <w:rPr>
                <w:rFonts w:hint="eastAsia"/>
                <w:color w:val="000000"/>
                <w:sz w:val="22"/>
              </w:rPr>
              <w:t>湾子社</w:t>
            </w:r>
          </w:p>
        </w:tc>
        <w:tc>
          <w:tcPr>
            <w:tcW w:w="1164" w:type="dxa"/>
            <w:shd w:val="clear" w:color="auto" w:fill="auto"/>
            <w:vAlign w:val="center"/>
          </w:tcPr>
          <w:p>
            <w:pPr>
              <w:ind w:firstLine="0" w:firstLineChars="0"/>
              <w:jc w:val="center"/>
              <w:rPr>
                <w:color w:val="000000"/>
                <w:sz w:val="22"/>
              </w:rPr>
            </w:pPr>
            <w:r>
              <w:rPr>
                <w:rFonts w:hint="eastAsia"/>
                <w:color w:val="000000"/>
                <w:sz w:val="22"/>
              </w:rPr>
              <w:t>130</w:t>
            </w:r>
          </w:p>
        </w:tc>
        <w:tc>
          <w:tcPr>
            <w:tcW w:w="1428" w:type="dxa"/>
            <w:vAlign w:val="center"/>
          </w:tcPr>
          <w:p>
            <w:pPr>
              <w:pStyle w:val="31"/>
            </w:pPr>
            <w:r>
              <w:t>85</w:t>
            </w:r>
          </w:p>
        </w:tc>
        <w:tc>
          <w:tcPr>
            <w:tcW w:w="1572" w:type="dxa"/>
            <w:vAlign w:val="center"/>
          </w:tcPr>
          <w:p>
            <w:pPr>
              <w:pStyle w:val="31"/>
            </w:pPr>
            <w:r>
              <w:rPr>
                <w:rFonts w:hint="eastAsia"/>
              </w:rPr>
              <w:t>11.05</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restart"/>
            <w:shd w:val="clear" w:color="auto" w:fill="auto"/>
            <w:vAlign w:val="center"/>
          </w:tcPr>
          <w:p>
            <w:pPr>
              <w:pStyle w:val="31"/>
            </w:pPr>
            <w:r>
              <w:t>梁滩桥村</w:t>
            </w:r>
          </w:p>
        </w:tc>
        <w:tc>
          <w:tcPr>
            <w:tcW w:w="1588" w:type="dxa"/>
            <w:shd w:val="clear" w:color="auto" w:fill="auto"/>
            <w:vAlign w:val="center"/>
          </w:tcPr>
          <w:p>
            <w:pPr>
              <w:pStyle w:val="31"/>
            </w:pPr>
            <w:r>
              <w:t>龙井湾社</w:t>
            </w:r>
          </w:p>
        </w:tc>
        <w:tc>
          <w:tcPr>
            <w:tcW w:w="1164" w:type="dxa"/>
            <w:shd w:val="clear" w:color="auto" w:fill="auto"/>
            <w:vAlign w:val="center"/>
          </w:tcPr>
          <w:p>
            <w:pPr>
              <w:pStyle w:val="31"/>
            </w:pPr>
            <w:r>
              <w:t>90</w:t>
            </w:r>
          </w:p>
        </w:tc>
        <w:tc>
          <w:tcPr>
            <w:tcW w:w="1428" w:type="dxa"/>
            <w:vAlign w:val="center"/>
          </w:tcPr>
          <w:p>
            <w:pPr>
              <w:pStyle w:val="31"/>
            </w:pPr>
            <w:r>
              <w:t>85</w:t>
            </w:r>
          </w:p>
        </w:tc>
        <w:tc>
          <w:tcPr>
            <w:tcW w:w="1572" w:type="dxa"/>
            <w:vAlign w:val="center"/>
          </w:tcPr>
          <w:p>
            <w:pPr>
              <w:pStyle w:val="31"/>
            </w:pPr>
            <w:r>
              <w:t>7.65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石门社</w:t>
            </w:r>
          </w:p>
        </w:tc>
        <w:tc>
          <w:tcPr>
            <w:tcW w:w="1164" w:type="dxa"/>
            <w:shd w:val="clear" w:color="auto" w:fill="auto"/>
            <w:vAlign w:val="center"/>
          </w:tcPr>
          <w:p>
            <w:pPr>
              <w:pStyle w:val="31"/>
            </w:pPr>
            <w:r>
              <w:t>135</w:t>
            </w:r>
          </w:p>
        </w:tc>
        <w:tc>
          <w:tcPr>
            <w:tcW w:w="1428" w:type="dxa"/>
            <w:vAlign w:val="center"/>
          </w:tcPr>
          <w:p>
            <w:pPr>
              <w:pStyle w:val="31"/>
            </w:pPr>
            <w:r>
              <w:t>85</w:t>
            </w:r>
          </w:p>
        </w:tc>
        <w:tc>
          <w:tcPr>
            <w:tcW w:w="1572" w:type="dxa"/>
            <w:vAlign w:val="center"/>
          </w:tcPr>
          <w:p>
            <w:pPr>
              <w:pStyle w:val="31"/>
            </w:pPr>
            <w:r>
              <w:t>11.48</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下河滩社</w:t>
            </w:r>
          </w:p>
        </w:tc>
        <w:tc>
          <w:tcPr>
            <w:tcW w:w="1164" w:type="dxa"/>
            <w:shd w:val="clear" w:color="auto" w:fill="auto"/>
            <w:vAlign w:val="center"/>
          </w:tcPr>
          <w:p>
            <w:pPr>
              <w:pStyle w:val="31"/>
            </w:pPr>
            <w:r>
              <w:t>210</w:t>
            </w:r>
          </w:p>
        </w:tc>
        <w:tc>
          <w:tcPr>
            <w:tcW w:w="1428" w:type="dxa"/>
            <w:vAlign w:val="center"/>
          </w:tcPr>
          <w:p>
            <w:pPr>
              <w:pStyle w:val="31"/>
            </w:pPr>
            <w:r>
              <w:t>85</w:t>
            </w:r>
          </w:p>
        </w:tc>
        <w:tc>
          <w:tcPr>
            <w:tcW w:w="1572" w:type="dxa"/>
            <w:vAlign w:val="center"/>
          </w:tcPr>
          <w:p>
            <w:pPr>
              <w:pStyle w:val="31"/>
            </w:pPr>
            <w:r>
              <w:t>17.85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杨家湾社</w:t>
            </w:r>
          </w:p>
        </w:tc>
        <w:tc>
          <w:tcPr>
            <w:tcW w:w="1164" w:type="dxa"/>
            <w:shd w:val="clear" w:color="auto" w:fill="auto"/>
            <w:vAlign w:val="center"/>
          </w:tcPr>
          <w:p>
            <w:pPr>
              <w:pStyle w:val="31"/>
            </w:pPr>
            <w:r>
              <w:t>84</w:t>
            </w:r>
          </w:p>
        </w:tc>
        <w:tc>
          <w:tcPr>
            <w:tcW w:w="1428" w:type="dxa"/>
            <w:vAlign w:val="center"/>
          </w:tcPr>
          <w:p>
            <w:pPr>
              <w:pStyle w:val="31"/>
            </w:pPr>
            <w:r>
              <w:t>85</w:t>
            </w:r>
          </w:p>
        </w:tc>
        <w:tc>
          <w:tcPr>
            <w:tcW w:w="1572" w:type="dxa"/>
            <w:vAlign w:val="center"/>
          </w:tcPr>
          <w:p>
            <w:pPr>
              <w:pStyle w:val="31"/>
            </w:pPr>
            <w:r>
              <w:t>7.14</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白家湾社</w:t>
            </w:r>
          </w:p>
        </w:tc>
        <w:tc>
          <w:tcPr>
            <w:tcW w:w="1164" w:type="dxa"/>
            <w:shd w:val="clear" w:color="auto" w:fill="auto"/>
            <w:vAlign w:val="center"/>
          </w:tcPr>
          <w:p>
            <w:pPr>
              <w:pStyle w:val="31"/>
            </w:pPr>
            <w:r>
              <w:t>210</w:t>
            </w:r>
          </w:p>
        </w:tc>
        <w:tc>
          <w:tcPr>
            <w:tcW w:w="1428" w:type="dxa"/>
            <w:vAlign w:val="center"/>
          </w:tcPr>
          <w:p>
            <w:pPr>
              <w:pStyle w:val="31"/>
            </w:pPr>
            <w:r>
              <w:t>85</w:t>
            </w:r>
          </w:p>
        </w:tc>
        <w:tc>
          <w:tcPr>
            <w:tcW w:w="1572" w:type="dxa"/>
            <w:vAlign w:val="center"/>
          </w:tcPr>
          <w:p>
            <w:pPr>
              <w:pStyle w:val="31"/>
            </w:pPr>
            <w:r>
              <w:t>17.85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鹅项井组</w:t>
            </w:r>
          </w:p>
        </w:tc>
        <w:tc>
          <w:tcPr>
            <w:tcW w:w="1164" w:type="dxa"/>
            <w:shd w:val="clear" w:color="auto" w:fill="auto"/>
            <w:vAlign w:val="center"/>
          </w:tcPr>
          <w:p>
            <w:pPr>
              <w:pStyle w:val="31"/>
            </w:pPr>
            <w:r>
              <w:t>204</w:t>
            </w:r>
          </w:p>
        </w:tc>
        <w:tc>
          <w:tcPr>
            <w:tcW w:w="1428" w:type="dxa"/>
            <w:vAlign w:val="center"/>
          </w:tcPr>
          <w:p>
            <w:pPr>
              <w:pStyle w:val="31"/>
            </w:pPr>
            <w:r>
              <w:t>85</w:t>
            </w:r>
          </w:p>
        </w:tc>
        <w:tc>
          <w:tcPr>
            <w:tcW w:w="1572" w:type="dxa"/>
            <w:vAlign w:val="center"/>
          </w:tcPr>
          <w:p>
            <w:pPr>
              <w:pStyle w:val="31"/>
            </w:pPr>
            <w:r>
              <w:t>17.34</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王家坝社</w:t>
            </w:r>
          </w:p>
        </w:tc>
        <w:tc>
          <w:tcPr>
            <w:tcW w:w="1164" w:type="dxa"/>
            <w:shd w:val="clear" w:color="auto" w:fill="auto"/>
            <w:vAlign w:val="center"/>
          </w:tcPr>
          <w:p>
            <w:pPr>
              <w:pStyle w:val="31"/>
            </w:pPr>
            <w:r>
              <w:t>135</w:t>
            </w:r>
          </w:p>
        </w:tc>
        <w:tc>
          <w:tcPr>
            <w:tcW w:w="1428" w:type="dxa"/>
            <w:vAlign w:val="center"/>
          </w:tcPr>
          <w:p>
            <w:pPr>
              <w:pStyle w:val="31"/>
            </w:pPr>
            <w:r>
              <w:t>85</w:t>
            </w:r>
          </w:p>
        </w:tc>
        <w:tc>
          <w:tcPr>
            <w:tcW w:w="1572" w:type="dxa"/>
            <w:vAlign w:val="center"/>
          </w:tcPr>
          <w:p>
            <w:pPr>
              <w:pStyle w:val="31"/>
            </w:pPr>
            <w:r>
              <w:t>11.48</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shd w:val="clear" w:color="auto" w:fill="auto"/>
            <w:vAlign w:val="center"/>
          </w:tcPr>
          <w:p>
            <w:pPr>
              <w:pStyle w:val="31"/>
            </w:pPr>
            <w:r>
              <w:t>真武山村</w:t>
            </w:r>
          </w:p>
        </w:tc>
        <w:tc>
          <w:tcPr>
            <w:tcW w:w="1588" w:type="dxa"/>
            <w:shd w:val="clear" w:color="auto" w:fill="auto"/>
            <w:vAlign w:val="center"/>
          </w:tcPr>
          <w:p>
            <w:pPr>
              <w:pStyle w:val="31"/>
            </w:pPr>
            <w:r>
              <w:t>道坐厅社</w:t>
            </w:r>
          </w:p>
        </w:tc>
        <w:tc>
          <w:tcPr>
            <w:tcW w:w="1164" w:type="dxa"/>
            <w:shd w:val="clear" w:color="auto" w:fill="auto"/>
            <w:vAlign w:val="center"/>
          </w:tcPr>
          <w:p>
            <w:pPr>
              <w:pStyle w:val="31"/>
            </w:pPr>
            <w:r>
              <w:t>70</w:t>
            </w:r>
          </w:p>
        </w:tc>
        <w:tc>
          <w:tcPr>
            <w:tcW w:w="1428" w:type="dxa"/>
            <w:vAlign w:val="center"/>
          </w:tcPr>
          <w:p>
            <w:pPr>
              <w:pStyle w:val="31"/>
            </w:pPr>
            <w:r>
              <w:t>85</w:t>
            </w:r>
          </w:p>
        </w:tc>
        <w:tc>
          <w:tcPr>
            <w:tcW w:w="1572" w:type="dxa"/>
            <w:vAlign w:val="center"/>
          </w:tcPr>
          <w:p>
            <w:pPr>
              <w:pStyle w:val="31"/>
            </w:pPr>
            <w:r>
              <w:t>5.95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restart"/>
            <w:vAlign w:val="center"/>
          </w:tcPr>
          <w:p>
            <w:pPr>
              <w:widowControl/>
              <w:spacing w:line="240" w:lineRule="auto"/>
              <w:ind w:firstLine="0" w:firstLineChars="0"/>
              <w:jc w:val="center"/>
              <w:rPr>
                <w:color w:val="000000"/>
                <w:kern w:val="0"/>
                <w:sz w:val="21"/>
                <w:szCs w:val="21"/>
              </w:rPr>
            </w:pPr>
            <w:r>
              <w:rPr>
                <w:rFonts w:hint="eastAsia"/>
                <w:color w:val="000000"/>
                <w:sz w:val="21"/>
                <w:szCs w:val="21"/>
              </w:rPr>
              <w:t>歌乐山街道</w:t>
            </w:r>
          </w:p>
        </w:tc>
        <w:tc>
          <w:tcPr>
            <w:tcW w:w="897" w:type="dxa"/>
            <w:vMerge w:val="restart"/>
            <w:shd w:val="clear" w:color="auto" w:fill="auto"/>
            <w:vAlign w:val="center"/>
          </w:tcPr>
          <w:p>
            <w:pPr>
              <w:ind w:firstLine="0" w:firstLineChars="0"/>
              <w:jc w:val="center"/>
              <w:rPr>
                <w:color w:val="000000"/>
                <w:sz w:val="21"/>
                <w:szCs w:val="21"/>
              </w:rPr>
            </w:pPr>
            <w:r>
              <w:rPr>
                <w:rFonts w:hint="eastAsia"/>
                <w:color w:val="000000"/>
                <w:sz w:val="21"/>
                <w:szCs w:val="21"/>
              </w:rPr>
              <w:t>金刚村</w:t>
            </w:r>
          </w:p>
        </w:tc>
        <w:tc>
          <w:tcPr>
            <w:tcW w:w="1588" w:type="dxa"/>
            <w:shd w:val="clear" w:color="auto" w:fill="auto"/>
            <w:vAlign w:val="center"/>
          </w:tcPr>
          <w:p>
            <w:pPr>
              <w:pStyle w:val="31"/>
            </w:pPr>
            <w:r>
              <w:rPr>
                <w:rFonts w:hint="eastAsia"/>
              </w:rPr>
              <w:t>新庙社</w:t>
            </w:r>
          </w:p>
        </w:tc>
        <w:tc>
          <w:tcPr>
            <w:tcW w:w="1164" w:type="dxa"/>
            <w:shd w:val="clear" w:color="auto" w:fill="auto"/>
            <w:vAlign w:val="center"/>
          </w:tcPr>
          <w:p>
            <w:pPr>
              <w:pStyle w:val="31"/>
            </w:pPr>
            <w:r>
              <w:t>200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17.00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燕儿洞</w:t>
            </w:r>
          </w:p>
        </w:tc>
        <w:tc>
          <w:tcPr>
            <w:tcW w:w="1164" w:type="dxa"/>
            <w:shd w:val="clear" w:color="auto" w:fill="auto"/>
            <w:vAlign w:val="center"/>
          </w:tcPr>
          <w:p>
            <w:pPr>
              <w:pStyle w:val="31"/>
            </w:pPr>
            <w:r>
              <w:t>100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8.50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方堰塘</w:t>
            </w:r>
          </w:p>
        </w:tc>
        <w:tc>
          <w:tcPr>
            <w:tcW w:w="1164" w:type="dxa"/>
            <w:shd w:val="clear" w:color="auto" w:fill="auto"/>
            <w:vAlign w:val="center"/>
          </w:tcPr>
          <w:p>
            <w:pPr>
              <w:pStyle w:val="31"/>
            </w:pPr>
            <w:r>
              <w:t>300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25.50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金刚坡</w:t>
            </w:r>
          </w:p>
        </w:tc>
        <w:tc>
          <w:tcPr>
            <w:tcW w:w="1164" w:type="dxa"/>
            <w:shd w:val="clear" w:color="auto" w:fill="auto"/>
            <w:vAlign w:val="center"/>
          </w:tcPr>
          <w:p>
            <w:pPr>
              <w:pStyle w:val="31"/>
            </w:pPr>
            <w:r>
              <w:t>320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27.20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肖厂坪</w:t>
            </w:r>
          </w:p>
        </w:tc>
        <w:tc>
          <w:tcPr>
            <w:tcW w:w="1164" w:type="dxa"/>
            <w:shd w:val="clear" w:color="auto" w:fill="auto"/>
            <w:vAlign w:val="center"/>
          </w:tcPr>
          <w:p>
            <w:pPr>
              <w:pStyle w:val="31"/>
            </w:pPr>
            <w:r>
              <w:t>120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10.20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桑林凼</w:t>
            </w:r>
          </w:p>
        </w:tc>
        <w:tc>
          <w:tcPr>
            <w:tcW w:w="1164" w:type="dxa"/>
            <w:shd w:val="clear" w:color="auto" w:fill="auto"/>
            <w:vAlign w:val="center"/>
          </w:tcPr>
          <w:p>
            <w:pPr>
              <w:pStyle w:val="31"/>
            </w:pPr>
            <w:r>
              <w:t>270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22.95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陈家湾片区</w:t>
            </w:r>
          </w:p>
        </w:tc>
        <w:tc>
          <w:tcPr>
            <w:tcW w:w="1164" w:type="dxa"/>
            <w:shd w:val="clear" w:color="auto" w:fill="auto"/>
            <w:vAlign w:val="center"/>
          </w:tcPr>
          <w:p>
            <w:pPr>
              <w:pStyle w:val="31"/>
            </w:pPr>
            <w:r>
              <w:t>220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18.70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团山堡社</w:t>
            </w:r>
          </w:p>
        </w:tc>
        <w:tc>
          <w:tcPr>
            <w:tcW w:w="1164" w:type="dxa"/>
            <w:shd w:val="clear" w:color="auto" w:fill="auto"/>
            <w:vAlign w:val="center"/>
          </w:tcPr>
          <w:p>
            <w:pPr>
              <w:pStyle w:val="31"/>
            </w:pPr>
            <w:r>
              <w:t>450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38.25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restart"/>
            <w:shd w:val="clear" w:color="auto" w:fill="auto"/>
            <w:vAlign w:val="center"/>
          </w:tcPr>
          <w:p>
            <w:pPr>
              <w:ind w:firstLine="0" w:firstLineChars="0"/>
              <w:jc w:val="center"/>
              <w:rPr>
                <w:rFonts w:ascii="宋体" w:hAnsi="宋体" w:eastAsia="宋体"/>
                <w:color w:val="000000"/>
                <w:sz w:val="21"/>
                <w:szCs w:val="21"/>
              </w:rPr>
            </w:pPr>
            <w:r>
              <w:rPr>
                <w:rFonts w:hint="eastAsia"/>
                <w:color w:val="000000"/>
                <w:sz w:val="21"/>
                <w:szCs w:val="21"/>
              </w:rPr>
              <w:t>歌乐村</w:t>
            </w:r>
          </w:p>
        </w:tc>
        <w:tc>
          <w:tcPr>
            <w:tcW w:w="1588" w:type="dxa"/>
            <w:shd w:val="clear" w:color="auto" w:fill="auto"/>
            <w:vAlign w:val="center"/>
          </w:tcPr>
          <w:p>
            <w:pPr>
              <w:pStyle w:val="31"/>
            </w:pPr>
            <w:r>
              <w:rPr>
                <w:rFonts w:hint="eastAsia"/>
              </w:rPr>
              <w:t>对角桥社、杉塘树</w:t>
            </w:r>
          </w:p>
        </w:tc>
        <w:tc>
          <w:tcPr>
            <w:tcW w:w="1164" w:type="dxa"/>
            <w:shd w:val="clear" w:color="auto" w:fill="auto"/>
            <w:vAlign w:val="center"/>
          </w:tcPr>
          <w:p>
            <w:pPr>
              <w:pStyle w:val="31"/>
            </w:pPr>
            <w:r>
              <w:t>290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24.65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大田坎社</w:t>
            </w:r>
          </w:p>
        </w:tc>
        <w:tc>
          <w:tcPr>
            <w:tcW w:w="1164" w:type="dxa"/>
            <w:shd w:val="clear" w:color="auto" w:fill="auto"/>
            <w:vAlign w:val="center"/>
          </w:tcPr>
          <w:p>
            <w:pPr>
              <w:pStyle w:val="31"/>
            </w:pPr>
            <w:r>
              <w:t>250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21.25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农贸市场</w:t>
            </w:r>
          </w:p>
        </w:tc>
        <w:tc>
          <w:tcPr>
            <w:tcW w:w="1164" w:type="dxa"/>
            <w:shd w:val="clear" w:color="auto" w:fill="auto"/>
            <w:vAlign w:val="center"/>
          </w:tcPr>
          <w:p>
            <w:pPr>
              <w:pStyle w:val="31"/>
            </w:pPr>
            <w:r>
              <w:t>450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38.25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红庙社</w:t>
            </w:r>
          </w:p>
        </w:tc>
        <w:tc>
          <w:tcPr>
            <w:tcW w:w="1164" w:type="dxa"/>
            <w:shd w:val="clear" w:color="auto" w:fill="auto"/>
            <w:vAlign w:val="center"/>
          </w:tcPr>
          <w:p>
            <w:pPr>
              <w:pStyle w:val="31"/>
            </w:pPr>
            <w:r>
              <w:t>350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29.75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restart"/>
            <w:shd w:val="clear" w:color="auto" w:fill="auto"/>
            <w:vAlign w:val="center"/>
          </w:tcPr>
          <w:p>
            <w:pPr>
              <w:ind w:firstLine="0" w:firstLineChars="0"/>
              <w:jc w:val="center"/>
              <w:rPr>
                <w:rFonts w:ascii="宋体" w:hAnsi="宋体" w:eastAsia="宋体" w:cs="宋体"/>
                <w:color w:val="000000"/>
                <w:sz w:val="21"/>
                <w:szCs w:val="21"/>
              </w:rPr>
            </w:pPr>
            <w:r>
              <w:rPr>
                <w:rFonts w:hint="eastAsia"/>
                <w:color w:val="000000"/>
                <w:sz w:val="21"/>
                <w:szCs w:val="21"/>
              </w:rPr>
              <w:t>新开寺村</w:t>
            </w:r>
          </w:p>
        </w:tc>
        <w:tc>
          <w:tcPr>
            <w:tcW w:w="1588" w:type="dxa"/>
            <w:shd w:val="clear" w:color="auto" w:fill="auto"/>
            <w:vAlign w:val="center"/>
          </w:tcPr>
          <w:p>
            <w:pPr>
              <w:pStyle w:val="31"/>
            </w:pPr>
            <w:r>
              <w:rPr>
                <w:rFonts w:hint="eastAsia"/>
              </w:rPr>
              <w:t>石桥院儿社</w:t>
            </w:r>
          </w:p>
        </w:tc>
        <w:tc>
          <w:tcPr>
            <w:tcW w:w="1164" w:type="dxa"/>
            <w:shd w:val="clear" w:color="auto" w:fill="auto"/>
            <w:vAlign w:val="center"/>
          </w:tcPr>
          <w:p>
            <w:pPr>
              <w:pStyle w:val="31"/>
            </w:pPr>
            <w:r>
              <w:t>478</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40.63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姚家碥社</w:t>
            </w:r>
          </w:p>
        </w:tc>
        <w:tc>
          <w:tcPr>
            <w:tcW w:w="1164" w:type="dxa"/>
            <w:shd w:val="clear" w:color="auto" w:fill="auto"/>
            <w:vAlign w:val="center"/>
          </w:tcPr>
          <w:p>
            <w:pPr>
              <w:pStyle w:val="31"/>
            </w:pPr>
            <w:r>
              <w:t>350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29.75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restart"/>
            <w:shd w:val="clear" w:color="auto" w:fill="auto"/>
            <w:vAlign w:val="center"/>
          </w:tcPr>
          <w:p>
            <w:pPr>
              <w:ind w:firstLine="0" w:firstLineChars="0"/>
              <w:jc w:val="center"/>
              <w:rPr>
                <w:rFonts w:ascii="宋体" w:hAnsi="宋体" w:eastAsia="宋体" w:cs="宋体"/>
                <w:color w:val="000000"/>
                <w:sz w:val="21"/>
                <w:szCs w:val="21"/>
              </w:rPr>
            </w:pPr>
            <w:r>
              <w:rPr>
                <w:rFonts w:hint="eastAsia"/>
                <w:color w:val="000000"/>
                <w:sz w:val="21"/>
                <w:szCs w:val="21"/>
              </w:rPr>
              <w:t>天池村</w:t>
            </w:r>
          </w:p>
        </w:tc>
        <w:tc>
          <w:tcPr>
            <w:tcW w:w="1588" w:type="dxa"/>
            <w:shd w:val="clear" w:color="auto" w:fill="auto"/>
            <w:vAlign w:val="center"/>
          </w:tcPr>
          <w:p>
            <w:pPr>
              <w:pStyle w:val="31"/>
            </w:pPr>
            <w:r>
              <w:rPr>
                <w:rFonts w:hint="eastAsia"/>
              </w:rPr>
              <w:t>堰塘湾</w:t>
            </w:r>
          </w:p>
        </w:tc>
        <w:tc>
          <w:tcPr>
            <w:tcW w:w="1164" w:type="dxa"/>
            <w:shd w:val="clear" w:color="auto" w:fill="auto"/>
            <w:vAlign w:val="center"/>
          </w:tcPr>
          <w:p>
            <w:pPr>
              <w:pStyle w:val="31"/>
            </w:pPr>
            <w:r>
              <w:t>250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21.25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黄角树</w:t>
            </w:r>
          </w:p>
        </w:tc>
        <w:tc>
          <w:tcPr>
            <w:tcW w:w="1164" w:type="dxa"/>
            <w:shd w:val="clear" w:color="auto" w:fill="auto"/>
            <w:vAlign w:val="center"/>
          </w:tcPr>
          <w:p>
            <w:pPr>
              <w:pStyle w:val="31"/>
            </w:pPr>
            <w:r>
              <w:t>300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25.50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restart"/>
            <w:shd w:val="clear" w:color="auto" w:fill="auto"/>
            <w:vAlign w:val="center"/>
          </w:tcPr>
          <w:p>
            <w:pPr>
              <w:ind w:firstLine="0" w:firstLineChars="0"/>
              <w:jc w:val="center"/>
              <w:rPr>
                <w:rFonts w:ascii="宋体" w:hAnsi="宋体" w:eastAsia="宋体"/>
                <w:color w:val="000000"/>
                <w:sz w:val="21"/>
                <w:szCs w:val="21"/>
              </w:rPr>
            </w:pPr>
            <w:r>
              <w:rPr>
                <w:rFonts w:hint="eastAsia"/>
                <w:color w:val="000000"/>
                <w:sz w:val="21"/>
                <w:szCs w:val="21"/>
              </w:rPr>
              <w:t>山洞村</w:t>
            </w:r>
          </w:p>
        </w:tc>
        <w:tc>
          <w:tcPr>
            <w:tcW w:w="1588" w:type="dxa"/>
            <w:shd w:val="clear" w:color="auto" w:fill="auto"/>
            <w:vAlign w:val="center"/>
          </w:tcPr>
          <w:p>
            <w:pPr>
              <w:pStyle w:val="31"/>
            </w:pPr>
            <w:r>
              <w:rPr>
                <w:rFonts w:hint="eastAsia"/>
              </w:rPr>
              <w:t>双河桥农村居民点</w:t>
            </w:r>
          </w:p>
        </w:tc>
        <w:tc>
          <w:tcPr>
            <w:tcW w:w="1164" w:type="dxa"/>
            <w:shd w:val="clear" w:color="auto" w:fill="auto"/>
            <w:vAlign w:val="center"/>
          </w:tcPr>
          <w:p>
            <w:pPr>
              <w:pStyle w:val="31"/>
            </w:pPr>
            <w:r>
              <w:rPr>
                <w:rFonts w:hint="eastAsia"/>
              </w:rPr>
              <w:t>380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32.30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林园老院子</w:t>
            </w:r>
          </w:p>
        </w:tc>
        <w:tc>
          <w:tcPr>
            <w:tcW w:w="1164" w:type="dxa"/>
            <w:shd w:val="clear" w:color="auto" w:fill="auto"/>
            <w:vAlign w:val="center"/>
          </w:tcPr>
          <w:p>
            <w:pPr>
              <w:pStyle w:val="31"/>
            </w:pPr>
            <w:r>
              <w:rPr>
                <w:rFonts w:hint="eastAsia"/>
              </w:rPr>
              <w:t>400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34.00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林园保管室</w:t>
            </w:r>
          </w:p>
        </w:tc>
        <w:tc>
          <w:tcPr>
            <w:tcW w:w="1164" w:type="dxa"/>
            <w:shd w:val="clear" w:color="auto" w:fill="auto"/>
            <w:vAlign w:val="center"/>
          </w:tcPr>
          <w:p>
            <w:pPr>
              <w:pStyle w:val="31"/>
            </w:pPr>
            <w:r>
              <w:rPr>
                <w:rFonts w:hint="eastAsia"/>
              </w:rPr>
              <w:t>80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6.80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林园双河桥村民居住点</w:t>
            </w:r>
          </w:p>
        </w:tc>
        <w:tc>
          <w:tcPr>
            <w:tcW w:w="1164" w:type="dxa"/>
            <w:shd w:val="clear" w:color="auto" w:fill="auto"/>
            <w:vAlign w:val="center"/>
          </w:tcPr>
          <w:p>
            <w:pPr>
              <w:pStyle w:val="31"/>
            </w:pPr>
            <w:r>
              <w:rPr>
                <w:rFonts w:hint="eastAsia"/>
              </w:rPr>
              <w:t>180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15.30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林园牛奶场片区</w:t>
            </w:r>
          </w:p>
        </w:tc>
        <w:tc>
          <w:tcPr>
            <w:tcW w:w="1164" w:type="dxa"/>
            <w:shd w:val="clear" w:color="auto" w:fill="auto"/>
            <w:vAlign w:val="center"/>
          </w:tcPr>
          <w:p>
            <w:pPr>
              <w:pStyle w:val="31"/>
            </w:pPr>
            <w:r>
              <w:rPr>
                <w:rFonts w:hint="eastAsia"/>
              </w:rPr>
              <w:t>320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27.20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柏果树老院子</w:t>
            </w:r>
          </w:p>
        </w:tc>
        <w:tc>
          <w:tcPr>
            <w:tcW w:w="1164" w:type="dxa"/>
            <w:shd w:val="clear" w:color="auto" w:fill="auto"/>
            <w:vAlign w:val="center"/>
          </w:tcPr>
          <w:p>
            <w:pPr>
              <w:pStyle w:val="31"/>
            </w:pPr>
            <w:r>
              <w:rPr>
                <w:rFonts w:hint="eastAsia"/>
              </w:rPr>
              <w:t>220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18.70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柏果树张家大湾</w:t>
            </w:r>
          </w:p>
        </w:tc>
        <w:tc>
          <w:tcPr>
            <w:tcW w:w="1164" w:type="dxa"/>
            <w:shd w:val="clear" w:color="auto" w:fill="auto"/>
            <w:vAlign w:val="center"/>
          </w:tcPr>
          <w:p>
            <w:pPr>
              <w:pStyle w:val="31"/>
            </w:pPr>
            <w:r>
              <w:rPr>
                <w:rFonts w:hint="eastAsia"/>
              </w:rPr>
              <w:t>310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26.35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碑口社</w:t>
            </w:r>
          </w:p>
        </w:tc>
        <w:tc>
          <w:tcPr>
            <w:tcW w:w="1164" w:type="dxa"/>
            <w:shd w:val="clear" w:color="auto" w:fill="auto"/>
            <w:vAlign w:val="center"/>
          </w:tcPr>
          <w:p>
            <w:pPr>
              <w:pStyle w:val="31"/>
            </w:pPr>
            <w:r>
              <w:rPr>
                <w:rFonts w:hint="eastAsia"/>
              </w:rPr>
              <w:t>350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29.75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麻柳榜王尔康片区</w:t>
            </w:r>
          </w:p>
        </w:tc>
        <w:tc>
          <w:tcPr>
            <w:tcW w:w="1164" w:type="dxa"/>
            <w:shd w:val="clear" w:color="auto" w:fill="auto"/>
            <w:vAlign w:val="center"/>
          </w:tcPr>
          <w:p>
            <w:pPr>
              <w:pStyle w:val="31"/>
            </w:pPr>
            <w:r>
              <w:rPr>
                <w:rFonts w:hint="eastAsia"/>
              </w:rPr>
              <w:t>190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16.15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游龙山山洞居民片区</w:t>
            </w:r>
          </w:p>
        </w:tc>
        <w:tc>
          <w:tcPr>
            <w:tcW w:w="1164" w:type="dxa"/>
            <w:shd w:val="clear" w:color="auto" w:fill="auto"/>
            <w:vAlign w:val="center"/>
          </w:tcPr>
          <w:p>
            <w:pPr>
              <w:pStyle w:val="31"/>
            </w:pPr>
            <w:r>
              <w:rPr>
                <w:rFonts w:hint="eastAsia"/>
              </w:rPr>
              <w:t>270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22.95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山洞白杨沟片区</w:t>
            </w:r>
          </w:p>
        </w:tc>
        <w:tc>
          <w:tcPr>
            <w:tcW w:w="1164" w:type="dxa"/>
            <w:shd w:val="clear" w:color="auto" w:fill="auto"/>
            <w:vAlign w:val="center"/>
          </w:tcPr>
          <w:p>
            <w:pPr>
              <w:pStyle w:val="31"/>
            </w:pPr>
            <w:r>
              <w:rPr>
                <w:rFonts w:hint="eastAsia"/>
              </w:rPr>
              <w:t>350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29.75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三重堂侯家院长</w:t>
            </w:r>
          </w:p>
        </w:tc>
        <w:tc>
          <w:tcPr>
            <w:tcW w:w="1164" w:type="dxa"/>
            <w:shd w:val="clear" w:color="auto" w:fill="auto"/>
            <w:vAlign w:val="center"/>
          </w:tcPr>
          <w:p>
            <w:pPr>
              <w:pStyle w:val="31"/>
            </w:pPr>
            <w:r>
              <w:rPr>
                <w:rFonts w:hint="eastAsia"/>
              </w:rPr>
              <w:t>370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31.45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三重堂老院子片区</w:t>
            </w:r>
          </w:p>
        </w:tc>
        <w:tc>
          <w:tcPr>
            <w:tcW w:w="1164" w:type="dxa"/>
            <w:shd w:val="clear" w:color="auto" w:fill="auto"/>
            <w:vAlign w:val="center"/>
          </w:tcPr>
          <w:p>
            <w:pPr>
              <w:pStyle w:val="31"/>
            </w:pPr>
            <w:r>
              <w:rPr>
                <w:rFonts w:hint="eastAsia"/>
              </w:rPr>
              <w:t>670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56.95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新房子集中院落</w:t>
            </w:r>
          </w:p>
        </w:tc>
        <w:tc>
          <w:tcPr>
            <w:tcW w:w="1164" w:type="dxa"/>
            <w:shd w:val="clear" w:color="auto" w:fill="auto"/>
            <w:vAlign w:val="center"/>
          </w:tcPr>
          <w:p>
            <w:pPr>
              <w:pStyle w:val="31"/>
            </w:pPr>
            <w:r>
              <w:rPr>
                <w:rFonts w:hint="eastAsia"/>
              </w:rPr>
              <w:t>600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51.00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富华集中院落</w:t>
            </w:r>
          </w:p>
        </w:tc>
        <w:tc>
          <w:tcPr>
            <w:tcW w:w="1164" w:type="dxa"/>
            <w:shd w:val="clear" w:color="auto" w:fill="auto"/>
            <w:vAlign w:val="center"/>
          </w:tcPr>
          <w:p>
            <w:pPr>
              <w:pStyle w:val="31"/>
            </w:pPr>
            <w:r>
              <w:rPr>
                <w:rFonts w:hint="eastAsia"/>
              </w:rPr>
              <w:t>670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56.95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restart"/>
            <w:vAlign w:val="center"/>
          </w:tcPr>
          <w:p>
            <w:pPr>
              <w:ind w:firstLine="0" w:firstLineChars="0"/>
              <w:jc w:val="center"/>
              <w:rPr>
                <w:rFonts w:ascii="宋体" w:hAnsi="宋体" w:eastAsia="宋体"/>
                <w:color w:val="000000"/>
                <w:sz w:val="21"/>
                <w:szCs w:val="21"/>
              </w:rPr>
            </w:pPr>
            <w:r>
              <w:rPr>
                <w:rFonts w:hint="eastAsia"/>
                <w:color w:val="000000"/>
                <w:sz w:val="21"/>
                <w:szCs w:val="21"/>
              </w:rPr>
              <w:t>丰文街道</w:t>
            </w:r>
          </w:p>
        </w:tc>
        <w:tc>
          <w:tcPr>
            <w:tcW w:w="897" w:type="dxa"/>
            <w:vMerge w:val="restart"/>
            <w:shd w:val="clear" w:color="auto" w:fill="auto"/>
            <w:vAlign w:val="center"/>
          </w:tcPr>
          <w:p>
            <w:pPr>
              <w:ind w:firstLine="0" w:firstLineChars="0"/>
              <w:rPr>
                <w:color w:val="000000"/>
                <w:sz w:val="21"/>
                <w:szCs w:val="21"/>
              </w:rPr>
            </w:pPr>
            <w:r>
              <w:rPr>
                <w:rFonts w:hint="eastAsia"/>
                <w:color w:val="000000"/>
                <w:sz w:val="21"/>
                <w:szCs w:val="21"/>
              </w:rPr>
              <w:t>三河村</w:t>
            </w:r>
          </w:p>
        </w:tc>
        <w:tc>
          <w:tcPr>
            <w:tcW w:w="1588" w:type="dxa"/>
            <w:shd w:val="clear" w:color="auto" w:fill="auto"/>
            <w:vAlign w:val="center"/>
          </w:tcPr>
          <w:p>
            <w:pPr>
              <w:pStyle w:val="31"/>
            </w:pPr>
            <w:r>
              <w:rPr>
                <w:rFonts w:hint="eastAsia"/>
              </w:rPr>
              <w:t>竹林口（八社）</w:t>
            </w:r>
          </w:p>
        </w:tc>
        <w:tc>
          <w:tcPr>
            <w:tcW w:w="1164" w:type="dxa"/>
            <w:shd w:val="clear" w:color="auto" w:fill="auto"/>
            <w:vAlign w:val="center"/>
          </w:tcPr>
          <w:p>
            <w:pPr>
              <w:pStyle w:val="31"/>
            </w:pPr>
            <w:r>
              <w:t>218</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18.53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新龙湾（八社）</w:t>
            </w:r>
          </w:p>
        </w:tc>
        <w:tc>
          <w:tcPr>
            <w:tcW w:w="1164" w:type="dxa"/>
            <w:shd w:val="clear" w:color="auto" w:fill="auto"/>
            <w:vAlign w:val="center"/>
          </w:tcPr>
          <w:p>
            <w:pPr>
              <w:pStyle w:val="31"/>
            </w:pPr>
            <w:r>
              <w:t>196</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16.66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赖家槽（九社）</w:t>
            </w:r>
          </w:p>
        </w:tc>
        <w:tc>
          <w:tcPr>
            <w:tcW w:w="1164" w:type="dxa"/>
            <w:shd w:val="clear" w:color="auto" w:fill="auto"/>
            <w:vAlign w:val="center"/>
          </w:tcPr>
          <w:p>
            <w:pPr>
              <w:pStyle w:val="31"/>
            </w:pPr>
            <w:r>
              <w:t>209</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17.77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龙家槽（九社）</w:t>
            </w:r>
          </w:p>
        </w:tc>
        <w:tc>
          <w:tcPr>
            <w:tcW w:w="1164" w:type="dxa"/>
            <w:shd w:val="clear" w:color="auto" w:fill="auto"/>
            <w:vAlign w:val="center"/>
          </w:tcPr>
          <w:p>
            <w:pPr>
              <w:pStyle w:val="31"/>
            </w:pPr>
            <w:r>
              <w:t>231</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19.64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升基湾（九社）</w:t>
            </w:r>
          </w:p>
        </w:tc>
        <w:tc>
          <w:tcPr>
            <w:tcW w:w="1164" w:type="dxa"/>
            <w:shd w:val="clear" w:color="auto" w:fill="auto"/>
            <w:vAlign w:val="center"/>
          </w:tcPr>
          <w:p>
            <w:pPr>
              <w:pStyle w:val="31"/>
            </w:pPr>
            <w:r>
              <w:t>350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29.75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ind w:firstLine="0" w:firstLineChars="0"/>
              <w:rPr>
                <w:rFonts w:ascii="宋体" w:hAnsi="宋体" w:eastAsia="宋体" w:cs="宋体"/>
                <w:color w:val="000000"/>
                <w:sz w:val="21"/>
                <w:szCs w:val="21"/>
              </w:rPr>
            </w:pPr>
          </w:p>
        </w:tc>
        <w:tc>
          <w:tcPr>
            <w:tcW w:w="897" w:type="dxa"/>
            <w:vMerge w:val="continue"/>
            <w:shd w:val="clear" w:color="auto" w:fill="auto"/>
            <w:vAlign w:val="center"/>
          </w:tcPr>
          <w:p>
            <w:pPr>
              <w:ind w:firstLine="0" w:firstLineChars="0"/>
              <w:rPr>
                <w:rFonts w:ascii="宋体" w:hAnsi="宋体" w:eastAsia="宋体" w:cs="宋体"/>
                <w:color w:val="000000"/>
                <w:sz w:val="21"/>
                <w:szCs w:val="21"/>
              </w:rPr>
            </w:pPr>
          </w:p>
        </w:tc>
        <w:tc>
          <w:tcPr>
            <w:tcW w:w="1588" w:type="dxa"/>
            <w:shd w:val="clear" w:color="auto" w:fill="auto"/>
            <w:vAlign w:val="center"/>
          </w:tcPr>
          <w:p>
            <w:pPr>
              <w:pStyle w:val="31"/>
            </w:pPr>
            <w:r>
              <w:rPr>
                <w:rFonts w:hint="eastAsia"/>
              </w:rPr>
              <w:t>远山有窑（八社）</w:t>
            </w:r>
          </w:p>
        </w:tc>
        <w:tc>
          <w:tcPr>
            <w:tcW w:w="1164" w:type="dxa"/>
            <w:shd w:val="clear" w:color="auto" w:fill="auto"/>
            <w:vAlign w:val="center"/>
          </w:tcPr>
          <w:p>
            <w:pPr>
              <w:pStyle w:val="31"/>
            </w:pPr>
            <w:r>
              <w:t>600</w:t>
            </w:r>
          </w:p>
        </w:tc>
        <w:tc>
          <w:tcPr>
            <w:tcW w:w="1428" w:type="dxa"/>
            <w:vAlign w:val="center"/>
          </w:tcPr>
          <w:p>
            <w:pPr>
              <w:pStyle w:val="31"/>
            </w:pPr>
            <w:r>
              <w:rPr>
                <w:rFonts w:hint="eastAsia"/>
              </w:rPr>
              <w:t>85</w:t>
            </w:r>
          </w:p>
        </w:tc>
        <w:tc>
          <w:tcPr>
            <w:tcW w:w="1572" w:type="dxa"/>
            <w:vAlign w:val="center"/>
          </w:tcPr>
          <w:p>
            <w:pPr>
              <w:pStyle w:val="31"/>
            </w:pPr>
            <w:r>
              <w:rPr>
                <w:rFonts w:hint="eastAsia"/>
              </w:rPr>
              <w:t xml:space="preserve">51.00 </w:t>
            </w:r>
          </w:p>
        </w:tc>
        <w:tc>
          <w:tcPr>
            <w:tcW w:w="979" w:type="dxa"/>
            <w:vAlign w:val="center"/>
          </w:tcPr>
          <w:p>
            <w:pPr>
              <w:pStyle w:val="3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shd w:val="clear" w:color="auto" w:fill="auto"/>
            <w:vAlign w:val="center"/>
          </w:tcPr>
          <w:p>
            <w:pPr>
              <w:pStyle w:val="31"/>
            </w:pPr>
            <w:r>
              <w:t>井口街道</w:t>
            </w:r>
          </w:p>
        </w:tc>
        <w:tc>
          <w:tcPr>
            <w:tcW w:w="897" w:type="dxa"/>
            <w:shd w:val="clear" w:color="auto" w:fill="auto"/>
            <w:vAlign w:val="center"/>
          </w:tcPr>
          <w:p>
            <w:pPr>
              <w:pStyle w:val="31"/>
            </w:pPr>
            <w:r>
              <w:t>双碑村</w:t>
            </w:r>
          </w:p>
        </w:tc>
        <w:tc>
          <w:tcPr>
            <w:tcW w:w="1588" w:type="dxa"/>
            <w:shd w:val="clear" w:color="auto" w:fill="auto"/>
            <w:vAlign w:val="center"/>
          </w:tcPr>
          <w:p>
            <w:pPr>
              <w:pStyle w:val="31"/>
            </w:pPr>
            <w:r>
              <w:t>青草坡</w:t>
            </w:r>
          </w:p>
        </w:tc>
        <w:tc>
          <w:tcPr>
            <w:tcW w:w="1164" w:type="dxa"/>
            <w:shd w:val="clear" w:color="auto" w:fill="auto"/>
            <w:vAlign w:val="center"/>
          </w:tcPr>
          <w:p>
            <w:pPr>
              <w:pStyle w:val="31"/>
            </w:pPr>
            <w:r>
              <w:t>200</w:t>
            </w:r>
          </w:p>
        </w:tc>
        <w:tc>
          <w:tcPr>
            <w:tcW w:w="1428" w:type="dxa"/>
            <w:vAlign w:val="center"/>
          </w:tcPr>
          <w:p>
            <w:pPr>
              <w:pStyle w:val="31"/>
            </w:pPr>
            <w:r>
              <w:t>85</w:t>
            </w:r>
          </w:p>
        </w:tc>
        <w:tc>
          <w:tcPr>
            <w:tcW w:w="1572" w:type="dxa"/>
            <w:vAlign w:val="center"/>
          </w:tcPr>
          <w:p>
            <w:pPr>
              <w:pStyle w:val="31"/>
            </w:pPr>
            <w:r>
              <w:t>17.00</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restart"/>
            <w:shd w:val="clear" w:color="auto" w:fill="auto"/>
            <w:vAlign w:val="center"/>
          </w:tcPr>
          <w:p>
            <w:pPr>
              <w:pStyle w:val="31"/>
            </w:pPr>
            <w:r>
              <w:t>凤凰镇</w:t>
            </w:r>
          </w:p>
        </w:tc>
        <w:tc>
          <w:tcPr>
            <w:tcW w:w="897" w:type="dxa"/>
            <w:vMerge w:val="restart"/>
            <w:shd w:val="clear" w:color="auto" w:fill="auto"/>
            <w:vAlign w:val="center"/>
          </w:tcPr>
          <w:p>
            <w:pPr>
              <w:pStyle w:val="31"/>
            </w:pPr>
            <w:r>
              <w:t>皂角树村</w:t>
            </w:r>
          </w:p>
        </w:tc>
        <w:tc>
          <w:tcPr>
            <w:tcW w:w="1588" w:type="dxa"/>
            <w:shd w:val="clear" w:color="auto" w:fill="auto"/>
            <w:vAlign w:val="center"/>
          </w:tcPr>
          <w:p>
            <w:pPr>
              <w:pStyle w:val="31"/>
            </w:pPr>
            <w:r>
              <w:t>皂角树组</w:t>
            </w:r>
          </w:p>
        </w:tc>
        <w:tc>
          <w:tcPr>
            <w:tcW w:w="1164" w:type="dxa"/>
            <w:shd w:val="clear" w:color="auto" w:fill="auto"/>
            <w:vAlign w:val="center"/>
          </w:tcPr>
          <w:p>
            <w:pPr>
              <w:pStyle w:val="31"/>
            </w:pPr>
            <w:r>
              <w:t>240</w:t>
            </w:r>
          </w:p>
        </w:tc>
        <w:tc>
          <w:tcPr>
            <w:tcW w:w="1428" w:type="dxa"/>
            <w:vAlign w:val="center"/>
          </w:tcPr>
          <w:p>
            <w:pPr>
              <w:pStyle w:val="31"/>
            </w:pPr>
            <w:r>
              <w:t>85</w:t>
            </w:r>
          </w:p>
        </w:tc>
        <w:tc>
          <w:tcPr>
            <w:tcW w:w="1572" w:type="dxa"/>
            <w:vAlign w:val="center"/>
          </w:tcPr>
          <w:p>
            <w:pPr>
              <w:pStyle w:val="31"/>
            </w:pPr>
            <w:r>
              <w:t>20.40</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何家院子组</w:t>
            </w:r>
          </w:p>
        </w:tc>
        <w:tc>
          <w:tcPr>
            <w:tcW w:w="1164" w:type="dxa"/>
            <w:shd w:val="clear" w:color="auto" w:fill="auto"/>
            <w:vAlign w:val="center"/>
          </w:tcPr>
          <w:p>
            <w:pPr>
              <w:pStyle w:val="31"/>
            </w:pPr>
            <w:r>
              <w:t>210</w:t>
            </w:r>
          </w:p>
        </w:tc>
        <w:tc>
          <w:tcPr>
            <w:tcW w:w="1428" w:type="dxa"/>
            <w:vAlign w:val="center"/>
          </w:tcPr>
          <w:p>
            <w:pPr>
              <w:pStyle w:val="31"/>
            </w:pPr>
            <w:r>
              <w:t>85</w:t>
            </w:r>
          </w:p>
        </w:tc>
        <w:tc>
          <w:tcPr>
            <w:tcW w:w="1572" w:type="dxa"/>
            <w:vAlign w:val="center"/>
          </w:tcPr>
          <w:p>
            <w:pPr>
              <w:pStyle w:val="31"/>
            </w:pPr>
            <w:r>
              <w:t>17.85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小于10户散居</w:t>
            </w:r>
          </w:p>
        </w:tc>
        <w:tc>
          <w:tcPr>
            <w:tcW w:w="1164" w:type="dxa"/>
            <w:shd w:val="clear" w:color="auto" w:fill="auto"/>
            <w:vAlign w:val="center"/>
          </w:tcPr>
          <w:p>
            <w:pPr>
              <w:pStyle w:val="31"/>
            </w:pPr>
            <w:r>
              <w:t>510</w:t>
            </w:r>
          </w:p>
        </w:tc>
        <w:tc>
          <w:tcPr>
            <w:tcW w:w="1428" w:type="dxa"/>
            <w:vAlign w:val="center"/>
          </w:tcPr>
          <w:p>
            <w:pPr>
              <w:pStyle w:val="31"/>
            </w:pPr>
            <w:r>
              <w:t>85</w:t>
            </w:r>
          </w:p>
        </w:tc>
        <w:tc>
          <w:tcPr>
            <w:tcW w:w="1572" w:type="dxa"/>
            <w:vAlign w:val="center"/>
          </w:tcPr>
          <w:p>
            <w:pPr>
              <w:pStyle w:val="31"/>
            </w:pPr>
            <w:r>
              <w:t>43.35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restart"/>
            <w:shd w:val="clear" w:color="auto" w:fill="auto"/>
            <w:vAlign w:val="center"/>
          </w:tcPr>
          <w:p>
            <w:pPr>
              <w:pStyle w:val="31"/>
            </w:pPr>
            <w:r>
              <w:t>凤凰桥村</w:t>
            </w:r>
          </w:p>
        </w:tc>
        <w:tc>
          <w:tcPr>
            <w:tcW w:w="1588" w:type="dxa"/>
            <w:shd w:val="clear" w:color="auto" w:fill="auto"/>
            <w:vAlign w:val="center"/>
          </w:tcPr>
          <w:p>
            <w:pPr>
              <w:pStyle w:val="31"/>
            </w:pPr>
            <w:r>
              <w:t>松林堡组</w:t>
            </w:r>
          </w:p>
        </w:tc>
        <w:tc>
          <w:tcPr>
            <w:tcW w:w="1164" w:type="dxa"/>
            <w:shd w:val="clear" w:color="auto" w:fill="auto"/>
            <w:vAlign w:val="center"/>
          </w:tcPr>
          <w:p>
            <w:pPr>
              <w:pStyle w:val="31"/>
            </w:pPr>
            <w:r>
              <w:t>234</w:t>
            </w:r>
          </w:p>
        </w:tc>
        <w:tc>
          <w:tcPr>
            <w:tcW w:w="1428" w:type="dxa"/>
            <w:vAlign w:val="center"/>
          </w:tcPr>
          <w:p>
            <w:pPr>
              <w:pStyle w:val="31"/>
            </w:pPr>
            <w:r>
              <w:t>85</w:t>
            </w:r>
          </w:p>
        </w:tc>
        <w:tc>
          <w:tcPr>
            <w:tcW w:w="1572" w:type="dxa"/>
            <w:vAlign w:val="center"/>
          </w:tcPr>
          <w:p>
            <w:pPr>
              <w:pStyle w:val="31"/>
            </w:pPr>
            <w:r>
              <w:t>19.89</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S204沿线</w:t>
            </w:r>
          </w:p>
        </w:tc>
        <w:tc>
          <w:tcPr>
            <w:tcW w:w="1164" w:type="dxa"/>
            <w:shd w:val="clear" w:color="auto" w:fill="auto"/>
            <w:vAlign w:val="center"/>
          </w:tcPr>
          <w:p>
            <w:pPr>
              <w:pStyle w:val="31"/>
            </w:pPr>
            <w:r>
              <w:t>300</w:t>
            </w:r>
          </w:p>
        </w:tc>
        <w:tc>
          <w:tcPr>
            <w:tcW w:w="1428" w:type="dxa"/>
            <w:vAlign w:val="center"/>
          </w:tcPr>
          <w:p>
            <w:pPr>
              <w:pStyle w:val="31"/>
            </w:pPr>
            <w:r>
              <w:t>85</w:t>
            </w:r>
          </w:p>
        </w:tc>
        <w:tc>
          <w:tcPr>
            <w:tcW w:w="1572" w:type="dxa"/>
            <w:vAlign w:val="center"/>
          </w:tcPr>
          <w:p>
            <w:pPr>
              <w:pStyle w:val="31"/>
            </w:pPr>
            <w:r>
              <w:t>25.5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谭家院子</w:t>
            </w:r>
          </w:p>
        </w:tc>
        <w:tc>
          <w:tcPr>
            <w:tcW w:w="1164" w:type="dxa"/>
            <w:shd w:val="clear" w:color="auto" w:fill="auto"/>
            <w:vAlign w:val="center"/>
          </w:tcPr>
          <w:p>
            <w:pPr>
              <w:pStyle w:val="31"/>
            </w:pPr>
            <w:r>
              <w:t>234</w:t>
            </w:r>
          </w:p>
        </w:tc>
        <w:tc>
          <w:tcPr>
            <w:tcW w:w="1428" w:type="dxa"/>
            <w:vAlign w:val="center"/>
          </w:tcPr>
          <w:p>
            <w:pPr>
              <w:pStyle w:val="31"/>
            </w:pPr>
            <w:r>
              <w:t>85</w:t>
            </w:r>
          </w:p>
        </w:tc>
        <w:tc>
          <w:tcPr>
            <w:tcW w:w="1572" w:type="dxa"/>
            <w:vAlign w:val="center"/>
          </w:tcPr>
          <w:p>
            <w:pPr>
              <w:pStyle w:val="31"/>
            </w:pPr>
            <w:r>
              <w:t>19.89</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吴家槽房</w:t>
            </w:r>
          </w:p>
        </w:tc>
        <w:tc>
          <w:tcPr>
            <w:tcW w:w="1164" w:type="dxa"/>
            <w:shd w:val="clear" w:color="auto" w:fill="auto"/>
            <w:vAlign w:val="center"/>
          </w:tcPr>
          <w:p>
            <w:pPr>
              <w:pStyle w:val="31"/>
            </w:pPr>
            <w:r>
              <w:t>30</w:t>
            </w:r>
          </w:p>
        </w:tc>
        <w:tc>
          <w:tcPr>
            <w:tcW w:w="1428" w:type="dxa"/>
            <w:vAlign w:val="center"/>
          </w:tcPr>
          <w:p>
            <w:pPr>
              <w:pStyle w:val="31"/>
            </w:pPr>
            <w:r>
              <w:t>85</w:t>
            </w:r>
          </w:p>
        </w:tc>
        <w:tc>
          <w:tcPr>
            <w:tcW w:w="1572" w:type="dxa"/>
            <w:vAlign w:val="center"/>
          </w:tcPr>
          <w:p>
            <w:pPr>
              <w:pStyle w:val="31"/>
            </w:pPr>
            <w:r>
              <w:t>2.55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小于10户散居</w:t>
            </w:r>
          </w:p>
        </w:tc>
        <w:tc>
          <w:tcPr>
            <w:tcW w:w="1164" w:type="dxa"/>
            <w:shd w:val="clear" w:color="auto" w:fill="auto"/>
            <w:vAlign w:val="center"/>
          </w:tcPr>
          <w:p>
            <w:pPr>
              <w:pStyle w:val="31"/>
            </w:pPr>
            <w:r>
              <w:t>240</w:t>
            </w:r>
          </w:p>
        </w:tc>
        <w:tc>
          <w:tcPr>
            <w:tcW w:w="1428" w:type="dxa"/>
            <w:vAlign w:val="center"/>
          </w:tcPr>
          <w:p>
            <w:pPr>
              <w:pStyle w:val="31"/>
            </w:pPr>
            <w:r>
              <w:t>85</w:t>
            </w:r>
          </w:p>
        </w:tc>
        <w:tc>
          <w:tcPr>
            <w:tcW w:w="1572" w:type="dxa"/>
            <w:vAlign w:val="center"/>
          </w:tcPr>
          <w:p>
            <w:pPr>
              <w:pStyle w:val="31"/>
            </w:pPr>
            <w:r>
              <w:t>20.40</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restart"/>
            <w:shd w:val="clear" w:color="auto" w:fill="auto"/>
            <w:vAlign w:val="center"/>
          </w:tcPr>
          <w:p>
            <w:pPr>
              <w:pStyle w:val="31"/>
            </w:pPr>
            <w:r>
              <w:t>八字桥村</w:t>
            </w:r>
          </w:p>
        </w:tc>
        <w:tc>
          <w:tcPr>
            <w:tcW w:w="1588" w:type="dxa"/>
            <w:shd w:val="clear" w:color="auto" w:fill="auto"/>
            <w:vAlign w:val="center"/>
          </w:tcPr>
          <w:p>
            <w:pPr>
              <w:pStyle w:val="31"/>
            </w:pPr>
            <w:r>
              <w:t>冉家湾组</w:t>
            </w:r>
          </w:p>
        </w:tc>
        <w:tc>
          <w:tcPr>
            <w:tcW w:w="1164" w:type="dxa"/>
            <w:shd w:val="clear" w:color="auto" w:fill="auto"/>
            <w:vAlign w:val="center"/>
          </w:tcPr>
          <w:p>
            <w:pPr>
              <w:pStyle w:val="31"/>
            </w:pPr>
            <w:r>
              <w:t>120</w:t>
            </w:r>
          </w:p>
        </w:tc>
        <w:tc>
          <w:tcPr>
            <w:tcW w:w="1428" w:type="dxa"/>
            <w:vAlign w:val="center"/>
          </w:tcPr>
          <w:p>
            <w:pPr>
              <w:pStyle w:val="31"/>
            </w:pPr>
            <w:r>
              <w:t>85</w:t>
            </w:r>
          </w:p>
        </w:tc>
        <w:tc>
          <w:tcPr>
            <w:tcW w:w="1572" w:type="dxa"/>
            <w:vAlign w:val="center"/>
          </w:tcPr>
          <w:p>
            <w:pPr>
              <w:pStyle w:val="31"/>
            </w:pPr>
            <w:r>
              <w:t>10.20</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村委附近</w:t>
            </w:r>
          </w:p>
        </w:tc>
        <w:tc>
          <w:tcPr>
            <w:tcW w:w="1164" w:type="dxa"/>
            <w:shd w:val="clear" w:color="auto" w:fill="auto"/>
            <w:vAlign w:val="center"/>
          </w:tcPr>
          <w:p>
            <w:pPr>
              <w:pStyle w:val="31"/>
            </w:pPr>
            <w:r>
              <w:t>90</w:t>
            </w:r>
          </w:p>
        </w:tc>
        <w:tc>
          <w:tcPr>
            <w:tcW w:w="1428" w:type="dxa"/>
            <w:vAlign w:val="center"/>
          </w:tcPr>
          <w:p>
            <w:pPr>
              <w:pStyle w:val="31"/>
            </w:pPr>
            <w:r>
              <w:t>85</w:t>
            </w:r>
          </w:p>
        </w:tc>
        <w:tc>
          <w:tcPr>
            <w:tcW w:w="1572" w:type="dxa"/>
            <w:vAlign w:val="center"/>
          </w:tcPr>
          <w:p>
            <w:pPr>
              <w:pStyle w:val="31"/>
            </w:pPr>
            <w:r>
              <w:t>7.65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小于10户散居</w:t>
            </w:r>
          </w:p>
        </w:tc>
        <w:tc>
          <w:tcPr>
            <w:tcW w:w="1164" w:type="dxa"/>
            <w:shd w:val="clear" w:color="auto" w:fill="auto"/>
            <w:vAlign w:val="center"/>
          </w:tcPr>
          <w:p>
            <w:pPr>
              <w:pStyle w:val="31"/>
            </w:pPr>
            <w:r>
              <w:t>90</w:t>
            </w:r>
          </w:p>
        </w:tc>
        <w:tc>
          <w:tcPr>
            <w:tcW w:w="1428" w:type="dxa"/>
            <w:vAlign w:val="center"/>
          </w:tcPr>
          <w:p>
            <w:pPr>
              <w:pStyle w:val="31"/>
            </w:pPr>
            <w:r>
              <w:t>85</w:t>
            </w:r>
          </w:p>
        </w:tc>
        <w:tc>
          <w:tcPr>
            <w:tcW w:w="1572" w:type="dxa"/>
            <w:vAlign w:val="center"/>
          </w:tcPr>
          <w:p>
            <w:pPr>
              <w:pStyle w:val="31"/>
            </w:pPr>
            <w:r>
              <w:t>7.65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shd w:val="clear" w:color="auto" w:fill="auto"/>
            <w:vAlign w:val="center"/>
          </w:tcPr>
          <w:p>
            <w:pPr>
              <w:pStyle w:val="31"/>
            </w:pPr>
            <w:r>
              <w:t>胡南坝村</w:t>
            </w:r>
          </w:p>
        </w:tc>
        <w:tc>
          <w:tcPr>
            <w:tcW w:w="1588" w:type="dxa"/>
            <w:shd w:val="clear" w:color="auto" w:fill="auto"/>
            <w:vAlign w:val="center"/>
          </w:tcPr>
          <w:p>
            <w:pPr>
              <w:pStyle w:val="31"/>
            </w:pPr>
            <w:r>
              <w:t>村委附近</w:t>
            </w:r>
          </w:p>
        </w:tc>
        <w:tc>
          <w:tcPr>
            <w:tcW w:w="1164" w:type="dxa"/>
            <w:shd w:val="clear" w:color="auto" w:fill="auto"/>
            <w:vAlign w:val="center"/>
          </w:tcPr>
          <w:p>
            <w:pPr>
              <w:pStyle w:val="31"/>
            </w:pPr>
            <w:r>
              <w:t>165</w:t>
            </w:r>
          </w:p>
        </w:tc>
        <w:tc>
          <w:tcPr>
            <w:tcW w:w="1428" w:type="dxa"/>
            <w:vAlign w:val="center"/>
          </w:tcPr>
          <w:p>
            <w:pPr>
              <w:pStyle w:val="31"/>
            </w:pPr>
            <w:r>
              <w:t>85</w:t>
            </w:r>
          </w:p>
        </w:tc>
        <w:tc>
          <w:tcPr>
            <w:tcW w:w="1572" w:type="dxa"/>
            <w:vAlign w:val="center"/>
          </w:tcPr>
          <w:p>
            <w:pPr>
              <w:pStyle w:val="31"/>
            </w:pPr>
            <w:r>
              <w:t>14.03</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shd w:val="clear" w:color="auto" w:fill="auto"/>
            <w:vAlign w:val="center"/>
          </w:tcPr>
          <w:p>
            <w:pPr>
              <w:pStyle w:val="31"/>
            </w:pPr>
            <w:r>
              <w:t>杨家庙村</w:t>
            </w:r>
          </w:p>
        </w:tc>
        <w:tc>
          <w:tcPr>
            <w:tcW w:w="1588" w:type="dxa"/>
            <w:shd w:val="clear" w:color="auto" w:fill="auto"/>
            <w:vAlign w:val="center"/>
          </w:tcPr>
          <w:p>
            <w:pPr>
              <w:pStyle w:val="31"/>
            </w:pPr>
            <w:r>
              <w:t>小于10户散居</w:t>
            </w:r>
          </w:p>
        </w:tc>
        <w:tc>
          <w:tcPr>
            <w:tcW w:w="1164" w:type="dxa"/>
            <w:shd w:val="clear" w:color="auto" w:fill="auto"/>
            <w:vAlign w:val="center"/>
          </w:tcPr>
          <w:p>
            <w:pPr>
              <w:pStyle w:val="31"/>
            </w:pPr>
            <w:r>
              <w:t>30</w:t>
            </w:r>
          </w:p>
        </w:tc>
        <w:tc>
          <w:tcPr>
            <w:tcW w:w="1428" w:type="dxa"/>
            <w:vAlign w:val="center"/>
          </w:tcPr>
          <w:p>
            <w:pPr>
              <w:pStyle w:val="31"/>
            </w:pPr>
            <w:r>
              <w:t>85</w:t>
            </w:r>
          </w:p>
        </w:tc>
        <w:tc>
          <w:tcPr>
            <w:tcW w:w="1572" w:type="dxa"/>
            <w:vAlign w:val="center"/>
          </w:tcPr>
          <w:p>
            <w:pPr>
              <w:pStyle w:val="31"/>
            </w:pPr>
            <w:r>
              <w:t>2.55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restart"/>
            <w:shd w:val="clear" w:color="auto" w:fill="auto"/>
            <w:vAlign w:val="center"/>
          </w:tcPr>
          <w:p>
            <w:pPr>
              <w:pStyle w:val="31"/>
            </w:pPr>
            <w:r>
              <w:t>威灵寺村</w:t>
            </w:r>
          </w:p>
        </w:tc>
        <w:tc>
          <w:tcPr>
            <w:tcW w:w="1588" w:type="dxa"/>
            <w:shd w:val="clear" w:color="auto" w:fill="auto"/>
            <w:vAlign w:val="center"/>
          </w:tcPr>
          <w:p>
            <w:pPr>
              <w:pStyle w:val="31"/>
            </w:pPr>
            <w:r>
              <w:t>大田坎组</w:t>
            </w:r>
          </w:p>
        </w:tc>
        <w:tc>
          <w:tcPr>
            <w:tcW w:w="1164" w:type="dxa"/>
            <w:shd w:val="clear" w:color="auto" w:fill="auto"/>
            <w:vAlign w:val="center"/>
          </w:tcPr>
          <w:p>
            <w:pPr>
              <w:pStyle w:val="31"/>
            </w:pPr>
            <w:r>
              <w:t>90</w:t>
            </w:r>
          </w:p>
        </w:tc>
        <w:tc>
          <w:tcPr>
            <w:tcW w:w="1428" w:type="dxa"/>
            <w:vAlign w:val="center"/>
          </w:tcPr>
          <w:p>
            <w:pPr>
              <w:pStyle w:val="31"/>
            </w:pPr>
            <w:r>
              <w:t>85</w:t>
            </w:r>
          </w:p>
        </w:tc>
        <w:tc>
          <w:tcPr>
            <w:tcW w:w="1572" w:type="dxa"/>
            <w:vAlign w:val="center"/>
          </w:tcPr>
          <w:p>
            <w:pPr>
              <w:pStyle w:val="31"/>
            </w:pPr>
            <w:r>
              <w:t>7.65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榨房组</w:t>
            </w:r>
          </w:p>
        </w:tc>
        <w:tc>
          <w:tcPr>
            <w:tcW w:w="1164" w:type="dxa"/>
            <w:shd w:val="clear" w:color="auto" w:fill="auto"/>
            <w:vAlign w:val="center"/>
          </w:tcPr>
          <w:p>
            <w:pPr>
              <w:pStyle w:val="31"/>
            </w:pPr>
            <w:r>
              <w:t>90</w:t>
            </w:r>
          </w:p>
        </w:tc>
        <w:tc>
          <w:tcPr>
            <w:tcW w:w="1428" w:type="dxa"/>
            <w:vAlign w:val="center"/>
          </w:tcPr>
          <w:p>
            <w:pPr>
              <w:pStyle w:val="31"/>
            </w:pPr>
            <w:r>
              <w:t>85</w:t>
            </w:r>
          </w:p>
        </w:tc>
        <w:tc>
          <w:tcPr>
            <w:tcW w:w="1572" w:type="dxa"/>
            <w:vAlign w:val="center"/>
          </w:tcPr>
          <w:p>
            <w:pPr>
              <w:pStyle w:val="31"/>
            </w:pPr>
            <w:r>
              <w:t>7.65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陶家湾组</w:t>
            </w:r>
          </w:p>
        </w:tc>
        <w:tc>
          <w:tcPr>
            <w:tcW w:w="1164" w:type="dxa"/>
            <w:shd w:val="clear" w:color="auto" w:fill="auto"/>
            <w:vAlign w:val="center"/>
          </w:tcPr>
          <w:p>
            <w:pPr>
              <w:pStyle w:val="31"/>
            </w:pPr>
            <w:r>
              <w:t>30</w:t>
            </w:r>
          </w:p>
        </w:tc>
        <w:tc>
          <w:tcPr>
            <w:tcW w:w="1428" w:type="dxa"/>
            <w:vAlign w:val="center"/>
          </w:tcPr>
          <w:p>
            <w:pPr>
              <w:pStyle w:val="31"/>
            </w:pPr>
            <w:r>
              <w:t>85</w:t>
            </w:r>
          </w:p>
        </w:tc>
        <w:tc>
          <w:tcPr>
            <w:tcW w:w="1572" w:type="dxa"/>
            <w:vAlign w:val="center"/>
          </w:tcPr>
          <w:p>
            <w:pPr>
              <w:pStyle w:val="31"/>
            </w:pPr>
            <w:r>
              <w:t>2.55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restart"/>
            <w:shd w:val="clear" w:color="auto" w:fill="auto"/>
            <w:vAlign w:val="center"/>
          </w:tcPr>
          <w:p>
            <w:pPr>
              <w:pStyle w:val="31"/>
            </w:pPr>
            <w:r>
              <w:t>五福村</w:t>
            </w:r>
          </w:p>
        </w:tc>
        <w:tc>
          <w:tcPr>
            <w:tcW w:w="1588" w:type="dxa"/>
            <w:shd w:val="clear" w:color="auto" w:fill="auto"/>
            <w:vAlign w:val="center"/>
          </w:tcPr>
          <w:p>
            <w:pPr>
              <w:pStyle w:val="31"/>
            </w:pPr>
            <w:r>
              <w:t>牵牛房子</w:t>
            </w:r>
          </w:p>
        </w:tc>
        <w:tc>
          <w:tcPr>
            <w:tcW w:w="1164" w:type="dxa"/>
            <w:shd w:val="clear" w:color="auto" w:fill="auto"/>
            <w:vAlign w:val="center"/>
          </w:tcPr>
          <w:p>
            <w:pPr>
              <w:pStyle w:val="31"/>
            </w:pPr>
            <w:r>
              <w:t>30</w:t>
            </w:r>
          </w:p>
        </w:tc>
        <w:tc>
          <w:tcPr>
            <w:tcW w:w="1428" w:type="dxa"/>
            <w:vAlign w:val="center"/>
          </w:tcPr>
          <w:p>
            <w:pPr>
              <w:pStyle w:val="31"/>
            </w:pPr>
            <w:r>
              <w:t>85</w:t>
            </w:r>
          </w:p>
        </w:tc>
        <w:tc>
          <w:tcPr>
            <w:tcW w:w="1572" w:type="dxa"/>
            <w:vAlign w:val="center"/>
          </w:tcPr>
          <w:p>
            <w:pPr>
              <w:pStyle w:val="31"/>
            </w:pPr>
            <w:r>
              <w:t>2.55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村委附近三个社</w:t>
            </w:r>
          </w:p>
        </w:tc>
        <w:tc>
          <w:tcPr>
            <w:tcW w:w="1164" w:type="dxa"/>
            <w:shd w:val="clear" w:color="auto" w:fill="auto"/>
            <w:vAlign w:val="center"/>
          </w:tcPr>
          <w:p>
            <w:pPr>
              <w:pStyle w:val="31"/>
            </w:pPr>
            <w:r>
              <w:t>210</w:t>
            </w:r>
          </w:p>
        </w:tc>
        <w:tc>
          <w:tcPr>
            <w:tcW w:w="1428" w:type="dxa"/>
            <w:vAlign w:val="center"/>
          </w:tcPr>
          <w:p>
            <w:pPr>
              <w:pStyle w:val="31"/>
            </w:pPr>
            <w:r>
              <w:t>85</w:t>
            </w:r>
          </w:p>
        </w:tc>
        <w:tc>
          <w:tcPr>
            <w:tcW w:w="1572" w:type="dxa"/>
            <w:vAlign w:val="center"/>
          </w:tcPr>
          <w:p>
            <w:pPr>
              <w:pStyle w:val="31"/>
            </w:pPr>
            <w:r>
              <w:t>17.85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restart"/>
            <w:shd w:val="clear" w:color="auto" w:fill="auto"/>
            <w:vAlign w:val="center"/>
          </w:tcPr>
          <w:p>
            <w:pPr>
              <w:pStyle w:val="31"/>
            </w:pPr>
            <w:r>
              <w:t>土主镇</w:t>
            </w:r>
          </w:p>
        </w:tc>
        <w:tc>
          <w:tcPr>
            <w:tcW w:w="897" w:type="dxa"/>
            <w:shd w:val="clear" w:color="auto" w:fill="auto"/>
            <w:vAlign w:val="center"/>
          </w:tcPr>
          <w:p>
            <w:pPr>
              <w:pStyle w:val="31"/>
            </w:pPr>
            <w:r>
              <w:t>力量村</w:t>
            </w:r>
          </w:p>
        </w:tc>
        <w:tc>
          <w:tcPr>
            <w:tcW w:w="1588" w:type="dxa"/>
            <w:shd w:val="clear" w:color="auto" w:fill="auto"/>
            <w:vAlign w:val="center"/>
          </w:tcPr>
          <w:p>
            <w:pPr>
              <w:pStyle w:val="31"/>
            </w:pPr>
            <w:r>
              <w:t>三个社</w:t>
            </w:r>
          </w:p>
        </w:tc>
        <w:tc>
          <w:tcPr>
            <w:tcW w:w="1164" w:type="dxa"/>
            <w:shd w:val="clear" w:color="auto" w:fill="auto"/>
            <w:vAlign w:val="center"/>
          </w:tcPr>
          <w:p>
            <w:pPr>
              <w:pStyle w:val="31"/>
            </w:pPr>
            <w:r>
              <w:t>120</w:t>
            </w:r>
          </w:p>
        </w:tc>
        <w:tc>
          <w:tcPr>
            <w:tcW w:w="1428" w:type="dxa"/>
            <w:vAlign w:val="center"/>
          </w:tcPr>
          <w:p>
            <w:pPr>
              <w:pStyle w:val="31"/>
            </w:pPr>
            <w:r>
              <w:t>85</w:t>
            </w:r>
          </w:p>
        </w:tc>
        <w:tc>
          <w:tcPr>
            <w:tcW w:w="1572" w:type="dxa"/>
            <w:vAlign w:val="center"/>
          </w:tcPr>
          <w:p>
            <w:pPr>
              <w:pStyle w:val="31"/>
            </w:pPr>
            <w:r>
              <w:t>10.20</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shd w:val="clear" w:color="auto" w:fill="auto"/>
            <w:vAlign w:val="center"/>
          </w:tcPr>
          <w:p>
            <w:pPr>
              <w:pStyle w:val="31"/>
            </w:pPr>
            <w:r>
              <w:t>明珠山村</w:t>
            </w:r>
          </w:p>
        </w:tc>
        <w:tc>
          <w:tcPr>
            <w:tcW w:w="1588" w:type="dxa"/>
            <w:shd w:val="clear" w:color="auto" w:fill="auto"/>
            <w:vAlign w:val="center"/>
          </w:tcPr>
          <w:p>
            <w:pPr>
              <w:pStyle w:val="31"/>
            </w:pPr>
            <w:r>
              <w:t>五个社</w:t>
            </w:r>
          </w:p>
        </w:tc>
        <w:tc>
          <w:tcPr>
            <w:tcW w:w="1164" w:type="dxa"/>
            <w:shd w:val="clear" w:color="auto" w:fill="auto"/>
            <w:vAlign w:val="center"/>
          </w:tcPr>
          <w:p>
            <w:pPr>
              <w:pStyle w:val="31"/>
            </w:pPr>
            <w:r>
              <w:t>420</w:t>
            </w:r>
          </w:p>
        </w:tc>
        <w:tc>
          <w:tcPr>
            <w:tcW w:w="1428" w:type="dxa"/>
            <w:vAlign w:val="center"/>
          </w:tcPr>
          <w:p>
            <w:pPr>
              <w:pStyle w:val="31"/>
            </w:pPr>
            <w:r>
              <w:t>85</w:t>
            </w:r>
          </w:p>
        </w:tc>
        <w:tc>
          <w:tcPr>
            <w:tcW w:w="1572" w:type="dxa"/>
            <w:vAlign w:val="center"/>
          </w:tcPr>
          <w:p>
            <w:pPr>
              <w:pStyle w:val="31"/>
            </w:pPr>
            <w:r>
              <w:t>35.70</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restart"/>
            <w:shd w:val="clear" w:color="auto" w:fill="auto"/>
            <w:vAlign w:val="center"/>
          </w:tcPr>
          <w:p>
            <w:pPr>
              <w:pStyle w:val="31"/>
            </w:pPr>
            <w:r>
              <w:t>青木关镇</w:t>
            </w:r>
          </w:p>
        </w:tc>
        <w:tc>
          <w:tcPr>
            <w:tcW w:w="897" w:type="dxa"/>
            <w:vMerge w:val="restart"/>
            <w:shd w:val="clear" w:color="auto" w:fill="auto"/>
            <w:vAlign w:val="center"/>
          </w:tcPr>
          <w:p>
            <w:pPr>
              <w:pStyle w:val="31"/>
            </w:pPr>
            <w:r>
              <w:t>管家桥村</w:t>
            </w:r>
          </w:p>
        </w:tc>
        <w:tc>
          <w:tcPr>
            <w:tcW w:w="1588" w:type="dxa"/>
            <w:shd w:val="clear" w:color="auto" w:fill="auto"/>
            <w:vAlign w:val="center"/>
          </w:tcPr>
          <w:p>
            <w:pPr>
              <w:pStyle w:val="31"/>
            </w:pPr>
            <w:r>
              <w:rPr>
                <w:rFonts w:hint="eastAsia"/>
              </w:rPr>
              <w:t>松林堡组（青）</w:t>
            </w:r>
          </w:p>
        </w:tc>
        <w:tc>
          <w:tcPr>
            <w:tcW w:w="1164" w:type="dxa"/>
            <w:shd w:val="clear" w:color="auto" w:fill="auto"/>
            <w:vAlign w:val="center"/>
          </w:tcPr>
          <w:p>
            <w:pPr>
              <w:pStyle w:val="31"/>
            </w:pPr>
            <w:r>
              <w:t>390</w:t>
            </w:r>
          </w:p>
        </w:tc>
        <w:tc>
          <w:tcPr>
            <w:tcW w:w="1428" w:type="dxa"/>
            <w:vAlign w:val="center"/>
          </w:tcPr>
          <w:p>
            <w:pPr>
              <w:pStyle w:val="31"/>
            </w:pPr>
            <w:r>
              <w:t>85</w:t>
            </w:r>
          </w:p>
        </w:tc>
        <w:tc>
          <w:tcPr>
            <w:tcW w:w="1572" w:type="dxa"/>
            <w:vAlign w:val="center"/>
          </w:tcPr>
          <w:p>
            <w:pPr>
              <w:pStyle w:val="31"/>
            </w:pPr>
            <w:r>
              <w:t>33.15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小于10户散居</w:t>
            </w:r>
          </w:p>
        </w:tc>
        <w:tc>
          <w:tcPr>
            <w:tcW w:w="1164" w:type="dxa"/>
            <w:shd w:val="clear" w:color="auto" w:fill="auto"/>
            <w:vAlign w:val="center"/>
          </w:tcPr>
          <w:p>
            <w:pPr>
              <w:pStyle w:val="31"/>
            </w:pPr>
            <w:r>
              <w:t>300</w:t>
            </w:r>
          </w:p>
        </w:tc>
        <w:tc>
          <w:tcPr>
            <w:tcW w:w="1428" w:type="dxa"/>
            <w:vAlign w:val="center"/>
          </w:tcPr>
          <w:p>
            <w:pPr>
              <w:pStyle w:val="31"/>
            </w:pPr>
            <w:r>
              <w:t>85</w:t>
            </w:r>
          </w:p>
        </w:tc>
        <w:tc>
          <w:tcPr>
            <w:tcW w:w="1572" w:type="dxa"/>
            <w:vAlign w:val="center"/>
          </w:tcPr>
          <w:p>
            <w:pPr>
              <w:pStyle w:val="31"/>
            </w:pPr>
            <w:r>
              <w:t>25.50</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restart"/>
            <w:shd w:val="clear" w:color="auto" w:fill="auto"/>
            <w:vAlign w:val="center"/>
          </w:tcPr>
          <w:p>
            <w:pPr>
              <w:pStyle w:val="31"/>
            </w:pPr>
            <w:r>
              <w:t>青木湖村</w:t>
            </w:r>
          </w:p>
        </w:tc>
        <w:tc>
          <w:tcPr>
            <w:tcW w:w="1588" w:type="dxa"/>
            <w:shd w:val="clear" w:color="auto" w:fill="auto"/>
            <w:vAlign w:val="center"/>
          </w:tcPr>
          <w:p>
            <w:pPr>
              <w:pStyle w:val="31"/>
            </w:pPr>
            <w:r>
              <w:t>干井湾组及周边</w:t>
            </w:r>
          </w:p>
        </w:tc>
        <w:tc>
          <w:tcPr>
            <w:tcW w:w="1164" w:type="dxa"/>
            <w:shd w:val="clear" w:color="auto" w:fill="auto"/>
            <w:vAlign w:val="center"/>
          </w:tcPr>
          <w:p>
            <w:pPr>
              <w:pStyle w:val="31"/>
            </w:pPr>
            <w:r>
              <w:t>165</w:t>
            </w:r>
          </w:p>
        </w:tc>
        <w:tc>
          <w:tcPr>
            <w:tcW w:w="1428" w:type="dxa"/>
            <w:vAlign w:val="center"/>
          </w:tcPr>
          <w:p>
            <w:pPr>
              <w:pStyle w:val="31"/>
            </w:pPr>
            <w:r>
              <w:t>85</w:t>
            </w:r>
          </w:p>
        </w:tc>
        <w:tc>
          <w:tcPr>
            <w:tcW w:w="1572" w:type="dxa"/>
            <w:vAlign w:val="center"/>
          </w:tcPr>
          <w:p>
            <w:pPr>
              <w:pStyle w:val="31"/>
            </w:pPr>
            <w:r>
              <w:t>14.03</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况家坝组</w:t>
            </w:r>
          </w:p>
        </w:tc>
        <w:tc>
          <w:tcPr>
            <w:tcW w:w="1164" w:type="dxa"/>
            <w:shd w:val="clear" w:color="auto" w:fill="auto"/>
            <w:vAlign w:val="center"/>
          </w:tcPr>
          <w:p>
            <w:pPr>
              <w:pStyle w:val="31"/>
            </w:pPr>
            <w:r>
              <w:t>60</w:t>
            </w:r>
          </w:p>
        </w:tc>
        <w:tc>
          <w:tcPr>
            <w:tcW w:w="1428" w:type="dxa"/>
            <w:vAlign w:val="center"/>
          </w:tcPr>
          <w:p>
            <w:pPr>
              <w:pStyle w:val="31"/>
            </w:pPr>
            <w:r>
              <w:t>85</w:t>
            </w:r>
          </w:p>
        </w:tc>
        <w:tc>
          <w:tcPr>
            <w:tcW w:w="1572" w:type="dxa"/>
            <w:vAlign w:val="center"/>
          </w:tcPr>
          <w:p>
            <w:pPr>
              <w:pStyle w:val="31"/>
            </w:pPr>
            <w:r>
              <w:t>5.10</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双土地组</w:t>
            </w:r>
          </w:p>
        </w:tc>
        <w:tc>
          <w:tcPr>
            <w:tcW w:w="1164" w:type="dxa"/>
            <w:shd w:val="clear" w:color="auto" w:fill="auto"/>
            <w:vAlign w:val="center"/>
          </w:tcPr>
          <w:p>
            <w:pPr>
              <w:pStyle w:val="31"/>
            </w:pPr>
            <w:r>
              <w:t>90</w:t>
            </w:r>
          </w:p>
        </w:tc>
        <w:tc>
          <w:tcPr>
            <w:tcW w:w="1428" w:type="dxa"/>
            <w:vAlign w:val="center"/>
          </w:tcPr>
          <w:p>
            <w:pPr>
              <w:pStyle w:val="31"/>
            </w:pPr>
            <w:r>
              <w:t>85</w:t>
            </w:r>
          </w:p>
        </w:tc>
        <w:tc>
          <w:tcPr>
            <w:tcW w:w="1572" w:type="dxa"/>
            <w:vAlign w:val="center"/>
          </w:tcPr>
          <w:p>
            <w:pPr>
              <w:pStyle w:val="31"/>
            </w:pPr>
            <w:r>
              <w:t>7.65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骑龙桥组</w:t>
            </w:r>
          </w:p>
        </w:tc>
        <w:tc>
          <w:tcPr>
            <w:tcW w:w="1164" w:type="dxa"/>
            <w:shd w:val="clear" w:color="auto" w:fill="auto"/>
            <w:vAlign w:val="center"/>
          </w:tcPr>
          <w:p>
            <w:pPr>
              <w:pStyle w:val="31"/>
            </w:pPr>
            <w:r>
              <w:t>210</w:t>
            </w:r>
          </w:p>
        </w:tc>
        <w:tc>
          <w:tcPr>
            <w:tcW w:w="1428" w:type="dxa"/>
            <w:vAlign w:val="center"/>
          </w:tcPr>
          <w:p>
            <w:pPr>
              <w:pStyle w:val="31"/>
            </w:pPr>
            <w:r>
              <w:t>85</w:t>
            </w:r>
          </w:p>
        </w:tc>
        <w:tc>
          <w:tcPr>
            <w:tcW w:w="1572" w:type="dxa"/>
            <w:vAlign w:val="center"/>
          </w:tcPr>
          <w:p>
            <w:pPr>
              <w:pStyle w:val="31"/>
            </w:pPr>
            <w:r>
              <w:t>17.85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restart"/>
            <w:shd w:val="clear" w:color="auto" w:fill="auto"/>
            <w:vAlign w:val="center"/>
          </w:tcPr>
          <w:p>
            <w:pPr>
              <w:pStyle w:val="31"/>
            </w:pPr>
            <w:r>
              <w:t>石碾桥村</w:t>
            </w:r>
          </w:p>
        </w:tc>
        <w:tc>
          <w:tcPr>
            <w:tcW w:w="1588" w:type="dxa"/>
            <w:shd w:val="clear" w:color="auto" w:fill="auto"/>
            <w:vAlign w:val="center"/>
          </w:tcPr>
          <w:p>
            <w:pPr>
              <w:pStyle w:val="31"/>
            </w:pPr>
            <w:r>
              <w:t>狮子堰社</w:t>
            </w:r>
          </w:p>
        </w:tc>
        <w:tc>
          <w:tcPr>
            <w:tcW w:w="1164" w:type="dxa"/>
            <w:shd w:val="clear" w:color="auto" w:fill="auto"/>
            <w:vAlign w:val="center"/>
          </w:tcPr>
          <w:p>
            <w:pPr>
              <w:pStyle w:val="31"/>
            </w:pPr>
            <w:r>
              <w:t>60</w:t>
            </w:r>
          </w:p>
        </w:tc>
        <w:tc>
          <w:tcPr>
            <w:tcW w:w="1428" w:type="dxa"/>
            <w:vAlign w:val="center"/>
          </w:tcPr>
          <w:p>
            <w:pPr>
              <w:pStyle w:val="31"/>
            </w:pPr>
            <w:r>
              <w:t>85</w:t>
            </w:r>
          </w:p>
        </w:tc>
        <w:tc>
          <w:tcPr>
            <w:tcW w:w="1572" w:type="dxa"/>
            <w:vAlign w:val="center"/>
          </w:tcPr>
          <w:p>
            <w:pPr>
              <w:pStyle w:val="31"/>
            </w:pPr>
            <w:r>
              <w:t>5.10</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八庙场社</w:t>
            </w:r>
          </w:p>
        </w:tc>
        <w:tc>
          <w:tcPr>
            <w:tcW w:w="1164" w:type="dxa"/>
            <w:shd w:val="clear" w:color="auto" w:fill="auto"/>
            <w:vAlign w:val="center"/>
          </w:tcPr>
          <w:p>
            <w:pPr>
              <w:pStyle w:val="31"/>
            </w:pPr>
            <w:r>
              <w:t>60</w:t>
            </w:r>
          </w:p>
        </w:tc>
        <w:tc>
          <w:tcPr>
            <w:tcW w:w="1428" w:type="dxa"/>
            <w:vAlign w:val="center"/>
          </w:tcPr>
          <w:p>
            <w:pPr>
              <w:pStyle w:val="31"/>
            </w:pPr>
            <w:r>
              <w:t>85</w:t>
            </w:r>
          </w:p>
        </w:tc>
        <w:tc>
          <w:tcPr>
            <w:tcW w:w="1572" w:type="dxa"/>
            <w:vAlign w:val="center"/>
          </w:tcPr>
          <w:p>
            <w:pPr>
              <w:pStyle w:val="31"/>
            </w:pPr>
            <w:r>
              <w:t>5.10</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新龙湾组</w:t>
            </w:r>
          </w:p>
        </w:tc>
        <w:tc>
          <w:tcPr>
            <w:tcW w:w="1164" w:type="dxa"/>
            <w:shd w:val="clear" w:color="auto" w:fill="auto"/>
            <w:vAlign w:val="center"/>
          </w:tcPr>
          <w:p>
            <w:pPr>
              <w:pStyle w:val="31"/>
            </w:pPr>
            <w:r>
              <w:t>60</w:t>
            </w:r>
          </w:p>
        </w:tc>
        <w:tc>
          <w:tcPr>
            <w:tcW w:w="1428" w:type="dxa"/>
            <w:vAlign w:val="center"/>
          </w:tcPr>
          <w:p>
            <w:pPr>
              <w:pStyle w:val="31"/>
            </w:pPr>
            <w:r>
              <w:t>85</w:t>
            </w:r>
          </w:p>
        </w:tc>
        <w:tc>
          <w:tcPr>
            <w:tcW w:w="1572" w:type="dxa"/>
            <w:vAlign w:val="center"/>
          </w:tcPr>
          <w:p>
            <w:pPr>
              <w:pStyle w:val="31"/>
            </w:pPr>
            <w:r>
              <w:t>5.10</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pPr>
          </w:p>
        </w:tc>
        <w:tc>
          <w:tcPr>
            <w:tcW w:w="897" w:type="dxa"/>
            <w:vMerge w:val="continue"/>
            <w:vAlign w:val="center"/>
          </w:tcPr>
          <w:p>
            <w:pPr>
              <w:pStyle w:val="31"/>
            </w:pPr>
          </w:p>
        </w:tc>
        <w:tc>
          <w:tcPr>
            <w:tcW w:w="1588" w:type="dxa"/>
            <w:shd w:val="clear" w:color="auto" w:fill="auto"/>
            <w:vAlign w:val="center"/>
          </w:tcPr>
          <w:p>
            <w:pPr>
              <w:pStyle w:val="31"/>
            </w:pPr>
            <w:r>
              <w:t>蛇石堡组</w:t>
            </w:r>
          </w:p>
        </w:tc>
        <w:tc>
          <w:tcPr>
            <w:tcW w:w="1164" w:type="dxa"/>
            <w:shd w:val="clear" w:color="auto" w:fill="auto"/>
            <w:vAlign w:val="center"/>
          </w:tcPr>
          <w:p>
            <w:pPr>
              <w:pStyle w:val="31"/>
            </w:pPr>
            <w:r>
              <w:t>63</w:t>
            </w:r>
          </w:p>
        </w:tc>
        <w:tc>
          <w:tcPr>
            <w:tcW w:w="1428" w:type="dxa"/>
            <w:vAlign w:val="center"/>
          </w:tcPr>
          <w:p>
            <w:pPr>
              <w:pStyle w:val="31"/>
            </w:pPr>
            <w:r>
              <w:t>85</w:t>
            </w:r>
          </w:p>
        </w:tc>
        <w:tc>
          <w:tcPr>
            <w:tcW w:w="1572" w:type="dxa"/>
            <w:vAlign w:val="center"/>
          </w:tcPr>
          <w:p>
            <w:pPr>
              <w:pStyle w:val="31"/>
            </w:pPr>
            <w:r>
              <w:t>5.36</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spacing w:before="115" w:after="115"/>
            </w:pPr>
          </w:p>
        </w:tc>
        <w:tc>
          <w:tcPr>
            <w:tcW w:w="897" w:type="dxa"/>
            <w:vMerge w:val="restart"/>
            <w:shd w:val="clear" w:color="auto" w:fill="auto"/>
            <w:vAlign w:val="center"/>
          </w:tcPr>
          <w:p>
            <w:pPr>
              <w:pStyle w:val="31"/>
            </w:pPr>
            <w:r>
              <w:t>四楞碑村</w:t>
            </w:r>
          </w:p>
        </w:tc>
        <w:tc>
          <w:tcPr>
            <w:tcW w:w="1588" w:type="dxa"/>
            <w:shd w:val="clear" w:color="auto" w:fill="auto"/>
            <w:vAlign w:val="center"/>
          </w:tcPr>
          <w:p>
            <w:pPr>
              <w:pStyle w:val="31"/>
            </w:pPr>
            <w:r>
              <w:t>袁家桥社</w:t>
            </w:r>
          </w:p>
        </w:tc>
        <w:tc>
          <w:tcPr>
            <w:tcW w:w="1164" w:type="dxa"/>
            <w:shd w:val="clear" w:color="auto" w:fill="auto"/>
            <w:vAlign w:val="center"/>
          </w:tcPr>
          <w:p>
            <w:pPr>
              <w:pStyle w:val="31"/>
            </w:pPr>
            <w:r>
              <w:t>120</w:t>
            </w:r>
          </w:p>
        </w:tc>
        <w:tc>
          <w:tcPr>
            <w:tcW w:w="1428" w:type="dxa"/>
            <w:vAlign w:val="center"/>
          </w:tcPr>
          <w:p>
            <w:pPr>
              <w:pStyle w:val="31"/>
            </w:pPr>
            <w:r>
              <w:t>85</w:t>
            </w:r>
          </w:p>
        </w:tc>
        <w:tc>
          <w:tcPr>
            <w:tcW w:w="1572" w:type="dxa"/>
            <w:vAlign w:val="center"/>
          </w:tcPr>
          <w:p>
            <w:pPr>
              <w:pStyle w:val="31"/>
            </w:pPr>
            <w:r>
              <w:t>10.20</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spacing w:before="115" w:after="115"/>
            </w:pPr>
          </w:p>
        </w:tc>
        <w:tc>
          <w:tcPr>
            <w:tcW w:w="897" w:type="dxa"/>
            <w:vMerge w:val="continue"/>
            <w:vAlign w:val="center"/>
          </w:tcPr>
          <w:p>
            <w:pPr>
              <w:pStyle w:val="31"/>
            </w:pPr>
          </w:p>
        </w:tc>
        <w:tc>
          <w:tcPr>
            <w:tcW w:w="1588" w:type="dxa"/>
            <w:shd w:val="clear" w:color="auto" w:fill="auto"/>
            <w:vAlign w:val="center"/>
          </w:tcPr>
          <w:p>
            <w:pPr>
              <w:pStyle w:val="31"/>
            </w:pPr>
            <w:r>
              <w:t>小于10户散居</w:t>
            </w:r>
          </w:p>
        </w:tc>
        <w:tc>
          <w:tcPr>
            <w:tcW w:w="1164" w:type="dxa"/>
            <w:shd w:val="clear" w:color="auto" w:fill="auto"/>
            <w:vAlign w:val="center"/>
          </w:tcPr>
          <w:p>
            <w:pPr>
              <w:pStyle w:val="31"/>
            </w:pPr>
            <w:r>
              <w:t>90</w:t>
            </w:r>
          </w:p>
        </w:tc>
        <w:tc>
          <w:tcPr>
            <w:tcW w:w="1428" w:type="dxa"/>
            <w:vAlign w:val="center"/>
          </w:tcPr>
          <w:p>
            <w:pPr>
              <w:pStyle w:val="31"/>
            </w:pPr>
            <w:r>
              <w:t>85</w:t>
            </w:r>
          </w:p>
        </w:tc>
        <w:tc>
          <w:tcPr>
            <w:tcW w:w="1572" w:type="dxa"/>
            <w:vAlign w:val="center"/>
          </w:tcPr>
          <w:p>
            <w:pPr>
              <w:pStyle w:val="31"/>
            </w:pPr>
            <w:r>
              <w:t>7.65</w:t>
            </w:r>
          </w:p>
        </w:tc>
        <w:tc>
          <w:tcPr>
            <w:tcW w:w="979"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vMerge w:val="continue"/>
            <w:vAlign w:val="center"/>
          </w:tcPr>
          <w:p>
            <w:pPr>
              <w:pStyle w:val="31"/>
              <w:spacing w:before="115" w:after="115"/>
            </w:pPr>
          </w:p>
        </w:tc>
        <w:tc>
          <w:tcPr>
            <w:tcW w:w="897" w:type="dxa"/>
            <w:shd w:val="clear" w:color="auto" w:fill="auto"/>
            <w:vAlign w:val="center"/>
          </w:tcPr>
          <w:p>
            <w:pPr>
              <w:pStyle w:val="31"/>
            </w:pPr>
            <w:r>
              <w:t>关口村</w:t>
            </w:r>
          </w:p>
        </w:tc>
        <w:tc>
          <w:tcPr>
            <w:tcW w:w="1588" w:type="dxa"/>
            <w:shd w:val="clear" w:color="auto" w:fill="auto"/>
            <w:vAlign w:val="center"/>
          </w:tcPr>
          <w:p>
            <w:pPr>
              <w:pStyle w:val="31"/>
            </w:pPr>
            <w:r>
              <w:t>四合图组</w:t>
            </w:r>
          </w:p>
        </w:tc>
        <w:tc>
          <w:tcPr>
            <w:tcW w:w="1164" w:type="dxa"/>
            <w:shd w:val="clear" w:color="auto" w:fill="auto"/>
            <w:vAlign w:val="center"/>
          </w:tcPr>
          <w:p>
            <w:pPr>
              <w:pStyle w:val="31"/>
            </w:pPr>
            <w:r>
              <w:t>45</w:t>
            </w:r>
          </w:p>
        </w:tc>
        <w:tc>
          <w:tcPr>
            <w:tcW w:w="1428" w:type="dxa"/>
            <w:vAlign w:val="center"/>
          </w:tcPr>
          <w:p>
            <w:pPr>
              <w:pStyle w:val="31"/>
            </w:pPr>
            <w:r>
              <w:t>85</w:t>
            </w:r>
          </w:p>
        </w:tc>
        <w:tc>
          <w:tcPr>
            <w:tcW w:w="1572" w:type="dxa"/>
            <w:vAlign w:val="center"/>
          </w:tcPr>
          <w:p>
            <w:pPr>
              <w:pStyle w:val="31"/>
            </w:pPr>
            <w:r>
              <w:t>3.825</w:t>
            </w:r>
          </w:p>
        </w:tc>
        <w:tc>
          <w:tcPr>
            <w:tcW w:w="979" w:type="dxa"/>
            <w:vAlign w:val="center"/>
          </w:tcPr>
          <w:p>
            <w:pPr>
              <w:pStyle w:val="31"/>
            </w:pPr>
          </w:p>
        </w:tc>
      </w:tr>
    </w:tbl>
    <w:p>
      <w:pPr>
        <w:pStyle w:val="6"/>
        <w:ind w:firstLine="472" w:firstLineChars="0"/>
      </w:pPr>
    </w:p>
    <w:p>
      <w:pPr>
        <w:pStyle w:val="3"/>
      </w:pPr>
      <w:bookmarkStart w:id="13" w:name="_Toc24936"/>
      <w:r>
        <w:t>第十一条</w:t>
      </w:r>
      <w:r>
        <w:rPr>
          <w:rFonts w:hint="eastAsia"/>
        </w:rPr>
        <w:t xml:space="preserve"> </w:t>
      </w:r>
      <w:r>
        <w:t>污水处理工艺选择</w:t>
      </w:r>
      <w:bookmarkEnd w:id="13"/>
    </w:p>
    <w:p>
      <w:pPr>
        <w:pStyle w:val="4"/>
        <w:numPr>
          <w:ilvl w:val="0"/>
          <w:numId w:val="5"/>
        </w:numPr>
      </w:pPr>
      <w:r>
        <w:t>工艺选择原则</w:t>
      </w:r>
    </w:p>
    <w:p>
      <w:pPr>
        <w:pStyle w:val="6"/>
        <w:numPr>
          <w:ilvl w:val="0"/>
          <w:numId w:val="6"/>
        </w:numPr>
        <w:ind w:firstLineChars="0"/>
      </w:pPr>
      <w:r>
        <w:t>指标先进。</w:t>
      </w:r>
    </w:p>
    <w:p>
      <w:pPr>
        <w:pStyle w:val="6"/>
        <w:numPr>
          <w:ilvl w:val="0"/>
          <w:numId w:val="6"/>
        </w:numPr>
        <w:ind w:firstLineChars="0"/>
      </w:pPr>
      <w:r>
        <w:t>经济节能。</w:t>
      </w:r>
    </w:p>
    <w:p>
      <w:pPr>
        <w:pStyle w:val="6"/>
        <w:numPr>
          <w:ilvl w:val="0"/>
          <w:numId w:val="6"/>
        </w:numPr>
        <w:ind w:firstLineChars="0"/>
      </w:pPr>
      <w:r>
        <w:t>成熟可靠。</w:t>
      </w:r>
    </w:p>
    <w:p>
      <w:pPr>
        <w:pStyle w:val="6"/>
        <w:numPr>
          <w:ilvl w:val="0"/>
          <w:numId w:val="6"/>
        </w:numPr>
        <w:ind w:firstLineChars="0"/>
      </w:pPr>
      <w:r>
        <w:t>易于管理。</w:t>
      </w:r>
    </w:p>
    <w:p>
      <w:pPr>
        <w:pStyle w:val="4"/>
        <w:numPr>
          <w:ilvl w:val="0"/>
          <w:numId w:val="5"/>
        </w:numPr>
      </w:pPr>
      <w:r>
        <w:t>规划推荐工艺</w:t>
      </w:r>
    </w:p>
    <w:p>
      <w:pPr>
        <w:pStyle w:val="6"/>
        <w:ind w:firstLine="480"/>
      </w:pPr>
      <w:r>
        <w:t>根据国内外相关技术调研，考虑沙坪坝区各农村地区的经济发展水平、地形地貌、排放标准等情况，本规划拟推荐以下农村污水治理技术作为示范和推广技术。</w:t>
      </w:r>
    </w:p>
    <w:p>
      <w:pPr>
        <w:pStyle w:val="6"/>
        <w:ind w:firstLine="472" w:firstLineChars="0"/>
      </w:pPr>
      <w:r>
        <w:t>本项目中污水处理设施出水水质按重庆市《农村生活污水集中处理设施水污染物排放标准》（DB50/848-2018）标准执行，设计规模大于等于20m</w:t>
      </w:r>
      <w:r>
        <w:rPr>
          <w:vertAlign w:val="superscript"/>
        </w:rPr>
        <w:t>3</w:t>
      </w:r>
      <w:r>
        <w:t>/d小于500m</w:t>
      </w:r>
      <w:r>
        <w:rPr>
          <w:vertAlign w:val="superscript"/>
        </w:rPr>
        <w:t>3</w:t>
      </w:r>
      <w:r>
        <w:t>/d的污水处理站执行一级标准，设计规模小于20m</w:t>
      </w:r>
      <w:r>
        <w:rPr>
          <w:vertAlign w:val="superscript"/>
        </w:rPr>
        <w:t>3</w:t>
      </w:r>
      <w:r>
        <w:t>/d的污水处理站执行二级标准。执行一级标准的污水处理站推荐MBBR、MBR、SBR（ICEAS）；执行二级标准的污水处理站推荐厌氧滤池、SBR（ICEAS）、净化槽。</w:t>
      </w:r>
    </w:p>
    <w:p>
      <w:pPr>
        <w:pStyle w:val="3"/>
      </w:pPr>
      <w:bookmarkStart w:id="14" w:name="_Toc23749"/>
      <w:r>
        <w:t>第十二条</w:t>
      </w:r>
      <w:r>
        <w:rPr>
          <w:rFonts w:hint="eastAsia"/>
        </w:rPr>
        <w:t xml:space="preserve"> </w:t>
      </w:r>
      <w:r>
        <w:t>集中区域污水系统规划</w:t>
      </w:r>
      <w:bookmarkEnd w:id="14"/>
    </w:p>
    <w:p>
      <w:pPr>
        <w:pStyle w:val="4"/>
        <w:numPr>
          <w:ilvl w:val="0"/>
          <w:numId w:val="7"/>
        </w:numPr>
      </w:pPr>
      <w:r>
        <w:t>纳管处理模式</w:t>
      </w:r>
    </w:p>
    <w:p>
      <w:pPr>
        <w:pStyle w:val="6"/>
        <w:ind w:firstLine="472" w:firstLineChars="0"/>
      </w:pPr>
      <w:r>
        <w:t>农村生活污水有条件接入市政管网的，首选纳管进入城镇污水治理厂集中处理。将城镇边缘农村地区生活污水集中收集，纳入城镇污水厂统一治理，不但降低治理设施的投资，而且具有良好的污水治理效果以及运行管理保障。</w:t>
      </w:r>
    </w:p>
    <w:p>
      <w:pPr>
        <w:pStyle w:val="6"/>
        <w:ind w:firstLine="472" w:firstLineChars="0"/>
      </w:pPr>
      <w:r>
        <w:t>符合下列环境和条件的区域，通过延伸城镇市政污水管网和完善农村污水管网的方式将农村生活污水纳入城镇污水治理厂集中处理：（1）毗邻回龙坝污水处理厂、中梁镇污水处理厂、三百梯污水处理站、枫香园污水处理站、芭蕉沟污水处理站、烂田坝污水处理站等区域内城镇污水厂管网较近的区域；（2）高程合适，无需大扬程提升且易于施工的。</w:t>
      </w:r>
    </w:p>
    <w:p>
      <w:pPr>
        <w:pStyle w:val="4"/>
        <w:numPr>
          <w:ilvl w:val="0"/>
          <w:numId w:val="7"/>
        </w:numPr>
      </w:pPr>
      <w:r>
        <w:t>集中设施处理模式</w:t>
      </w:r>
    </w:p>
    <w:p>
      <w:pPr>
        <w:ind w:firstLine="480"/>
        <w:rPr>
          <w:rFonts w:cs="Times New Roman"/>
        </w:rPr>
        <w:sectPr>
          <w:pgSz w:w="11907" w:h="16839"/>
          <w:pgMar w:top="1440" w:right="1800" w:bottom="1440" w:left="1800" w:header="851" w:footer="992" w:gutter="0"/>
          <w:cols w:space="600" w:num="1"/>
          <w:docGrid w:type="lines" w:linePitch="326" w:charSpace="0"/>
        </w:sectPr>
      </w:pPr>
      <w:r>
        <w:rPr>
          <w:rFonts w:cs="Times New Roman"/>
        </w:rPr>
        <w:t>对于村民居住比较集中的区域，若没有条件纳入城镇污水厂集中处理，应考虑建设生活污水相对集中处理设施。依据农村生活污水治理总体规划确定的治理模式和排放标准，根据村庄地理区位等基础条件，考虑建设集中型治理设施进行就地生态治理。按照“雨污分流、普遍覆盖”的要求，加强污水管网建设，95%以上的农户实现接入，各个农户的洗涤、洗浴、粪便和餐厨污水应纳尽纳、应治尽治、达标排放，杜绝雨水、地表水、有害废水接入。</w:t>
      </w:r>
    </w:p>
    <w:p>
      <w:pPr>
        <w:pStyle w:val="4"/>
        <w:numPr>
          <w:ilvl w:val="0"/>
          <w:numId w:val="7"/>
        </w:numPr>
      </w:pPr>
      <w:r>
        <w:t>集中区域污水规划工程量</w:t>
      </w:r>
    </w:p>
    <w:p>
      <w:pPr>
        <w:ind w:firstLine="480" w:firstLineChars="0"/>
        <w:rPr>
          <w:rFonts w:cs="Times New Roman"/>
        </w:rPr>
      </w:pPr>
      <w:r>
        <w:rPr>
          <w:rFonts w:cs="Times New Roman"/>
        </w:rPr>
        <w:t>集中区域近期污水规划工程量如下表3-2所示，集中区域远期污水规划工程量如下表3-3所示</w:t>
      </w:r>
      <w:r>
        <w:rPr>
          <w:rFonts w:hint="eastAsia" w:cs="Times New Roman"/>
        </w:rPr>
        <w:t>。</w:t>
      </w:r>
    </w:p>
    <w:p>
      <w:pPr>
        <w:pStyle w:val="29"/>
        <w:spacing w:before="65" w:after="65"/>
        <w:ind w:firstLine="480"/>
      </w:pPr>
      <w:r>
        <w:t>表3-2 集中区域近期污水规划工程量</w:t>
      </w:r>
    </w:p>
    <w:tbl>
      <w:tblPr>
        <w:tblStyle w:val="14"/>
        <w:tblW w:w="14163" w:type="dxa"/>
        <w:tblInd w:w="0" w:type="dxa"/>
        <w:tblLayout w:type="fixed"/>
        <w:tblCellMar>
          <w:top w:w="0" w:type="dxa"/>
          <w:left w:w="108" w:type="dxa"/>
          <w:bottom w:w="0" w:type="dxa"/>
          <w:right w:w="108" w:type="dxa"/>
        </w:tblCellMar>
      </w:tblPr>
      <w:tblGrid>
        <w:gridCol w:w="533"/>
        <w:gridCol w:w="1094"/>
        <w:gridCol w:w="1165"/>
        <w:gridCol w:w="1936"/>
        <w:gridCol w:w="1993"/>
        <w:gridCol w:w="1466"/>
        <w:gridCol w:w="1128"/>
        <w:gridCol w:w="1174"/>
        <w:gridCol w:w="1622"/>
        <w:gridCol w:w="2052"/>
      </w:tblGrid>
      <w:tr>
        <w:tblPrEx>
          <w:tblCellMar>
            <w:top w:w="0" w:type="dxa"/>
            <w:left w:w="108" w:type="dxa"/>
            <w:bottom w:w="0" w:type="dxa"/>
            <w:right w:w="108" w:type="dxa"/>
          </w:tblCellMar>
        </w:tblPrEx>
        <w:trPr>
          <w:trHeight w:val="810" w:hRule="atLeast"/>
          <w:tblHeader/>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b/>
                <w:color w:val="000000"/>
                <w:kern w:val="0"/>
                <w:sz w:val="22"/>
              </w:rPr>
            </w:pPr>
            <w:r>
              <w:rPr>
                <w:rFonts w:eastAsia="宋体" w:cs="Times New Roman"/>
                <w:b/>
                <w:color w:val="000000"/>
                <w:kern w:val="0"/>
                <w:sz w:val="22"/>
              </w:rPr>
              <w:t>序号</w:t>
            </w:r>
          </w:p>
        </w:tc>
        <w:tc>
          <w:tcPr>
            <w:tcW w:w="109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b/>
                <w:color w:val="000000"/>
                <w:kern w:val="0"/>
                <w:sz w:val="22"/>
              </w:rPr>
            </w:pPr>
            <w:r>
              <w:rPr>
                <w:rFonts w:eastAsia="宋体" w:cs="Times New Roman"/>
                <w:b/>
                <w:color w:val="000000"/>
                <w:kern w:val="0"/>
                <w:sz w:val="22"/>
              </w:rPr>
              <w:t>镇街</w:t>
            </w:r>
          </w:p>
        </w:tc>
        <w:tc>
          <w:tcPr>
            <w:tcW w:w="11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b/>
                <w:color w:val="000000"/>
                <w:kern w:val="0"/>
                <w:sz w:val="22"/>
              </w:rPr>
            </w:pPr>
            <w:r>
              <w:rPr>
                <w:rFonts w:eastAsia="宋体" w:cs="Times New Roman"/>
                <w:b/>
                <w:color w:val="000000"/>
                <w:kern w:val="0"/>
                <w:sz w:val="22"/>
              </w:rPr>
              <w:t>村</w:t>
            </w:r>
          </w:p>
        </w:tc>
        <w:tc>
          <w:tcPr>
            <w:tcW w:w="193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b/>
                <w:color w:val="000000"/>
                <w:kern w:val="0"/>
                <w:sz w:val="22"/>
              </w:rPr>
            </w:pPr>
            <w:r>
              <w:rPr>
                <w:rFonts w:eastAsia="宋体" w:cs="Times New Roman"/>
                <w:b/>
                <w:color w:val="000000"/>
                <w:kern w:val="0"/>
                <w:sz w:val="22"/>
              </w:rPr>
              <w:t>村民小组</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b/>
                <w:color w:val="000000"/>
                <w:kern w:val="0"/>
                <w:sz w:val="22"/>
              </w:rPr>
            </w:pPr>
            <w:r>
              <w:rPr>
                <w:rFonts w:eastAsia="宋体" w:cs="Times New Roman"/>
                <w:b/>
                <w:color w:val="000000"/>
                <w:kern w:val="0"/>
                <w:sz w:val="22"/>
              </w:rPr>
              <w:t>污水处理设施规模（m³/d）</w:t>
            </w:r>
          </w:p>
        </w:tc>
        <w:tc>
          <w:tcPr>
            <w:tcW w:w="14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b/>
                <w:color w:val="000000"/>
                <w:kern w:val="0"/>
                <w:sz w:val="22"/>
              </w:rPr>
            </w:pPr>
            <w:r>
              <w:rPr>
                <w:rFonts w:eastAsia="宋体" w:cs="Times New Roman"/>
                <w:b/>
                <w:color w:val="000000"/>
                <w:kern w:val="0"/>
                <w:sz w:val="22"/>
              </w:rPr>
              <w:t>主管道（m）</w:t>
            </w:r>
          </w:p>
        </w:tc>
        <w:tc>
          <w:tcPr>
            <w:tcW w:w="112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管道规格</w:t>
            </w:r>
          </w:p>
        </w:tc>
        <w:tc>
          <w:tcPr>
            <w:tcW w:w="117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管道材质</w:t>
            </w:r>
          </w:p>
        </w:tc>
        <w:tc>
          <w:tcPr>
            <w:tcW w:w="162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b/>
                <w:color w:val="000000"/>
                <w:kern w:val="0"/>
                <w:sz w:val="22"/>
              </w:rPr>
            </w:pPr>
            <w:r>
              <w:rPr>
                <w:rFonts w:eastAsia="宋体" w:cs="Times New Roman"/>
                <w:b/>
                <w:color w:val="000000"/>
                <w:kern w:val="0"/>
                <w:sz w:val="22"/>
              </w:rPr>
              <w:t>DN150接户管（m）</w:t>
            </w:r>
          </w:p>
        </w:tc>
        <w:tc>
          <w:tcPr>
            <w:tcW w:w="20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eastAsia="宋体" w:cs="Times New Roman"/>
                <w:b/>
                <w:color w:val="000000"/>
                <w:kern w:val="0"/>
                <w:sz w:val="22"/>
                <w:lang w:val="en-US" w:eastAsia="zh-CN"/>
              </w:rPr>
            </w:pPr>
            <w:r>
              <w:rPr>
                <w:rFonts w:hint="eastAsia" w:eastAsia="宋体" w:cs="Times New Roman"/>
                <w:b/>
                <w:color w:val="000000"/>
                <w:kern w:val="0"/>
                <w:sz w:val="22"/>
                <w:lang w:val="en-US" w:eastAsia="zh-CN"/>
              </w:rPr>
              <w:t>备注</w:t>
            </w:r>
          </w:p>
        </w:tc>
      </w:tr>
      <w:tr>
        <w:tblPrEx>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w:t>
            </w:r>
          </w:p>
        </w:tc>
        <w:tc>
          <w:tcPr>
            <w:tcW w:w="10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中梁镇</w:t>
            </w:r>
          </w:p>
        </w:tc>
        <w:tc>
          <w:tcPr>
            <w:tcW w:w="116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永宁寺村</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何家湾</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23</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680</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1600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r>
      <w:tr>
        <w:tblPrEx>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w:t>
            </w: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1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板栗院</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45</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820</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2800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r>
      <w:tr>
        <w:trPr>
          <w:trHeight w:val="27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w:t>
            </w: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16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庆丰山村</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斐然湖</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80</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1520</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DN500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2560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r>
      <w:tr>
        <w:tblPrEx>
          <w:tblCellMar>
            <w:top w:w="0" w:type="dxa"/>
            <w:left w:w="108" w:type="dxa"/>
            <w:bottom w:w="0" w:type="dxa"/>
            <w:right w:w="108" w:type="dxa"/>
          </w:tblCellMar>
        </w:tblPrEx>
        <w:trPr>
          <w:trHeight w:val="9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w:t>
            </w: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1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梁山泊人工湿地</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200</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1100</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2100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hint="eastAsia" w:eastAsia="宋体" w:cs="Times New Roman"/>
                <w:color w:val="000000"/>
                <w:kern w:val="0"/>
                <w:sz w:val="22"/>
              </w:rPr>
              <w:t>原有处理</w:t>
            </w:r>
            <w:r>
              <w:rPr>
                <w:rFonts w:eastAsia="宋体" w:cs="Times New Roman"/>
                <w:color w:val="000000"/>
                <w:kern w:val="0"/>
                <w:sz w:val="22"/>
              </w:rPr>
              <w:t>设施改建</w:t>
            </w:r>
          </w:p>
        </w:tc>
      </w:tr>
      <w:tr>
        <w:tblPrEx>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w:t>
            </w: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1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公路两侧</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200</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1400</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2700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r>
      <w:tr>
        <w:tblPrEx>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w:t>
            </w:r>
          </w:p>
        </w:tc>
        <w:tc>
          <w:tcPr>
            <w:tcW w:w="10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回龙坝镇</w:t>
            </w:r>
          </w:p>
        </w:tc>
        <w:tc>
          <w:tcPr>
            <w:tcW w:w="11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西溪桥村</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何坝社</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280</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900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r>
      <w:tr>
        <w:trPr>
          <w:trHeight w:val="432"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w:t>
            </w: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1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五云山村</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上、下张五坝社</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25</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500</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900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r>
      <w:tr>
        <w:tblPrEx>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7</w:t>
            </w:r>
          </w:p>
        </w:tc>
        <w:tc>
          <w:tcPr>
            <w:tcW w:w="10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歌乐山街道</w:t>
            </w:r>
          </w:p>
        </w:tc>
        <w:tc>
          <w:tcPr>
            <w:tcW w:w="11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金刚村</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团山堡社</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s="Times New Roman"/>
                <w:color w:val="000000"/>
                <w:kern w:val="0"/>
                <w:sz w:val="22"/>
                <w:lang w:eastAsia="zh-CN"/>
              </w:rPr>
            </w:pPr>
            <w:r>
              <w:rPr>
                <w:rFonts w:hint="eastAsia" w:eastAsia="宋体" w:cs="Times New Roman"/>
                <w:color w:val="000000"/>
                <w:kern w:val="0"/>
                <w:sz w:val="22"/>
                <w:lang w:val="en-US" w:eastAsia="zh-CN"/>
              </w:rPr>
              <w:t>/</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975</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900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r>
      <w:tr>
        <w:tblPrEx>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w:t>
            </w: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16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歌乐村</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农贸市场</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40</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300</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620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r>
      <w:tr>
        <w:tblPrEx>
          <w:tblCellMar>
            <w:top w:w="0" w:type="dxa"/>
            <w:left w:w="108" w:type="dxa"/>
            <w:bottom w:w="0" w:type="dxa"/>
            <w:right w:w="108" w:type="dxa"/>
          </w:tblCellMar>
        </w:tblPrEx>
        <w:trPr>
          <w:trHeight w:val="54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9</w:t>
            </w: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1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歌乐康居苑</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s="Times New Roman"/>
                <w:color w:val="000000"/>
                <w:kern w:val="0"/>
                <w:sz w:val="22"/>
                <w:lang w:eastAsia="zh-CN"/>
              </w:rPr>
            </w:pPr>
            <w:r>
              <w:rPr>
                <w:rFonts w:hint="eastAsia" w:eastAsia="宋体" w:cs="Times New Roman"/>
                <w:color w:val="000000"/>
                <w:kern w:val="0"/>
                <w:sz w:val="22"/>
                <w:lang w:val="en-US" w:eastAsia="zh-CN"/>
              </w:rPr>
              <w:t>/</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1400</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1300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eastAsia="宋体" w:cs="Times New Roman"/>
                <w:color w:val="000000"/>
                <w:kern w:val="0"/>
                <w:sz w:val="22"/>
                <w:lang w:val="en-US" w:eastAsia="zh-CN"/>
              </w:rPr>
            </w:pPr>
            <w:r>
              <w:rPr>
                <w:rFonts w:hint="eastAsia" w:eastAsia="宋体" w:cs="Times New Roman"/>
                <w:color w:val="000000"/>
                <w:kern w:val="0"/>
                <w:sz w:val="22"/>
                <w:lang w:val="en-US" w:eastAsia="zh-CN"/>
              </w:rPr>
              <w:t>污水管网改造</w:t>
            </w:r>
          </w:p>
        </w:tc>
      </w:tr>
      <w:tr>
        <w:trPr>
          <w:trHeight w:val="27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10</w:t>
            </w: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16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天池村</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堰塘湾</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500</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300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r>
      <w:tr>
        <w:tblPrEx>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11</w:t>
            </w: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1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黄角树</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25</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500</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300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r>
      <w:tr>
        <w:tblPrEx>
          <w:tblCellMar>
            <w:top w:w="0" w:type="dxa"/>
            <w:left w:w="108" w:type="dxa"/>
            <w:bottom w:w="0" w:type="dxa"/>
            <w:right w:w="108" w:type="dxa"/>
          </w:tblCellMar>
        </w:tblPrEx>
        <w:trPr>
          <w:trHeight w:val="278"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12</w:t>
            </w: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16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山洞村</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碑口社</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s="Times New Roman"/>
                <w:color w:val="000000"/>
                <w:kern w:val="0"/>
                <w:sz w:val="22"/>
                <w:lang w:eastAsia="zh-CN"/>
              </w:rPr>
            </w:pPr>
            <w:r>
              <w:rPr>
                <w:rFonts w:hint="eastAsia" w:eastAsia="宋体" w:cs="Times New Roman"/>
                <w:color w:val="000000"/>
                <w:kern w:val="0"/>
                <w:sz w:val="22"/>
                <w:lang w:val="en-US" w:eastAsia="zh-CN"/>
              </w:rPr>
              <w:t>/</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100</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420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r>
      <w:tr>
        <w:tblPrEx>
          <w:tblCellMar>
            <w:top w:w="0" w:type="dxa"/>
            <w:left w:w="108" w:type="dxa"/>
            <w:bottom w:w="0" w:type="dxa"/>
            <w:right w:w="108" w:type="dxa"/>
          </w:tblCellMar>
        </w:tblPrEx>
        <w:trPr>
          <w:trHeight w:val="81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13</w:t>
            </w: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1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小康新村集中居住片区</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s="Times New Roman"/>
                <w:color w:val="000000"/>
                <w:kern w:val="0"/>
                <w:sz w:val="22"/>
                <w:lang w:eastAsia="zh-CN"/>
              </w:rPr>
            </w:pPr>
            <w:r>
              <w:rPr>
                <w:rFonts w:hint="eastAsia" w:eastAsia="宋体" w:cs="Times New Roman"/>
                <w:color w:val="000000"/>
                <w:kern w:val="0"/>
                <w:sz w:val="22"/>
                <w:lang w:val="en-US" w:eastAsia="zh-CN"/>
              </w:rPr>
              <w:t>/</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300</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500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hint="eastAsia" w:eastAsia="宋体" w:cs="Times New Roman"/>
                <w:color w:val="000000"/>
                <w:kern w:val="0"/>
                <w:sz w:val="22"/>
                <w:lang w:val="en-US" w:eastAsia="zh-CN"/>
              </w:rPr>
              <w:t>污水管网改造</w:t>
            </w:r>
          </w:p>
        </w:tc>
      </w:tr>
      <w:tr>
        <w:trPr>
          <w:trHeight w:val="54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14</w:t>
            </w:r>
          </w:p>
        </w:tc>
        <w:tc>
          <w:tcPr>
            <w:tcW w:w="10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丰文街道</w:t>
            </w:r>
          </w:p>
        </w:tc>
        <w:tc>
          <w:tcPr>
            <w:tcW w:w="116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三河村</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竹林口（八社）</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1100</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1200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r>
      <w:tr>
        <w:tblPrEx>
          <w:tblCellMar>
            <w:top w:w="0" w:type="dxa"/>
            <w:left w:w="108" w:type="dxa"/>
            <w:bottom w:w="0" w:type="dxa"/>
            <w:right w:w="108" w:type="dxa"/>
          </w:tblCellMar>
        </w:tblPrEx>
        <w:trPr>
          <w:trHeight w:val="54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15</w:t>
            </w: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1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新龙湾（八社）</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1000</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1200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r>
      <w:tr>
        <w:tblPrEx>
          <w:tblCellMar>
            <w:top w:w="0" w:type="dxa"/>
            <w:left w:w="108" w:type="dxa"/>
            <w:bottom w:w="0" w:type="dxa"/>
            <w:right w:w="108" w:type="dxa"/>
          </w:tblCellMar>
        </w:tblPrEx>
        <w:trPr>
          <w:trHeight w:val="54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16</w:t>
            </w: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1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赖家槽（九社）</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300</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660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r>
      <w:tr>
        <w:tblPrEx>
          <w:tblCellMar>
            <w:top w:w="0" w:type="dxa"/>
            <w:left w:w="108" w:type="dxa"/>
            <w:bottom w:w="0" w:type="dxa"/>
            <w:right w:w="108" w:type="dxa"/>
          </w:tblCellMar>
        </w:tblPrEx>
        <w:trPr>
          <w:trHeight w:val="54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17</w:t>
            </w: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1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龙家槽（九社）</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480</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630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r>
      <w:tr>
        <w:trPr>
          <w:trHeight w:val="54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18</w:t>
            </w: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1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升基湾（九社）</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30</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300</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400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r>
      <w:tr>
        <w:tblPrEx>
          <w:tblCellMar>
            <w:top w:w="0" w:type="dxa"/>
            <w:left w:w="108" w:type="dxa"/>
            <w:bottom w:w="0" w:type="dxa"/>
            <w:right w:w="108" w:type="dxa"/>
          </w:tblCellMar>
        </w:tblPrEx>
        <w:trPr>
          <w:trHeight w:val="54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19</w:t>
            </w: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1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远山有窑（八社）</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50</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400</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600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r>
      <w:tr>
        <w:tblPrEx>
          <w:tblCellMar>
            <w:top w:w="0" w:type="dxa"/>
            <w:left w:w="108" w:type="dxa"/>
            <w:bottom w:w="0" w:type="dxa"/>
            <w:right w:w="108" w:type="dxa"/>
          </w:tblCellMar>
        </w:tblPrEx>
        <w:trPr>
          <w:trHeight w:val="81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w:t>
            </w:r>
          </w:p>
        </w:tc>
        <w:tc>
          <w:tcPr>
            <w:tcW w:w="10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井口街道</w:t>
            </w:r>
          </w:p>
        </w:tc>
        <w:tc>
          <w:tcPr>
            <w:tcW w:w="11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井口村</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阳光小区雨污分流改造</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s="Times New Roman"/>
                <w:color w:val="000000"/>
                <w:kern w:val="0"/>
                <w:sz w:val="22"/>
                <w:lang w:eastAsia="zh-CN"/>
              </w:rPr>
            </w:pPr>
            <w:r>
              <w:rPr>
                <w:rFonts w:hint="eastAsia" w:eastAsia="宋体" w:cs="Times New Roman"/>
                <w:color w:val="000000"/>
                <w:kern w:val="0"/>
                <w:sz w:val="22"/>
                <w:lang w:val="en-US" w:eastAsia="zh-CN"/>
              </w:rPr>
              <w:t>/</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1300</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800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hint="eastAsia" w:eastAsia="宋体" w:cs="Times New Roman"/>
                <w:color w:val="000000"/>
                <w:kern w:val="0"/>
                <w:sz w:val="22"/>
                <w:lang w:val="en-US" w:eastAsia="zh-CN"/>
              </w:rPr>
              <w:t>污水管网改造</w:t>
            </w:r>
          </w:p>
        </w:tc>
      </w:tr>
      <w:tr>
        <w:tblPrEx>
          <w:tblCellMar>
            <w:top w:w="0" w:type="dxa"/>
            <w:left w:w="108" w:type="dxa"/>
            <w:bottom w:w="0" w:type="dxa"/>
            <w:right w:w="108" w:type="dxa"/>
          </w:tblCellMar>
        </w:tblPrEx>
        <w:trPr>
          <w:trHeight w:val="372"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21</w:t>
            </w: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1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双碑村</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青草坡</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600</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700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r>
      <w:tr>
        <w:trPr>
          <w:trHeight w:val="408"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22</w:t>
            </w:r>
          </w:p>
        </w:tc>
        <w:tc>
          <w:tcPr>
            <w:tcW w:w="10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凤凰镇</w:t>
            </w:r>
          </w:p>
        </w:tc>
        <w:tc>
          <w:tcPr>
            <w:tcW w:w="11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皂角树村</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皂角树组</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340</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400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r>
      <w:tr>
        <w:tblPrEx>
          <w:tblCellMar>
            <w:top w:w="0" w:type="dxa"/>
            <w:left w:w="108" w:type="dxa"/>
            <w:bottom w:w="0" w:type="dxa"/>
            <w:right w:w="108" w:type="dxa"/>
          </w:tblCellMar>
        </w:tblPrEx>
        <w:trPr>
          <w:trHeight w:val="54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23</w:t>
            </w: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000000"/>
                <w:kern w:val="0"/>
                <w:sz w:val="22"/>
              </w:rPr>
            </w:pPr>
          </w:p>
        </w:tc>
        <w:tc>
          <w:tcPr>
            <w:tcW w:w="11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凤凰桥村</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松林堡组（凤）</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350</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400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r>
      <w:tr>
        <w:tblPrEx>
          <w:tblCellMar>
            <w:top w:w="0" w:type="dxa"/>
            <w:left w:w="108" w:type="dxa"/>
            <w:bottom w:w="0" w:type="dxa"/>
            <w:right w:w="108" w:type="dxa"/>
          </w:tblCellMar>
        </w:tblPrEx>
        <w:trPr>
          <w:trHeight w:val="54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24</w:t>
            </w: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青木关镇</w:t>
            </w:r>
          </w:p>
        </w:tc>
        <w:tc>
          <w:tcPr>
            <w:tcW w:w="11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管家桥村</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松林堡组（青）</w:t>
            </w:r>
          </w:p>
        </w:tc>
        <w:tc>
          <w:tcPr>
            <w:tcW w:w="19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35</w:t>
            </w:r>
          </w:p>
        </w:tc>
        <w:tc>
          <w:tcPr>
            <w:tcW w:w="14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600</w:t>
            </w:r>
          </w:p>
        </w:tc>
        <w:tc>
          <w:tcPr>
            <w:tcW w:w="11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117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6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750</w:t>
            </w:r>
          </w:p>
        </w:tc>
        <w:tc>
          <w:tcPr>
            <w:tcW w:w="20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r>
    </w:tbl>
    <w:p>
      <w:pPr>
        <w:pStyle w:val="29"/>
        <w:spacing w:before="65" w:after="65"/>
        <w:ind w:firstLine="480"/>
      </w:pPr>
    </w:p>
    <w:p>
      <w:pPr>
        <w:pStyle w:val="29"/>
        <w:spacing w:before="65" w:after="65"/>
        <w:ind w:firstLine="480"/>
      </w:pPr>
      <w:r>
        <w:t>表3-3 集中区域远期污水规划工程量</w:t>
      </w:r>
    </w:p>
    <w:tbl>
      <w:tblPr>
        <w:tblStyle w:val="14"/>
        <w:tblW w:w="14162" w:type="dxa"/>
        <w:tblInd w:w="0" w:type="dxa"/>
        <w:tblLayout w:type="fixed"/>
        <w:tblCellMar>
          <w:top w:w="0" w:type="dxa"/>
          <w:left w:w="108" w:type="dxa"/>
          <w:bottom w:w="0" w:type="dxa"/>
          <w:right w:w="108" w:type="dxa"/>
        </w:tblCellMar>
      </w:tblPr>
      <w:tblGrid>
        <w:gridCol w:w="1335"/>
        <w:gridCol w:w="1114"/>
        <w:gridCol w:w="2428"/>
        <w:gridCol w:w="1836"/>
        <w:gridCol w:w="936"/>
        <w:gridCol w:w="1452"/>
        <w:gridCol w:w="1019"/>
        <w:gridCol w:w="960"/>
        <w:gridCol w:w="1427"/>
        <w:gridCol w:w="1655"/>
      </w:tblGrid>
      <w:tr>
        <w:tblPrEx>
          <w:tblCellMar>
            <w:top w:w="0" w:type="dxa"/>
            <w:left w:w="108" w:type="dxa"/>
            <w:bottom w:w="0" w:type="dxa"/>
            <w:right w:w="108" w:type="dxa"/>
          </w:tblCellMar>
        </w:tblPrEx>
        <w:trPr>
          <w:trHeight w:val="795" w:hRule="atLeast"/>
          <w:tblHeader/>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镇街</w:t>
            </w:r>
          </w:p>
        </w:tc>
        <w:tc>
          <w:tcPr>
            <w:tcW w:w="11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村名</w:t>
            </w:r>
          </w:p>
        </w:tc>
        <w:tc>
          <w:tcPr>
            <w:tcW w:w="242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聚居点名称</w:t>
            </w:r>
          </w:p>
        </w:tc>
        <w:tc>
          <w:tcPr>
            <w:tcW w:w="183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污水处理设施规模（m³/d）</w:t>
            </w: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数量（座）</w:t>
            </w:r>
          </w:p>
        </w:tc>
        <w:tc>
          <w:tcPr>
            <w:tcW w:w="14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新建主管长度（m）</w:t>
            </w:r>
          </w:p>
        </w:tc>
        <w:tc>
          <w:tcPr>
            <w:tcW w:w="10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管道规格</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管道材质</w:t>
            </w:r>
          </w:p>
        </w:tc>
        <w:tc>
          <w:tcPr>
            <w:tcW w:w="142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DN150接户管（m）</w:t>
            </w:r>
          </w:p>
        </w:tc>
        <w:tc>
          <w:tcPr>
            <w:tcW w:w="16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s="Times New Roman"/>
                <w:b/>
                <w:bCs/>
                <w:color w:val="000000"/>
                <w:kern w:val="0"/>
                <w:sz w:val="21"/>
                <w:szCs w:val="21"/>
                <w:lang w:val="en-US" w:eastAsia="zh-CN"/>
              </w:rPr>
            </w:pPr>
            <w:r>
              <w:rPr>
                <w:rFonts w:hint="eastAsia" w:eastAsia="宋体" w:cs="Times New Roman"/>
                <w:b/>
                <w:bCs/>
                <w:color w:val="000000"/>
                <w:kern w:val="0"/>
                <w:sz w:val="21"/>
                <w:szCs w:val="21"/>
                <w:lang w:val="en-US" w:eastAsia="zh-CN"/>
              </w:rPr>
              <w:t>备注</w:t>
            </w:r>
          </w:p>
        </w:tc>
      </w:tr>
      <w:tr>
        <w:tblPrEx>
          <w:tblCellMar>
            <w:top w:w="0" w:type="dxa"/>
            <w:left w:w="108" w:type="dxa"/>
            <w:bottom w:w="0" w:type="dxa"/>
            <w:right w:w="108" w:type="dxa"/>
          </w:tblCellMar>
        </w:tblPrEx>
        <w:trPr>
          <w:trHeight w:val="765" w:hRule="atLeast"/>
        </w:trPr>
        <w:tc>
          <w:tcPr>
            <w:tcW w:w="133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中梁镇</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新发村</w:t>
            </w: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核桃屋基、杨柳湾、黄婴树、桂花垭口</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25</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775</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1120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27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龙泉村</w:t>
            </w: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许家祠堂</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25</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988</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1480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27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傅家湾、吴家坪</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1146</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1740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27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龙井湾、竹林口</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33</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965</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1420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402"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张家湾、大柏树、俏角庙</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45</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678</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820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27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楼房湾</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912</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1600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27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石院村</w:t>
            </w: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凉水井、松林坡</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25</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612</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1420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27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斑竹林、三向房子</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613</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1300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27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犁盘岭、酒厂</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826</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1020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270" w:hRule="atLeast"/>
        </w:trPr>
        <w:tc>
          <w:tcPr>
            <w:tcW w:w="133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回龙坝镇</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青龙庙村</w:t>
            </w: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沙田湾社</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300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900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330" w:hRule="atLeast"/>
        </w:trPr>
        <w:tc>
          <w:tcPr>
            <w:tcW w:w="133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歌乐山街道</w:t>
            </w:r>
          </w:p>
        </w:tc>
        <w:tc>
          <w:tcPr>
            <w:tcW w:w="111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金刚村</w:t>
            </w: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新庙社</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450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400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燕儿洞</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500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方堰塘</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400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600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金刚坡</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600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640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肖厂坪</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600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240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桑林凼</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250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540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陈家湾片区</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500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DN301</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440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285"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歌乐村</w:t>
            </w: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对角桥社、杉塘树</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25</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1000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600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285"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大田坎社</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25</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800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800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285"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红庙社</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500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1600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285"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新开寺村</w:t>
            </w: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石桥院儿社</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500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4600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285"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姚家碥社</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1100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4220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胡家湾</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900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1780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hint="eastAsia" w:eastAsia="宋体" w:cs="Times New Roman"/>
                <w:color w:val="000000"/>
                <w:kern w:val="0"/>
                <w:sz w:val="22"/>
                <w:lang w:val="en-US" w:eastAsia="zh-CN"/>
              </w:rPr>
              <w:t>污水管网改造</w:t>
            </w: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山洞村</w:t>
            </w: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双河桥农村居民点</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370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460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林园老院子</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480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林园保管室</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540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100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林园双河桥村民居住点</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180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220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林园牛奶场片区</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560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390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柏果树老院子</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150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270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柏果树张家大湾</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550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380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麻柳榜王尔康片区</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150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230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游龙山山洞居民片区</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360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330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516"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乡村医院片区和山林雅苑小区</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480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600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hint="eastAsia" w:eastAsia="宋体" w:cs="Times New Roman"/>
                <w:color w:val="000000"/>
                <w:kern w:val="0"/>
                <w:sz w:val="22"/>
                <w:lang w:val="en-US" w:eastAsia="zh-CN"/>
              </w:rPr>
              <w:t>污水管网改造</w:t>
            </w: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山洞白杨沟片区</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480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420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山洞农贸市场片区</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300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600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hint="eastAsia" w:eastAsia="宋体" w:cs="Times New Roman"/>
                <w:color w:val="000000"/>
                <w:kern w:val="0"/>
                <w:sz w:val="22"/>
                <w:lang w:val="en-US" w:eastAsia="zh-CN"/>
              </w:rPr>
              <w:t>污水管网改造</w:t>
            </w: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三重堂侯家院长</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450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村委会片区</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600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500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hint="eastAsia" w:eastAsia="宋体" w:cs="Times New Roman"/>
                <w:color w:val="000000"/>
                <w:kern w:val="0"/>
                <w:sz w:val="22"/>
                <w:lang w:val="en-US" w:eastAsia="zh-CN"/>
              </w:rPr>
              <w:t>污水管网改造</w:t>
            </w: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三重堂老院子片区</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260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460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草房湾社居住院落</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400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500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hint="eastAsia" w:eastAsia="宋体" w:cs="Times New Roman"/>
                <w:color w:val="000000"/>
                <w:kern w:val="0"/>
                <w:sz w:val="22"/>
                <w:lang w:val="en-US" w:eastAsia="zh-CN"/>
              </w:rPr>
              <w:t>污水管网改造</w:t>
            </w: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新房子集中院落</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460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720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坪上和长五间集中院落</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160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600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hint="eastAsia" w:eastAsia="宋体" w:cs="Times New Roman"/>
                <w:color w:val="000000"/>
                <w:kern w:val="0"/>
                <w:sz w:val="22"/>
                <w:lang w:val="en-US" w:eastAsia="zh-CN"/>
              </w:rPr>
              <w:t>污水管网改造</w:t>
            </w:r>
          </w:p>
        </w:tc>
      </w:tr>
      <w:tr>
        <w:tblPrEx>
          <w:tblCellMar>
            <w:top w:w="0" w:type="dxa"/>
            <w:left w:w="108" w:type="dxa"/>
            <w:bottom w:w="0" w:type="dxa"/>
            <w:right w:w="108" w:type="dxa"/>
          </w:tblCellMar>
        </w:tblPrEx>
        <w:trPr>
          <w:trHeight w:val="330"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富华集中院落</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200</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600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285" w:hRule="atLeast"/>
        </w:trPr>
        <w:tc>
          <w:tcPr>
            <w:tcW w:w="133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凤凰镇</w:t>
            </w:r>
          </w:p>
        </w:tc>
        <w:tc>
          <w:tcPr>
            <w:tcW w:w="111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凤凰桥村</w:t>
            </w: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S204沿线</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1133</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3000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r>
        <w:tblPrEx>
          <w:tblCellMar>
            <w:top w:w="0" w:type="dxa"/>
            <w:left w:w="108" w:type="dxa"/>
            <w:bottom w:w="0" w:type="dxa"/>
            <w:right w:w="108" w:type="dxa"/>
          </w:tblCellMar>
        </w:tblPrEx>
        <w:trPr>
          <w:trHeight w:val="285" w:hRule="atLeast"/>
        </w:trPr>
        <w:tc>
          <w:tcPr>
            <w:tcW w:w="133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000000"/>
                <w:kern w:val="0"/>
                <w:sz w:val="21"/>
                <w:szCs w:val="21"/>
              </w:rPr>
            </w:pPr>
          </w:p>
        </w:tc>
        <w:tc>
          <w:tcPr>
            <w:tcW w:w="24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谭家院子</w:t>
            </w:r>
          </w:p>
        </w:tc>
        <w:tc>
          <w:tcPr>
            <w:tcW w:w="18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4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394</w:t>
            </w:r>
          </w:p>
        </w:tc>
        <w:tc>
          <w:tcPr>
            <w:tcW w:w="10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DN300</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HDPE</w:t>
            </w:r>
          </w:p>
        </w:tc>
        <w:tc>
          <w:tcPr>
            <w:tcW w:w="14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1600</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p>
        </w:tc>
      </w:tr>
    </w:tbl>
    <w:p>
      <w:pPr>
        <w:ind w:firstLine="480"/>
        <w:rPr>
          <w:rFonts w:cs="Times New Roman"/>
        </w:rPr>
      </w:pPr>
    </w:p>
    <w:p>
      <w:pPr>
        <w:pStyle w:val="3"/>
      </w:pPr>
      <w:bookmarkStart w:id="15" w:name="_Toc5986"/>
      <w:r>
        <w:t>第十三条</w:t>
      </w:r>
      <w:r>
        <w:rPr>
          <w:rFonts w:hint="eastAsia"/>
        </w:rPr>
        <w:t xml:space="preserve"> </w:t>
      </w:r>
      <w:r>
        <w:t>分散区域污水系统规划</w:t>
      </w:r>
      <w:bookmarkEnd w:id="15"/>
    </w:p>
    <w:p>
      <w:pPr>
        <w:ind w:firstLine="480"/>
        <w:rPr>
          <w:rFonts w:cs="Times New Roman"/>
        </w:rPr>
      </w:pPr>
      <w:r>
        <w:rPr>
          <w:rFonts w:cs="Times New Roman"/>
        </w:rPr>
        <w:t>对于村民分散居住的区域，规划采用联户处理和单户利用的方式进行处理，即建设农村联户生活污水处理设施（规模小于20m</w:t>
      </w:r>
      <w:r>
        <w:rPr>
          <w:rFonts w:cs="Times New Roman"/>
          <w:vertAlign w:val="superscript"/>
        </w:rPr>
        <w:t>3</w:t>
      </w:r>
      <w:r>
        <w:rPr>
          <w:rFonts w:cs="Times New Roman"/>
        </w:rPr>
        <w:t>/d）和改厕后污水</w:t>
      </w:r>
      <w:r>
        <w:rPr>
          <w:rFonts w:hint="eastAsia" w:cs="Times New Roman"/>
        </w:rPr>
        <w:t>资源化利用</w:t>
      </w:r>
      <w:r>
        <w:rPr>
          <w:rFonts w:cs="Times New Roman"/>
        </w:rPr>
        <w:t>。联户处理建设分散式治理设施进行就地生态治理，</w:t>
      </w:r>
      <w:r>
        <w:rPr>
          <w:rFonts w:hint="eastAsia" w:cs="Times New Roman"/>
        </w:rPr>
        <w:t>同时建设管网将已改造的联户化粪池尾水就近接入分散式生活污水处理设施，</w:t>
      </w:r>
      <w:r>
        <w:rPr>
          <w:rFonts w:cs="Times New Roman"/>
        </w:rPr>
        <w:t>单户利用要求建设标准三格式化粪池，并进行尾水还田利用。</w:t>
      </w:r>
    </w:p>
    <w:p>
      <w:pPr>
        <w:ind w:firstLine="480"/>
        <w:rPr>
          <w:rFonts w:cs="Times New Roman"/>
        </w:rPr>
      </w:pPr>
      <w:r>
        <w:rPr>
          <w:rFonts w:cs="Times New Roman"/>
        </w:rPr>
        <w:t>分散区域远期污水规划工程量如下表3-4所示。</w:t>
      </w:r>
    </w:p>
    <w:p>
      <w:pPr>
        <w:pStyle w:val="6"/>
        <w:ind w:firstLine="482"/>
        <w:jc w:val="center"/>
        <w:rPr>
          <w:b/>
          <w:bCs/>
        </w:rPr>
      </w:pPr>
    </w:p>
    <w:p>
      <w:pPr>
        <w:pStyle w:val="6"/>
        <w:ind w:firstLine="482"/>
        <w:jc w:val="center"/>
        <w:rPr>
          <w:b/>
          <w:bCs/>
        </w:rPr>
      </w:pPr>
    </w:p>
    <w:p>
      <w:pPr>
        <w:pStyle w:val="6"/>
        <w:ind w:firstLine="482"/>
        <w:jc w:val="center"/>
        <w:rPr>
          <w:b/>
          <w:bCs/>
        </w:rPr>
      </w:pPr>
      <w:r>
        <w:rPr>
          <w:b/>
          <w:bCs/>
        </w:rPr>
        <w:t>表3-4 分散区域远期污水规划工程量</w:t>
      </w:r>
    </w:p>
    <w:tbl>
      <w:tblPr>
        <w:tblStyle w:val="14"/>
        <w:tblW w:w="14176" w:type="dxa"/>
        <w:tblInd w:w="0" w:type="dxa"/>
        <w:tblLayout w:type="fixed"/>
        <w:tblCellMar>
          <w:top w:w="0" w:type="dxa"/>
          <w:left w:w="108" w:type="dxa"/>
          <w:bottom w:w="0" w:type="dxa"/>
          <w:right w:w="108" w:type="dxa"/>
        </w:tblCellMar>
      </w:tblPr>
      <w:tblGrid>
        <w:gridCol w:w="860"/>
        <w:gridCol w:w="1202"/>
        <w:gridCol w:w="1917"/>
        <w:gridCol w:w="1034"/>
        <w:gridCol w:w="2186"/>
        <w:gridCol w:w="1293"/>
        <w:gridCol w:w="1446"/>
        <w:gridCol w:w="1415"/>
        <w:gridCol w:w="1031"/>
        <w:gridCol w:w="1792"/>
      </w:tblGrid>
      <w:tr>
        <w:tblPrEx>
          <w:tblCellMar>
            <w:top w:w="0" w:type="dxa"/>
            <w:left w:w="108" w:type="dxa"/>
            <w:bottom w:w="0" w:type="dxa"/>
            <w:right w:w="108" w:type="dxa"/>
          </w:tblCellMar>
        </w:tblPrEx>
        <w:trPr>
          <w:trHeight w:val="525" w:hRule="atLeast"/>
          <w:tblHeader/>
        </w:trPr>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镇街</w:t>
            </w:r>
          </w:p>
        </w:tc>
        <w:tc>
          <w:tcPr>
            <w:tcW w:w="12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村名</w:t>
            </w:r>
          </w:p>
        </w:tc>
        <w:tc>
          <w:tcPr>
            <w:tcW w:w="19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聚居点名称</w:t>
            </w:r>
          </w:p>
        </w:tc>
        <w:tc>
          <w:tcPr>
            <w:tcW w:w="10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服务人口</w:t>
            </w:r>
          </w:p>
        </w:tc>
        <w:tc>
          <w:tcPr>
            <w:tcW w:w="218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污水处理设施规模（m³/d）</w:t>
            </w:r>
          </w:p>
        </w:tc>
        <w:tc>
          <w:tcPr>
            <w:tcW w:w="129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数量（座）</w:t>
            </w:r>
          </w:p>
        </w:tc>
        <w:tc>
          <w:tcPr>
            <w:tcW w:w="14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新建主管长度（m）</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管道规格</w:t>
            </w:r>
          </w:p>
        </w:tc>
        <w:tc>
          <w:tcPr>
            <w:tcW w:w="103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管道材质</w:t>
            </w:r>
          </w:p>
        </w:tc>
        <w:tc>
          <w:tcPr>
            <w:tcW w:w="17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DN150接户管（m）</w:t>
            </w:r>
          </w:p>
        </w:tc>
      </w:tr>
      <w:tr>
        <w:tblPrEx>
          <w:tblCellMar>
            <w:top w:w="0" w:type="dxa"/>
            <w:left w:w="108" w:type="dxa"/>
            <w:bottom w:w="0" w:type="dxa"/>
            <w:right w:w="108" w:type="dxa"/>
          </w:tblCellMar>
        </w:tblPrEx>
        <w:trPr>
          <w:trHeight w:val="315" w:hRule="atLeast"/>
        </w:trPr>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回龙坝镇</w:t>
            </w:r>
          </w:p>
        </w:tc>
        <w:tc>
          <w:tcPr>
            <w:tcW w:w="12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西溪桥村</w:t>
            </w: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大竹林社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90</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8</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520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324</w:t>
            </w:r>
          </w:p>
        </w:tc>
      </w:tr>
      <w:tr>
        <w:tblPrEx>
          <w:tblCellMar>
            <w:top w:w="0" w:type="dxa"/>
            <w:left w:w="108" w:type="dxa"/>
            <w:bottom w:w="0" w:type="dxa"/>
            <w:right w:w="108" w:type="dxa"/>
          </w:tblCellMar>
        </w:tblPrEx>
        <w:trPr>
          <w:trHeight w:val="28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李家桥社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90</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8</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204</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360</w:t>
            </w:r>
          </w:p>
        </w:tc>
      </w:tr>
      <w:tr>
        <w:tblPrEx>
          <w:tblCellMar>
            <w:top w:w="0" w:type="dxa"/>
            <w:left w:w="108" w:type="dxa"/>
            <w:bottom w:w="0" w:type="dxa"/>
            <w:right w:w="108" w:type="dxa"/>
          </w:tblCellMar>
        </w:tblPrEx>
        <w:trPr>
          <w:trHeight w:val="31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板壁社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130</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12</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400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520</w:t>
            </w:r>
          </w:p>
        </w:tc>
      </w:tr>
      <w:tr>
        <w:tblPrEx>
          <w:tblCellMar>
            <w:top w:w="0" w:type="dxa"/>
            <w:left w:w="108" w:type="dxa"/>
            <w:bottom w:w="0" w:type="dxa"/>
            <w:right w:w="108" w:type="dxa"/>
          </w:tblCellMar>
        </w:tblPrEx>
        <w:trPr>
          <w:trHeight w:val="31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青龙庙村</w:t>
            </w: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彤马林社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54</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5</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200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216</w:t>
            </w:r>
          </w:p>
        </w:tc>
      </w:tr>
      <w:tr>
        <w:tblPrEx>
          <w:tblCellMar>
            <w:top w:w="0" w:type="dxa"/>
            <w:left w:w="108" w:type="dxa"/>
            <w:bottom w:w="0" w:type="dxa"/>
            <w:right w:w="108" w:type="dxa"/>
          </w:tblCellMar>
        </w:tblPrEx>
        <w:trPr>
          <w:trHeight w:val="28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卢家湾、赵家湾社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168</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15</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410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672</w:t>
            </w:r>
          </w:p>
        </w:tc>
      </w:tr>
      <w:tr>
        <w:tblPrEx>
          <w:tblCellMar>
            <w:top w:w="0" w:type="dxa"/>
            <w:left w:w="108" w:type="dxa"/>
            <w:bottom w:w="0" w:type="dxa"/>
            <w:right w:w="108" w:type="dxa"/>
          </w:tblCellMar>
        </w:tblPrEx>
        <w:trPr>
          <w:trHeight w:val="28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楼房沟</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174</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15</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180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696</w:t>
            </w:r>
          </w:p>
        </w:tc>
      </w:tr>
      <w:tr>
        <w:tblPrEx>
          <w:tblCellMar>
            <w:top w:w="0" w:type="dxa"/>
            <w:left w:w="108" w:type="dxa"/>
            <w:bottom w:w="0" w:type="dxa"/>
            <w:right w:w="108" w:type="dxa"/>
          </w:tblCellMar>
        </w:tblPrEx>
        <w:trPr>
          <w:trHeight w:val="28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蔡家坝</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100</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10</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300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396</w:t>
            </w:r>
          </w:p>
        </w:tc>
      </w:tr>
      <w:tr>
        <w:tblPrEx>
          <w:tblCellMar>
            <w:top w:w="0" w:type="dxa"/>
            <w:left w:w="108" w:type="dxa"/>
            <w:bottom w:w="0" w:type="dxa"/>
            <w:right w:w="108" w:type="dxa"/>
          </w:tblCellMar>
        </w:tblPrEx>
        <w:trPr>
          <w:trHeight w:val="28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水口湾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70</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8</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200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360</w:t>
            </w:r>
          </w:p>
        </w:tc>
      </w:tr>
      <w:tr>
        <w:tblPrEx>
          <w:tblCellMar>
            <w:top w:w="0" w:type="dxa"/>
            <w:left w:w="108" w:type="dxa"/>
            <w:bottom w:w="0" w:type="dxa"/>
            <w:right w:w="108" w:type="dxa"/>
          </w:tblCellMar>
        </w:tblPrEx>
        <w:trPr>
          <w:trHeight w:val="31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四龙村</w:t>
            </w: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万家山组</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135</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12</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w:t>
            </w:r>
          </w:p>
        </w:tc>
        <w:tc>
          <w:tcPr>
            <w:tcW w:w="1446"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w:t>
            </w:r>
          </w:p>
        </w:tc>
      </w:tr>
      <w:tr>
        <w:tblPrEx>
          <w:tblCellMar>
            <w:top w:w="0" w:type="dxa"/>
            <w:left w:w="108" w:type="dxa"/>
            <w:bottom w:w="0" w:type="dxa"/>
            <w:right w:w="108" w:type="dxa"/>
          </w:tblCellMar>
        </w:tblPrEx>
        <w:trPr>
          <w:trHeight w:val="31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2"/>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彭家岩组</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135</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12</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w:t>
            </w:r>
          </w:p>
        </w:tc>
        <w:tc>
          <w:tcPr>
            <w:tcW w:w="1446"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w:t>
            </w:r>
          </w:p>
        </w:tc>
      </w:tr>
      <w:tr>
        <w:tblPrEx>
          <w:tblCellMar>
            <w:top w:w="0" w:type="dxa"/>
            <w:left w:w="108" w:type="dxa"/>
            <w:bottom w:w="0" w:type="dxa"/>
            <w:right w:w="108" w:type="dxa"/>
          </w:tblCellMar>
        </w:tblPrEx>
        <w:trPr>
          <w:trHeight w:val="31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2"/>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三道朝门组</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135</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12</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w:t>
            </w:r>
          </w:p>
        </w:tc>
        <w:tc>
          <w:tcPr>
            <w:tcW w:w="1446"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w:t>
            </w:r>
          </w:p>
        </w:tc>
      </w:tr>
      <w:tr>
        <w:tblPrEx>
          <w:tblCellMar>
            <w:top w:w="0" w:type="dxa"/>
            <w:left w:w="108" w:type="dxa"/>
            <w:bottom w:w="0" w:type="dxa"/>
            <w:right w:w="108" w:type="dxa"/>
          </w:tblCellMar>
        </w:tblPrEx>
        <w:trPr>
          <w:trHeight w:val="31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2"/>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黄角塘组</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84</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8</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w:t>
            </w:r>
          </w:p>
        </w:tc>
        <w:tc>
          <w:tcPr>
            <w:tcW w:w="1446"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w:t>
            </w:r>
          </w:p>
        </w:tc>
      </w:tr>
      <w:tr>
        <w:tblPrEx>
          <w:tblCellMar>
            <w:top w:w="0" w:type="dxa"/>
            <w:left w:w="108" w:type="dxa"/>
            <w:bottom w:w="0" w:type="dxa"/>
            <w:right w:w="108" w:type="dxa"/>
          </w:tblCellMar>
        </w:tblPrEx>
        <w:trPr>
          <w:trHeight w:val="31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2"/>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草口坟组</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48</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5</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w:t>
            </w:r>
          </w:p>
        </w:tc>
        <w:tc>
          <w:tcPr>
            <w:tcW w:w="1446"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w:t>
            </w:r>
          </w:p>
        </w:tc>
      </w:tr>
      <w:tr>
        <w:tblPrEx>
          <w:tblCellMar>
            <w:top w:w="0" w:type="dxa"/>
            <w:left w:w="108" w:type="dxa"/>
            <w:bottom w:w="0" w:type="dxa"/>
            <w:right w:w="108" w:type="dxa"/>
          </w:tblCellMar>
        </w:tblPrEx>
        <w:trPr>
          <w:trHeight w:val="31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回龙坝村</w:t>
            </w: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魏家湾社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150</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15</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210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600</w:t>
            </w:r>
          </w:p>
        </w:tc>
      </w:tr>
      <w:tr>
        <w:tblPrEx>
          <w:tblCellMar>
            <w:top w:w="0" w:type="dxa"/>
            <w:left w:w="108" w:type="dxa"/>
            <w:bottom w:w="0" w:type="dxa"/>
            <w:right w:w="108" w:type="dxa"/>
          </w:tblCellMar>
        </w:tblPrEx>
        <w:trPr>
          <w:trHeight w:val="31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双石堡社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90</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8</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207</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360</w:t>
            </w:r>
          </w:p>
        </w:tc>
      </w:tr>
      <w:tr>
        <w:tblPrEx>
          <w:tblCellMar>
            <w:top w:w="0" w:type="dxa"/>
            <w:left w:w="108" w:type="dxa"/>
            <w:bottom w:w="0" w:type="dxa"/>
            <w:right w:w="108" w:type="dxa"/>
          </w:tblCellMar>
        </w:tblPrEx>
        <w:trPr>
          <w:trHeight w:val="28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景家坡社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135</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12</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228</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360</w:t>
            </w:r>
          </w:p>
        </w:tc>
      </w:tr>
      <w:tr>
        <w:tblPrEx>
          <w:tblCellMar>
            <w:top w:w="0" w:type="dxa"/>
            <w:left w:w="108" w:type="dxa"/>
            <w:bottom w:w="0" w:type="dxa"/>
            <w:right w:w="108" w:type="dxa"/>
          </w:tblCellMar>
        </w:tblPrEx>
        <w:trPr>
          <w:trHeight w:val="28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大桥村</w:t>
            </w: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北杨湾社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135</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12</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504</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540</w:t>
            </w:r>
          </w:p>
        </w:tc>
      </w:tr>
      <w:tr>
        <w:tblPrEx>
          <w:tblCellMar>
            <w:top w:w="0" w:type="dxa"/>
            <w:left w:w="108" w:type="dxa"/>
            <w:bottom w:w="0" w:type="dxa"/>
            <w:right w:w="108" w:type="dxa"/>
          </w:tblCellMar>
        </w:tblPrEx>
        <w:trPr>
          <w:trHeight w:val="31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豆湾社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51</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5</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215</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204</w:t>
            </w:r>
          </w:p>
        </w:tc>
      </w:tr>
      <w:tr>
        <w:tblPrEx>
          <w:tblCellMar>
            <w:top w:w="0" w:type="dxa"/>
            <w:left w:w="108" w:type="dxa"/>
            <w:bottom w:w="0" w:type="dxa"/>
            <w:right w:w="108" w:type="dxa"/>
          </w:tblCellMar>
        </w:tblPrEx>
        <w:trPr>
          <w:trHeight w:val="31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吊脚楼社和夜合湾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204</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18</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330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816</w:t>
            </w:r>
          </w:p>
        </w:tc>
      </w:tr>
      <w:tr>
        <w:tblPrEx>
          <w:tblCellMar>
            <w:top w:w="0" w:type="dxa"/>
            <w:left w:w="108" w:type="dxa"/>
            <w:bottom w:w="0" w:type="dxa"/>
            <w:right w:w="108" w:type="dxa"/>
          </w:tblCellMar>
        </w:tblPrEx>
        <w:trPr>
          <w:trHeight w:val="31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横断山社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90</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8</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232</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360</w:t>
            </w:r>
          </w:p>
        </w:tc>
      </w:tr>
      <w:tr>
        <w:tblPrEx>
          <w:tblCellMar>
            <w:top w:w="0" w:type="dxa"/>
            <w:left w:w="108" w:type="dxa"/>
            <w:bottom w:w="0" w:type="dxa"/>
            <w:right w:w="108" w:type="dxa"/>
          </w:tblCellMar>
        </w:tblPrEx>
        <w:trPr>
          <w:trHeight w:val="28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万家桥院子</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90</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8</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100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360</w:t>
            </w:r>
          </w:p>
        </w:tc>
      </w:tr>
      <w:tr>
        <w:tblPrEx>
          <w:tblCellMar>
            <w:top w:w="0" w:type="dxa"/>
            <w:left w:w="108" w:type="dxa"/>
            <w:bottom w:w="0" w:type="dxa"/>
            <w:right w:w="108" w:type="dxa"/>
          </w:tblCellMar>
        </w:tblPrEx>
        <w:trPr>
          <w:trHeight w:val="31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过街楼</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90</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8</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220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360</w:t>
            </w:r>
          </w:p>
        </w:tc>
      </w:tr>
      <w:tr>
        <w:tblPrEx>
          <w:tblCellMar>
            <w:top w:w="0" w:type="dxa"/>
            <w:left w:w="108" w:type="dxa"/>
            <w:bottom w:w="0" w:type="dxa"/>
            <w:right w:w="108" w:type="dxa"/>
          </w:tblCellMar>
        </w:tblPrEx>
        <w:trPr>
          <w:trHeight w:val="31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五云山村</w:t>
            </w: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瓦窑湾社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57</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5</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300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228</w:t>
            </w:r>
          </w:p>
        </w:tc>
      </w:tr>
      <w:tr>
        <w:tblPrEx>
          <w:tblCellMar>
            <w:top w:w="0" w:type="dxa"/>
            <w:left w:w="108" w:type="dxa"/>
            <w:bottom w:w="0" w:type="dxa"/>
            <w:right w:w="108" w:type="dxa"/>
          </w:tblCellMar>
        </w:tblPrEx>
        <w:trPr>
          <w:trHeight w:val="31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堰塘湾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90</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8</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480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360</w:t>
            </w:r>
          </w:p>
        </w:tc>
      </w:tr>
      <w:tr>
        <w:tblPrEx>
          <w:tblCellMar>
            <w:top w:w="0" w:type="dxa"/>
            <w:left w:w="108" w:type="dxa"/>
            <w:bottom w:w="0" w:type="dxa"/>
            <w:right w:w="108" w:type="dxa"/>
          </w:tblCellMar>
        </w:tblPrEx>
        <w:trPr>
          <w:trHeight w:val="31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瓦窑社、石壁社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111</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10</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280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444</w:t>
            </w:r>
          </w:p>
        </w:tc>
      </w:tr>
      <w:tr>
        <w:tblPrEx>
          <w:tblCellMar>
            <w:top w:w="0" w:type="dxa"/>
            <w:left w:w="108" w:type="dxa"/>
            <w:bottom w:w="0" w:type="dxa"/>
            <w:right w:w="108" w:type="dxa"/>
          </w:tblCellMar>
        </w:tblPrEx>
        <w:trPr>
          <w:trHeight w:val="31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拓展训练中心对面</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105</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10</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300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420</w:t>
            </w:r>
          </w:p>
        </w:tc>
      </w:tr>
      <w:tr>
        <w:tblPrEx>
          <w:tblCellMar>
            <w:top w:w="0" w:type="dxa"/>
            <w:left w:w="108" w:type="dxa"/>
            <w:bottom w:w="0" w:type="dxa"/>
            <w:right w:w="108" w:type="dxa"/>
          </w:tblCellMar>
        </w:tblPrEx>
        <w:trPr>
          <w:trHeight w:val="28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老管嘴</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110</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10</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200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360</w:t>
            </w:r>
          </w:p>
        </w:tc>
      </w:tr>
      <w:tr>
        <w:tblPrEx>
          <w:tblCellMar>
            <w:top w:w="0" w:type="dxa"/>
            <w:left w:w="108" w:type="dxa"/>
            <w:bottom w:w="0" w:type="dxa"/>
            <w:right w:w="108" w:type="dxa"/>
          </w:tblCellMar>
        </w:tblPrEx>
        <w:trPr>
          <w:trHeight w:val="28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湾子社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130</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12</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260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408</w:t>
            </w:r>
          </w:p>
        </w:tc>
      </w:tr>
      <w:tr>
        <w:tblPrEx>
          <w:tblCellMar>
            <w:top w:w="0" w:type="dxa"/>
            <w:left w:w="108" w:type="dxa"/>
            <w:bottom w:w="0" w:type="dxa"/>
            <w:right w:w="108" w:type="dxa"/>
          </w:tblCellMar>
        </w:tblPrEx>
        <w:trPr>
          <w:trHeight w:val="31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梁滩桥村</w:t>
            </w: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龙井湾社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90</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8</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230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360</w:t>
            </w:r>
          </w:p>
        </w:tc>
      </w:tr>
      <w:tr>
        <w:tblPrEx>
          <w:tblCellMar>
            <w:top w:w="0" w:type="dxa"/>
            <w:left w:w="108" w:type="dxa"/>
            <w:bottom w:w="0" w:type="dxa"/>
            <w:right w:w="108" w:type="dxa"/>
          </w:tblCellMar>
        </w:tblPrEx>
        <w:trPr>
          <w:trHeight w:val="28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石门社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135</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12</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210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540</w:t>
            </w:r>
          </w:p>
        </w:tc>
      </w:tr>
      <w:tr>
        <w:tblPrEx>
          <w:tblCellMar>
            <w:top w:w="0" w:type="dxa"/>
            <w:left w:w="108" w:type="dxa"/>
            <w:bottom w:w="0" w:type="dxa"/>
            <w:right w:w="108" w:type="dxa"/>
          </w:tblCellMar>
        </w:tblPrEx>
        <w:trPr>
          <w:trHeight w:val="28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下河滩社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210</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18</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420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840</w:t>
            </w:r>
          </w:p>
        </w:tc>
      </w:tr>
      <w:tr>
        <w:tblPrEx>
          <w:tblCellMar>
            <w:top w:w="0" w:type="dxa"/>
            <w:left w:w="108" w:type="dxa"/>
            <w:bottom w:w="0" w:type="dxa"/>
            <w:right w:w="108" w:type="dxa"/>
          </w:tblCellMar>
        </w:tblPrEx>
        <w:trPr>
          <w:trHeight w:val="31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杨家湾社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84</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8</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450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336</w:t>
            </w:r>
          </w:p>
        </w:tc>
      </w:tr>
      <w:tr>
        <w:tblPrEx>
          <w:tblCellMar>
            <w:top w:w="0" w:type="dxa"/>
            <w:left w:w="108" w:type="dxa"/>
            <w:bottom w:w="0" w:type="dxa"/>
            <w:right w:w="108" w:type="dxa"/>
          </w:tblCellMar>
        </w:tblPrEx>
        <w:trPr>
          <w:trHeight w:val="28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白家湾社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210</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18</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1030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840</w:t>
            </w:r>
          </w:p>
        </w:tc>
      </w:tr>
      <w:tr>
        <w:tblPrEx>
          <w:tblCellMar>
            <w:top w:w="0" w:type="dxa"/>
            <w:left w:w="108" w:type="dxa"/>
            <w:bottom w:w="0" w:type="dxa"/>
            <w:right w:w="108" w:type="dxa"/>
          </w:tblCellMar>
        </w:tblPrEx>
        <w:trPr>
          <w:trHeight w:val="28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鹅项井组</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204</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18</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260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816</w:t>
            </w:r>
          </w:p>
        </w:tc>
      </w:tr>
      <w:tr>
        <w:tblPrEx>
          <w:tblCellMar>
            <w:top w:w="0" w:type="dxa"/>
            <w:left w:w="108" w:type="dxa"/>
            <w:bottom w:w="0" w:type="dxa"/>
            <w:right w:w="108" w:type="dxa"/>
          </w:tblCellMar>
        </w:tblPrEx>
        <w:trPr>
          <w:trHeight w:val="28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王家坝社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135</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12</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250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540</w:t>
            </w:r>
          </w:p>
        </w:tc>
      </w:tr>
      <w:tr>
        <w:tblPrEx>
          <w:tblCellMar>
            <w:top w:w="0" w:type="dxa"/>
            <w:left w:w="108" w:type="dxa"/>
            <w:bottom w:w="0" w:type="dxa"/>
            <w:right w:w="108" w:type="dxa"/>
          </w:tblCellMar>
        </w:tblPrEx>
        <w:trPr>
          <w:trHeight w:val="28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真武山村</w:t>
            </w: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道坐厅社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70</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8</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350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540</w:t>
            </w:r>
          </w:p>
        </w:tc>
      </w:tr>
      <w:tr>
        <w:tblPrEx>
          <w:tblCellMar>
            <w:top w:w="0" w:type="dxa"/>
            <w:left w:w="108" w:type="dxa"/>
            <w:bottom w:w="0" w:type="dxa"/>
            <w:right w:w="108" w:type="dxa"/>
          </w:tblCellMar>
        </w:tblPrEx>
        <w:trPr>
          <w:trHeight w:val="285" w:hRule="atLeast"/>
        </w:trPr>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中梁镇</w:t>
            </w:r>
          </w:p>
        </w:tc>
        <w:tc>
          <w:tcPr>
            <w:tcW w:w="12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新发村</w:t>
            </w: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磨刀坎、檬子数</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130</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12</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1073</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800</w:t>
            </w:r>
          </w:p>
        </w:tc>
      </w:tr>
      <w:tr>
        <w:tblPrEx>
          <w:tblCellMar>
            <w:top w:w="0" w:type="dxa"/>
            <w:left w:w="108" w:type="dxa"/>
            <w:bottom w:w="0" w:type="dxa"/>
            <w:right w:w="108" w:type="dxa"/>
          </w:tblCellMar>
        </w:tblPrEx>
        <w:trPr>
          <w:trHeight w:val="28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池坎社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70</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5</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505</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740</w:t>
            </w:r>
          </w:p>
        </w:tc>
      </w:tr>
      <w:tr>
        <w:tblPrEx>
          <w:tblCellMar>
            <w:top w:w="0" w:type="dxa"/>
            <w:left w:w="108" w:type="dxa"/>
            <w:bottom w:w="0" w:type="dxa"/>
            <w:right w:w="108" w:type="dxa"/>
          </w:tblCellMar>
        </w:tblPrEx>
        <w:trPr>
          <w:trHeight w:val="28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石院村</w:t>
            </w: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清凉庵</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140</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15</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722</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820</w:t>
            </w:r>
          </w:p>
        </w:tc>
      </w:tr>
      <w:tr>
        <w:tblPrEx>
          <w:tblCellMar>
            <w:top w:w="0" w:type="dxa"/>
            <w:left w:w="108" w:type="dxa"/>
            <w:bottom w:w="0" w:type="dxa"/>
            <w:right w:w="108" w:type="dxa"/>
          </w:tblCellMar>
        </w:tblPrEx>
        <w:trPr>
          <w:trHeight w:val="28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茅山峡村</w:t>
            </w: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七龙穴社区</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210</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18</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660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840</w:t>
            </w:r>
          </w:p>
        </w:tc>
      </w:tr>
      <w:tr>
        <w:tblPrEx>
          <w:tblCellMar>
            <w:top w:w="0" w:type="dxa"/>
            <w:left w:w="108" w:type="dxa"/>
            <w:bottom w:w="0" w:type="dxa"/>
            <w:right w:w="108" w:type="dxa"/>
          </w:tblCellMar>
        </w:tblPrEx>
        <w:trPr>
          <w:trHeight w:val="28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黄金坡社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210</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18</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710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840</w:t>
            </w:r>
          </w:p>
        </w:tc>
      </w:tr>
      <w:tr>
        <w:tblPrEx>
          <w:tblCellMar>
            <w:top w:w="0" w:type="dxa"/>
            <w:left w:w="108" w:type="dxa"/>
            <w:bottom w:w="0" w:type="dxa"/>
            <w:right w:w="108" w:type="dxa"/>
          </w:tblCellMar>
        </w:tblPrEx>
        <w:trPr>
          <w:trHeight w:val="31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松林堡社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135</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12</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536</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540</w:t>
            </w:r>
          </w:p>
        </w:tc>
      </w:tr>
      <w:tr>
        <w:tblPrEx>
          <w:tblCellMar>
            <w:top w:w="0" w:type="dxa"/>
            <w:left w:w="108" w:type="dxa"/>
            <w:bottom w:w="0" w:type="dxa"/>
            <w:right w:w="108" w:type="dxa"/>
          </w:tblCellMar>
        </w:tblPrEx>
        <w:trPr>
          <w:trHeight w:val="31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夏家湾社</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90</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8</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344</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360</w:t>
            </w:r>
          </w:p>
        </w:tc>
      </w:tr>
      <w:tr>
        <w:tblPrEx>
          <w:tblCellMar>
            <w:top w:w="0" w:type="dxa"/>
            <w:left w:w="108" w:type="dxa"/>
            <w:bottom w:w="0" w:type="dxa"/>
            <w:right w:w="108" w:type="dxa"/>
          </w:tblCellMar>
        </w:tblPrEx>
        <w:trPr>
          <w:trHeight w:val="31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2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color w:val="000000"/>
                <w:kern w:val="0"/>
                <w:sz w:val="21"/>
                <w:szCs w:val="21"/>
              </w:rPr>
            </w:pPr>
          </w:p>
        </w:tc>
        <w:tc>
          <w:tcPr>
            <w:tcW w:w="1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茅天池</w:t>
            </w:r>
          </w:p>
        </w:tc>
        <w:tc>
          <w:tcPr>
            <w:tcW w:w="10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210</w:t>
            </w:r>
          </w:p>
        </w:tc>
        <w:tc>
          <w:tcPr>
            <w:tcW w:w="218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18</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1</w:t>
            </w:r>
          </w:p>
        </w:tc>
        <w:tc>
          <w:tcPr>
            <w:tcW w:w="14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630</w:t>
            </w:r>
          </w:p>
        </w:tc>
        <w:tc>
          <w:tcPr>
            <w:tcW w:w="14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DN300</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HDPE</w:t>
            </w:r>
          </w:p>
        </w:tc>
        <w:tc>
          <w:tcPr>
            <w:tcW w:w="17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color w:val="000000"/>
                <w:kern w:val="0"/>
                <w:sz w:val="22"/>
              </w:rPr>
            </w:pPr>
            <w:r>
              <w:rPr>
                <w:rFonts w:cs="Times New Roman"/>
                <w:color w:val="000000"/>
                <w:kern w:val="0"/>
                <w:sz w:val="22"/>
              </w:rPr>
              <w:t>840</w:t>
            </w:r>
          </w:p>
        </w:tc>
      </w:tr>
    </w:tbl>
    <w:p>
      <w:pPr>
        <w:pStyle w:val="6"/>
        <w:keepNext w:val="0"/>
        <w:keepLines w:val="0"/>
        <w:pageBreakBefore w:val="0"/>
        <w:widowControl w:val="0"/>
        <w:kinsoku/>
        <w:wordWrap/>
        <w:overflowPunct/>
        <w:topLinePunct w:val="0"/>
        <w:autoSpaceDE/>
        <w:autoSpaceDN/>
        <w:bidi w:val="0"/>
        <w:adjustRightInd w:val="0"/>
        <w:snapToGrid w:val="0"/>
        <w:spacing w:line="100" w:lineRule="exact"/>
        <w:ind w:firstLine="482"/>
        <w:jc w:val="center"/>
        <w:textAlignment w:val="auto"/>
        <w:outlineLvl w:val="9"/>
        <w:rPr>
          <w:b/>
          <w:bCs/>
        </w:rPr>
      </w:pPr>
    </w:p>
    <w:p>
      <w:pPr>
        <w:pStyle w:val="6"/>
        <w:ind w:firstLine="480"/>
        <w:sectPr>
          <w:pgSz w:w="16839" w:h="11907" w:orient="landscape"/>
          <w:pgMar w:top="1800" w:right="1440" w:bottom="1800" w:left="1440" w:header="851" w:footer="992" w:gutter="0"/>
          <w:cols w:space="425" w:num="1"/>
          <w:docGrid w:type="lines" w:linePitch="326" w:charSpace="0"/>
        </w:sectPr>
      </w:pPr>
    </w:p>
    <w:p>
      <w:pPr>
        <w:pStyle w:val="3"/>
      </w:pPr>
      <w:bookmarkStart w:id="16" w:name="_Toc1308"/>
      <w:r>
        <w:t>第十四条</w:t>
      </w:r>
      <w:r>
        <w:rPr>
          <w:rFonts w:hint="eastAsia"/>
        </w:rPr>
        <w:t xml:space="preserve"> </w:t>
      </w:r>
      <w:r>
        <w:t>农家乐污水系统规划</w:t>
      </w:r>
      <w:bookmarkEnd w:id="16"/>
    </w:p>
    <w:p>
      <w:pPr>
        <w:ind w:firstLine="480"/>
        <w:rPr>
          <w:rFonts w:cs="Times New Roman"/>
        </w:rPr>
      </w:pPr>
      <w:r>
        <w:rPr>
          <w:rFonts w:cs="Times New Roman"/>
        </w:rPr>
        <w:t>农家乐生活污水根据其所在的位置、周边污水管网建设情况和污水处理设施情况进行灵活处置，有接入市政管网条件纳管接入城镇污水处理厂，无纳管可能的可采用与农户共同利用集中污水处理站或分散式污水处理设施来处理生活污水，情况特殊的也可单独建设污水处理设施自行处理。</w:t>
      </w:r>
    </w:p>
    <w:p>
      <w:pPr>
        <w:pStyle w:val="6"/>
        <w:ind w:firstLine="482"/>
        <w:jc w:val="center"/>
        <w:rPr>
          <w:b/>
          <w:bCs/>
        </w:rPr>
      </w:pPr>
      <w:r>
        <w:rPr>
          <w:b/>
          <w:bCs/>
        </w:rPr>
        <w:t>表3-5 农家乐污水规划处理方式</w:t>
      </w:r>
    </w:p>
    <w:tbl>
      <w:tblPr>
        <w:tblStyle w:val="15"/>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018"/>
        <w:gridCol w:w="1370"/>
        <w:gridCol w:w="2932"/>
        <w:gridCol w:w="1508"/>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31" w:type="dxa"/>
            <w:vAlign w:val="center"/>
          </w:tcPr>
          <w:p>
            <w:pPr>
              <w:pStyle w:val="31"/>
              <w:spacing w:line="240" w:lineRule="auto"/>
              <w:rPr>
                <w:b/>
                <w:kern w:val="0"/>
              </w:rPr>
            </w:pPr>
            <w:r>
              <w:rPr>
                <w:b/>
                <w:kern w:val="0"/>
              </w:rPr>
              <w:t>序号</w:t>
            </w:r>
          </w:p>
        </w:tc>
        <w:tc>
          <w:tcPr>
            <w:tcW w:w="1018" w:type="dxa"/>
            <w:vAlign w:val="center"/>
          </w:tcPr>
          <w:p>
            <w:pPr>
              <w:pStyle w:val="31"/>
              <w:spacing w:line="240" w:lineRule="auto"/>
              <w:rPr>
                <w:b/>
                <w:kern w:val="0"/>
              </w:rPr>
            </w:pPr>
            <w:r>
              <w:rPr>
                <w:b/>
                <w:kern w:val="0"/>
              </w:rPr>
              <w:t>镇街</w:t>
            </w:r>
          </w:p>
        </w:tc>
        <w:tc>
          <w:tcPr>
            <w:tcW w:w="1370" w:type="dxa"/>
            <w:vAlign w:val="center"/>
          </w:tcPr>
          <w:p>
            <w:pPr>
              <w:pStyle w:val="31"/>
              <w:spacing w:line="240" w:lineRule="auto"/>
              <w:rPr>
                <w:b/>
                <w:kern w:val="0"/>
              </w:rPr>
            </w:pPr>
            <w:r>
              <w:rPr>
                <w:b/>
                <w:kern w:val="0"/>
              </w:rPr>
              <w:t>村（社）</w:t>
            </w:r>
          </w:p>
        </w:tc>
        <w:tc>
          <w:tcPr>
            <w:tcW w:w="2932" w:type="dxa"/>
            <w:vAlign w:val="center"/>
          </w:tcPr>
          <w:p>
            <w:pPr>
              <w:pStyle w:val="31"/>
              <w:spacing w:line="240" w:lineRule="auto"/>
              <w:rPr>
                <w:b/>
                <w:kern w:val="0"/>
              </w:rPr>
            </w:pPr>
            <w:r>
              <w:rPr>
                <w:b/>
                <w:kern w:val="0"/>
              </w:rPr>
              <w:t>农家乐名称及位置</w:t>
            </w:r>
          </w:p>
        </w:tc>
        <w:tc>
          <w:tcPr>
            <w:tcW w:w="1508" w:type="dxa"/>
            <w:vAlign w:val="center"/>
          </w:tcPr>
          <w:p>
            <w:pPr>
              <w:pStyle w:val="31"/>
              <w:spacing w:line="240" w:lineRule="auto"/>
              <w:rPr>
                <w:b/>
                <w:kern w:val="0"/>
              </w:rPr>
            </w:pPr>
            <w:r>
              <w:rPr>
                <w:b/>
                <w:kern w:val="0"/>
              </w:rPr>
              <w:t>污水处理方式</w:t>
            </w:r>
          </w:p>
        </w:tc>
        <w:tc>
          <w:tcPr>
            <w:tcW w:w="1064" w:type="dxa"/>
            <w:vAlign w:val="center"/>
          </w:tcPr>
          <w:p>
            <w:pPr>
              <w:pStyle w:val="31"/>
              <w:spacing w:line="240" w:lineRule="auto"/>
              <w:rPr>
                <w:b/>
                <w:kern w:val="0"/>
              </w:rPr>
            </w:pPr>
            <w:r>
              <w:rPr>
                <w:b/>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1</w:t>
            </w:r>
          </w:p>
        </w:tc>
        <w:tc>
          <w:tcPr>
            <w:tcW w:w="1018" w:type="dxa"/>
            <w:vMerge w:val="restart"/>
            <w:vAlign w:val="center"/>
          </w:tcPr>
          <w:p>
            <w:pPr>
              <w:pStyle w:val="31"/>
              <w:spacing w:line="240" w:lineRule="auto"/>
              <w:rPr>
                <w:kern w:val="0"/>
              </w:rPr>
            </w:pPr>
            <w:r>
              <w:rPr>
                <w:kern w:val="0"/>
              </w:rPr>
              <w:t>丰文</w:t>
            </w:r>
          </w:p>
          <w:p>
            <w:pPr>
              <w:pStyle w:val="31"/>
              <w:spacing w:line="240" w:lineRule="auto"/>
              <w:rPr>
                <w:kern w:val="0"/>
              </w:rPr>
            </w:pPr>
            <w:r>
              <w:rPr>
                <w:kern w:val="0"/>
              </w:rPr>
              <w:t>街道</w:t>
            </w:r>
          </w:p>
        </w:tc>
        <w:tc>
          <w:tcPr>
            <w:tcW w:w="1370" w:type="dxa"/>
            <w:vAlign w:val="center"/>
          </w:tcPr>
          <w:p>
            <w:pPr>
              <w:pStyle w:val="31"/>
              <w:spacing w:line="240" w:lineRule="auto"/>
              <w:rPr>
                <w:kern w:val="0"/>
              </w:rPr>
            </w:pPr>
            <w:r>
              <w:rPr>
                <w:kern w:val="0"/>
              </w:rPr>
              <w:t>三河村</w:t>
            </w:r>
          </w:p>
        </w:tc>
        <w:tc>
          <w:tcPr>
            <w:tcW w:w="2932" w:type="dxa"/>
            <w:vAlign w:val="center"/>
          </w:tcPr>
          <w:p>
            <w:pPr>
              <w:pStyle w:val="31"/>
              <w:spacing w:line="240" w:lineRule="auto"/>
              <w:rPr>
                <w:kern w:val="0"/>
              </w:rPr>
            </w:pPr>
            <w:r>
              <w:rPr>
                <w:kern w:val="0"/>
              </w:rPr>
              <w:t>随缘农庄（九社）</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2</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三河村</w:t>
            </w:r>
          </w:p>
        </w:tc>
        <w:tc>
          <w:tcPr>
            <w:tcW w:w="2932" w:type="dxa"/>
            <w:vAlign w:val="center"/>
          </w:tcPr>
          <w:p>
            <w:pPr>
              <w:pStyle w:val="31"/>
              <w:spacing w:line="240" w:lineRule="auto"/>
              <w:rPr>
                <w:kern w:val="0"/>
              </w:rPr>
            </w:pPr>
            <w:r>
              <w:rPr>
                <w:kern w:val="0"/>
              </w:rPr>
              <w:t>重庆优然园农业开发有限公司（九社）</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dxa"/>
            <w:vAlign w:val="center"/>
          </w:tcPr>
          <w:p>
            <w:pPr>
              <w:pStyle w:val="31"/>
              <w:spacing w:line="240" w:lineRule="auto"/>
              <w:rPr>
                <w:kern w:val="0"/>
              </w:rPr>
            </w:pPr>
            <w:r>
              <w:rPr>
                <w:kern w:val="0"/>
              </w:rPr>
              <w:t>3</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三河村</w:t>
            </w:r>
          </w:p>
        </w:tc>
        <w:tc>
          <w:tcPr>
            <w:tcW w:w="2932" w:type="dxa"/>
            <w:vAlign w:val="center"/>
          </w:tcPr>
          <w:p>
            <w:pPr>
              <w:pStyle w:val="31"/>
              <w:spacing w:line="240" w:lineRule="auto"/>
              <w:rPr>
                <w:kern w:val="0"/>
              </w:rPr>
            </w:pPr>
            <w:r>
              <w:rPr>
                <w:kern w:val="0"/>
              </w:rPr>
              <w:t>重庆市远山有窑陶文化创意工作室（八社）</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4</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三河村</w:t>
            </w:r>
          </w:p>
        </w:tc>
        <w:tc>
          <w:tcPr>
            <w:tcW w:w="2932" w:type="dxa"/>
            <w:vAlign w:val="center"/>
          </w:tcPr>
          <w:p>
            <w:pPr>
              <w:pStyle w:val="31"/>
              <w:spacing w:line="240" w:lineRule="auto"/>
              <w:rPr>
                <w:kern w:val="0"/>
              </w:rPr>
            </w:pPr>
            <w:r>
              <w:rPr>
                <w:kern w:val="0"/>
              </w:rPr>
              <w:t>沙坪坝区楠之林雪烤羊桩（八社）</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5</w:t>
            </w:r>
          </w:p>
        </w:tc>
        <w:tc>
          <w:tcPr>
            <w:tcW w:w="1018" w:type="dxa"/>
            <w:vMerge w:val="restart"/>
            <w:vAlign w:val="center"/>
          </w:tcPr>
          <w:p>
            <w:pPr>
              <w:pStyle w:val="31"/>
              <w:spacing w:line="240" w:lineRule="auto"/>
              <w:rPr>
                <w:kern w:val="0"/>
              </w:rPr>
            </w:pPr>
            <w:r>
              <w:rPr>
                <w:kern w:val="0"/>
              </w:rPr>
              <w:t>歌乐山街道</w:t>
            </w:r>
          </w:p>
        </w:tc>
        <w:tc>
          <w:tcPr>
            <w:tcW w:w="1370" w:type="dxa"/>
            <w:vAlign w:val="center"/>
          </w:tcPr>
          <w:p>
            <w:pPr>
              <w:pStyle w:val="31"/>
              <w:spacing w:line="240" w:lineRule="auto"/>
              <w:rPr>
                <w:kern w:val="0"/>
              </w:rPr>
            </w:pPr>
            <w:r>
              <w:rPr>
                <w:kern w:val="0"/>
              </w:rPr>
              <w:t>歌乐村</w:t>
            </w:r>
          </w:p>
        </w:tc>
        <w:tc>
          <w:tcPr>
            <w:tcW w:w="2932" w:type="dxa"/>
            <w:vAlign w:val="center"/>
          </w:tcPr>
          <w:p>
            <w:pPr>
              <w:pStyle w:val="31"/>
              <w:spacing w:line="240" w:lineRule="auto"/>
              <w:rPr>
                <w:kern w:val="0"/>
              </w:rPr>
            </w:pPr>
            <w:r>
              <w:rPr>
                <w:kern w:val="0"/>
              </w:rPr>
              <w:t>苟家湾伊斯特庄园</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6</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歌乐村</w:t>
            </w:r>
          </w:p>
        </w:tc>
        <w:tc>
          <w:tcPr>
            <w:tcW w:w="2932" w:type="dxa"/>
            <w:vAlign w:val="center"/>
          </w:tcPr>
          <w:p>
            <w:pPr>
              <w:pStyle w:val="31"/>
              <w:spacing w:line="240" w:lineRule="auto"/>
              <w:rPr>
                <w:kern w:val="0"/>
              </w:rPr>
            </w:pPr>
            <w:r>
              <w:rPr>
                <w:kern w:val="0"/>
              </w:rPr>
              <w:t>牵牛洞园林度假山庄</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dxa"/>
            <w:vAlign w:val="center"/>
          </w:tcPr>
          <w:p>
            <w:pPr>
              <w:pStyle w:val="31"/>
              <w:spacing w:line="240" w:lineRule="auto"/>
              <w:rPr>
                <w:kern w:val="0"/>
              </w:rPr>
            </w:pPr>
            <w:r>
              <w:rPr>
                <w:kern w:val="0"/>
              </w:rPr>
              <w:t>7</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歌乐村</w:t>
            </w:r>
          </w:p>
        </w:tc>
        <w:tc>
          <w:tcPr>
            <w:tcW w:w="2932" w:type="dxa"/>
            <w:vAlign w:val="center"/>
          </w:tcPr>
          <w:p>
            <w:pPr>
              <w:pStyle w:val="31"/>
              <w:spacing w:line="240" w:lineRule="auto"/>
              <w:rPr>
                <w:kern w:val="0"/>
              </w:rPr>
            </w:pPr>
            <w:r>
              <w:rPr>
                <w:kern w:val="0"/>
              </w:rPr>
              <w:t>玄龙寺世纪家园农家乐</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8</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歌乐村</w:t>
            </w:r>
          </w:p>
        </w:tc>
        <w:tc>
          <w:tcPr>
            <w:tcW w:w="2932" w:type="dxa"/>
            <w:vAlign w:val="center"/>
          </w:tcPr>
          <w:p>
            <w:pPr>
              <w:pStyle w:val="31"/>
              <w:spacing w:line="240" w:lineRule="auto"/>
              <w:rPr>
                <w:kern w:val="0"/>
              </w:rPr>
            </w:pPr>
            <w:r>
              <w:rPr>
                <w:kern w:val="0"/>
              </w:rPr>
              <w:t>牵牛洞龙虎休闲度假村</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9</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歌乐村</w:t>
            </w:r>
          </w:p>
        </w:tc>
        <w:tc>
          <w:tcPr>
            <w:tcW w:w="2932" w:type="dxa"/>
            <w:vAlign w:val="center"/>
          </w:tcPr>
          <w:p>
            <w:pPr>
              <w:pStyle w:val="31"/>
              <w:spacing w:line="240" w:lineRule="auto"/>
              <w:rPr>
                <w:kern w:val="0"/>
              </w:rPr>
            </w:pPr>
            <w:r>
              <w:rPr>
                <w:kern w:val="0"/>
              </w:rPr>
              <w:t>枫香树枫香园度假村</w:t>
            </w:r>
          </w:p>
        </w:tc>
        <w:tc>
          <w:tcPr>
            <w:tcW w:w="1508" w:type="dxa"/>
            <w:vAlign w:val="center"/>
          </w:tcPr>
          <w:p>
            <w:pPr>
              <w:pStyle w:val="31"/>
              <w:spacing w:line="240" w:lineRule="auto"/>
              <w:rPr>
                <w:kern w:val="0"/>
              </w:rPr>
            </w:pPr>
            <w:r>
              <w:rPr>
                <w:kern w:val="0"/>
              </w:rPr>
              <w:t>纳管处理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10</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歌乐村</w:t>
            </w:r>
          </w:p>
        </w:tc>
        <w:tc>
          <w:tcPr>
            <w:tcW w:w="2932" w:type="dxa"/>
            <w:vAlign w:val="center"/>
          </w:tcPr>
          <w:p>
            <w:pPr>
              <w:pStyle w:val="31"/>
              <w:spacing w:line="240" w:lineRule="auto"/>
              <w:rPr>
                <w:kern w:val="0"/>
              </w:rPr>
            </w:pPr>
            <w:r>
              <w:rPr>
                <w:kern w:val="0"/>
              </w:rPr>
              <w:t>牵牛洞嘉颐颐禧</w:t>
            </w:r>
          </w:p>
        </w:tc>
        <w:tc>
          <w:tcPr>
            <w:tcW w:w="1508" w:type="dxa"/>
            <w:vAlign w:val="center"/>
          </w:tcPr>
          <w:p>
            <w:pPr>
              <w:pStyle w:val="31"/>
              <w:spacing w:line="240" w:lineRule="auto"/>
              <w:rPr>
                <w:kern w:val="0"/>
              </w:rPr>
            </w:pPr>
            <w:r>
              <w:rPr>
                <w:kern w:val="0"/>
              </w:rPr>
              <w:t>纳管处理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dxa"/>
            <w:vAlign w:val="center"/>
          </w:tcPr>
          <w:p>
            <w:pPr>
              <w:pStyle w:val="31"/>
              <w:spacing w:line="240" w:lineRule="auto"/>
              <w:rPr>
                <w:kern w:val="0"/>
              </w:rPr>
            </w:pPr>
            <w:r>
              <w:rPr>
                <w:kern w:val="0"/>
              </w:rPr>
              <w:t>11</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新开寺</w:t>
            </w:r>
          </w:p>
        </w:tc>
        <w:tc>
          <w:tcPr>
            <w:tcW w:w="2932" w:type="dxa"/>
            <w:vAlign w:val="center"/>
          </w:tcPr>
          <w:p>
            <w:pPr>
              <w:pStyle w:val="31"/>
              <w:spacing w:line="240" w:lineRule="auto"/>
              <w:rPr>
                <w:kern w:val="0"/>
              </w:rPr>
            </w:pPr>
            <w:r>
              <w:rPr>
                <w:kern w:val="0"/>
              </w:rPr>
              <w:t>花朝门社千竹沟度假村</w:t>
            </w:r>
          </w:p>
        </w:tc>
        <w:tc>
          <w:tcPr>
            <w:tcW w:w="1508" w:type="dxa"/>
            <w:vAlign w:val="center"/>
          </w:tcPr>
          <w:p>
            <w:pPr>
              <w:pStyle w:val="31"/>
              <w:spacing w:line="240" w:lineRule="auto"/>
              <w:rPr>
                <w:kern w:val="0"/>
              </w:rPr>
            </w:pPr>
            <w:r>
              <w:rPr>
                <w:kern w:val="0"/>
              </w:rPr>
              <w:t>分散设施处置</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12</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山洞村</w:t>
            </w:r>
          </w:p>
        </w:tc>
        <w:tc>
          <w:tcPr>
            <w:tcW w:w="2932" w:type="dxa"/>
            <w:vAlign w:val="center"/>
          </w:tcPr>
          <w:p>
            <w:pPr>
              <w:pStyle w:val="31"/>
              <w:spacing w:line="240" w:lineRule="auto"/>
              <w:rPr>
                <w:kern w:val="0"/>
              </w:rPr>
            </w:pPr>
            <w:r>
              <w:rPr>
                <w:kern w:val="0"/>
              </w:rPr>
              <w:t>深林宫</w:t>
            </w:r>
          </w:p>
        </w:tc>
        <w:tc>
          <w:tcPr>
            <w:tcW w:w="1508" w:type="dxa"/>
            <w:vAlign w:val="center"/>
          </w:tcPr>
          <w:p>
            <w:pPr>
              <w:pStyle w:val="31"/>
              <w:spacing w:line="240" w:lineRule="auto"/>
              <w:rPr>
                <w:kern w:val="0"/>
              </w:rPr>
            </w:pPr>
            <w:r>
              <w:rPr>
                <w:kern w:val="0"/>
              </w:rPr>
              <w:t>分散设施处理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13</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天池村</w:t>
            </w:r>
          </w:p>
        </w:tc>
        <w:tc>
          <w:tcPr>
            <w:tcW w:w="2932" w:type="dxa"/>
            <w:vAlign w:val="center"/>
          </w:tcPr>
          <w:p>
            <w:pPr>
              <w:pStyle w:val="31"/>
              <w:spacing w:line="240" w:lineRule="auto"/>
              <w:rPr>
                <w:kern w:val="0"/>
              </w:rPr>
            </w:pPr>
            <w:r>
              <w:rPr>
                <w:kern w:val="0"/>
              </w:rPr>
              <w:t>兴隆沟社明庄农家乐</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14</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天池村</w:t>
            </w:r>
          </w:p>
        </w:tc>
        <w:tc>
          <w:tcPr>
            <w:tcW w:w="2932" w:type="dxa"/>
            <w:vAlign w:val="center"/>
          </w:tcPr>
          <w:p>
            <w:pPr>
              <w:pStyle w:val="31"/>
              <w:spacing w:line="240" w:lineRule="auto"/>
              <w:rPr>
                <w:kern w:val="0"/>
              </w:rPr>
            </w:pPr>
            <w:r>
              <w:rPr>
                <w:kern w:val="0"/>
              </w:rPr>
              <w:t>兴隆沟社明生农家乐</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dxa"/>
            <w:vAlign w:val="center"/>
          </w:tcPr>
          <w:p>
            <w:pPr>
              <w:pStyle w:val="31"/>
              <w:spacing w:line="240" w:lineRule="auto"/>
              <w:rPr>
                <w:kern w:val="0"/>
              </w:rPr>
            </w:pPr>
            <w:r>
              <w:rPr>
                <w:kern w:val="0"/>
              </w:rPr>
              <w:t>15</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天池村</w:t>
            </w:r>
          </w:p>
        </w:tc>
        <w:tc>
          <w:tcPr>
            <w:tcW w:w="2932" w:type="dxa"/>
            <w:vAlign w:val="center"/>
          </w:tcPr>
          <w:p>
            <w:pPr>
              <w:pStyle w:val="31"/>
              <w:spacing w:line="240" w:lineRule="auto"/>
              <w:rPr>
                <w:kern w:val="0"/>
              </w:rPr>
            </w:pPr>
            <w:r>
              <w:rPr>
                <w:kern w:val="0"/>
              </w:rPr>
              <w:t>兴隆沟社龙洞农家乐</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16</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天池村</w:t>
            </w:r>
          </w:p>
        </w:tc>
        <w:tc>
          <w:tcPr>
            <w:tcW w:w="2932" w:type="dxa"/>
            <w:vAlign w:val="center"/>
          </w:tcPr>
          <w:p>
            <w:pPr>
              <w:pStyle w:val="31"/>
              <w:spacing w:line="240" w:lineRule="auto"/>
              <w:rPr>
                <w:kern w:val="0"/>
              </w:rPr>
            </w:pPr>
            <w:r>
              <w:rPr>
                <w:kern w:val="0"/>
              </w:rPr>
              <w:t>兴隆沟社好事家园</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17</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天池村</w:t>
            </w:r>
          </w:p>
        </w:tc>
        <w:tc>
          <w:tcPr>
            <w:tcW w:w="2932" w:type="dxa"/>
            <w:vAlign w:val="center"/>
          </w:tcPr>
          <w:p>
            <w:pPr>
              <w:pStyle w:val="31"/>
              <w:spacing w:line="240" w:lineRule="auto"/>
              <w:rPr>
                <w:kern w:val="0"/>
              </w:rPr>
            </w:pPr>
            <w:r>
              <w:rPr>
                <w:kern w:val="0"/>
              </w:rPr>
              <w:t>兴隆沟社天池渔村</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18</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天池村</w:t>
            </w:r>
          </w:p>
        </w:tc>
        <w:tc>
          <w:tcPr>
            <w:tcW w:w="2932" w:type="dxa"/>
            <w:vAlign w:val="center"/>
          </w:tcPr>
          <w:p>
            <w:pPr>
              <w:pStyle w:val="31"/>
              <w:spacing w:line="240" w:lineRule="auto"/>
              <w:rPr>
                <w:kern w:val="0"/>
              </w:rPr>
            </w:pPr>
            <w:r>
              <w:rPr>
                <w:kern w:val="0"/>
              </w:rPr>
              <w:t>大天池社上天池度假村</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dxa"/>
            <w:vAlign w:val="center"/>
          </w:tcPr>
          <w:p>
            <w:pPr>
              <w:pStyle w:val="31"/>
              <w:spacing w:line="240" w:lineRule="auto"/>
              <w:rPr>
                <w:kern w:val="0"/>
              </w:rPr>
            </w:pPr>
            <w:r>
              <w:rPr>
                <w:kern w:val="0"/>
              </w:rPr>
              <w:t>19</w:t>
            </w:r>
          </w:p>
        </w:tc>
        <w:tc>
          <w:tcPr>
            <w:tcW w:w="1018" w:type="dxa"/>
            <w:vMerge w:val="restart"/>
            <w:vAlign w:val="center"/>
          </w:tcPr>
          <w:p>
            <w:pPr>
              <w:pStyle w:val="31"/>
              <w:spacing w:line="240" w:lineRule="auto"/>
              <w:rPr>
                <w:kern w:val="0"/>
              </w:rPr>
            </w:pPr>
            <w:r>
              <w:rPr>
                <w:kern w:val="0"/>
              </w:rPr>
              <w:t>井口街道</w:t>
            </w:r>
          </w:p>
        </w:tc>
        <w:tc>
          <w:tcPr>
            <w:tcW w:w="1370" w:type="dxa"/>
            <w:vAlign w:val="center"/>
          </w:tcPr>
          <w:p>
            <w:pPr>
              <w:pStyle w:val="31"/>
              <w:spacing w:line="240" w:lineRule="auto"/>
              <w:rPr>
                <w:kern w:val="0"/>
              </w:rPr>
            </w:pPr>
            <w:r>
              <w:rPr>
                <w:kern w:val="0"/>
              </w:rPr>
              <w:t>双碑青草坡</w:t>
            </w:r>
          </w:p>
        </w:tc>
        <w:tc>
          <w:tcPr>
            <w:tcW w:w="2932" w:type="dxa"/>
            <w:vAlign w:val="center"/>
          </w:tcPr>
          <w:p>
            <w:pPr>
              <w:pStyle w:val="31"/>
              <w:spacing w:line="240" w:lineRule="auto"/>
              <w:rPr>
                <w:kern w:val="0"/>
              </w:rPr>
            </w:pPr>
            <w:r>
              <w:rPr>
                <w:kern w:val="0"/>
              </w:rPr>
              <w:t>沙坪坝区胡琼农家乐</w:t>
            </w:r>
          </w:p>
        </w:tc>
        <w:tc>
          <w:tcPr>
            <w:tcW w:w="1508" w:type="dxa"/>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20</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双碑青草坡</w:t>
            </w:r>
          </w:p>
        </w:tc>
        <w:tc>
          <w:tcPr>
            <w:tcW w:w="2932" w:type="dxa"/>
            <w:vAlign w:val="center"/>
          </w:tcPr>
          <w:p>
            <w:pPr>
              <w:pStyle w:val="31"/>
              <w:spacing w:line="240" w:lineRule="auto"/>
              <w:rPr>
                <w:kern w:val="0"/>
              </w:rPr>
            </w:pPr>
            <w:r>
              <w:rPr>
                <w:kern w:val="0"/>
              </w:rPr>
              <w:t>沙坪坝区汪艳农家乐</w:t>
            </w:r>
          </w:p>
        </w:tc>
        <w:tc>
          <w:tcPr>
            <w:tcW w:w="1508" w:type="dxa"/>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21</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双碑青草坡</w:t>
            </w:r>
          </w:p>
        </w:tc>
        <w:tc>
          <w:tcPr>
            <w:tcW w:w="2932" w:type="dxa"/>
            <w:vAlign w:val="center"/>
          </w:tcPr>
          <w:p>
            <w:pPr>
              <w:pStyle w:val="31"/>
              <w:spacing w:line="240" w:lineRule="auto"/>
              <w:rPr>
                <w:kern w:val="0"/>
              </w:rPr>
            </w:pPr>
            <w:r>
              <w:rPr>
                <w:kern w:val="0"/>
              </w:rPr>
              <w:t>沙坪坝区荣南农家乐</w:t>
            </w:r>
          </w:p>
        </w:tc>
        <w:tc>
          <w:tcPr>
            <w:tcW w:w="1508" w:type="dxa"/>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22</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双碑青草坡</w:t>
            </w:r>
          </w:p>
        </w:tc>
        <w:tc>
          <w:tcPr>
            <w:tcW w:w="2932" w:type="dxa"/>
            <w:vAlign w:val="center"/>
          </w:tcPr>
          <w:p>
            <w:pPr>
              <w:pStyle w:val="31"/>
              <w:spacing w:line="240" w:lineRule="auto"/>
              <w:rPr>
                <w:kern w:val="0"/>
              </w:rPr>
            </w:pPr>
            <w:r>
              <w:rPr>
                <w:kern w:val="0"/>
              </w:rPr>
              <w:t>沙坪坝区桃木农家乐</w:t>
            </w:r>
          </w:p>
        </w:tc>
        <w:tc>
          <w:tcPr>
            <w:tcW w:w="1508" w:type="dxa"/>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dxa"/>
            <w:vAlign w:val="center"/>
          </w:tcPr>
          <w:p>
            <w:pPr>
              <w:pStyle w:val="31"/>
              <w:spacing w:line="240" w:lineRule="auto"/>
              <w:rPr>
                <w:kern w:val="0"/>
              </w:rPr>
            </w:pPr>
            <w:r>
              <w:rPr>
                <w:kern w:val="0"/>
              </w:rPr>
              <w:t>23</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双碑青草坡</w:t>
            </w:r>
          </w:p>
        </w:tc>
        <w:tc>
          <w:tcPr>
            <w:tcW w:w="2932" w:type="dxa"/>
            <w:vAlign w:val="center"/>
          </w:tcPr>
          <w:p>
            <w:pPr>
              <w:pStyle w:val="31"/>
              <w:spacing w:line="240" w:lineRule="auto"/>
              <w:rPr>
                <w:kern w:val="0"/>
              </w:rPr>
            </w:pPr>
            <w:r>
              <w:rPr>
                <w:kern w:val="0"/>
              </w:rPr>
              <w:t>沙坪坝区垭口农庄</w:t>
            </w:r>
          </w:p>
        </w:tc>
        <w:tc>
          <w:tcPr>
            <w:tcW w:w="1508" w:type="dxa"/>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24</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双碑青草坡</w:t>
            </w:r>
          </w:p>
        </w:tc>
        <w:tc>
          <w:tcPr>
            <w:tcW w:w="2932" w:type="dxa"/>
            <w:vAlign w:val="center"/>
          </w:tcPr>
          <w:p>
            <w:pPr>
              <w:pStyle w:val="31"/>
              <w:spacing w:line="240" w:lineRule="auto"/>
              <w:rPr>
                <w:kern w:val="0"/>
              </w:rPr>
            </w:pPr>
            <w:r>
              <w:rPr>
                <w:kern w:val="0"/>
              </w:rPr>
              <w:t>沙坪坝区小陈农庄</w:t>
            </w:r>
          </w:p>
        </w:tc>
        <w:tc>
          <w:tcPr>
            <w:tcW w:w="1508" w:type="dxa"/>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25</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双碑青草坡</w:t>
            </w:r>
          </w:p>
        </w:tc>
        <w:tc>
          <w:tcPr>
            <w:tcW w:w="2932" w:type="dxa"/>
            <w:vAlign w:val="center"/>
          </w:tcPr>
          <w:p>
            <w:pPr>
              <w:pStyle w:val="31"/>
              <w:spacing w:line="240" w:lineRule="auto"/>
              <w:rPr>
                <w:kern w:val="0"/>
              </w:rPr>
            </w:pPr>
            <w:r>
              <w:rPr>
                <w:kern w:val="0"/>
              </w:rPr>
              <w:t>沙坪坝区黄治全农家乐</w:t>
            </w:r>
          </w:p>
        </w:tc>
        <w:tc>
          <w:tcPr>
            <w:tcW w:w="1508" w:type="dxa"/>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26</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双碑青草坡</w:t>
            </w:r>
          </w:p>
        </w:tc>
        <w:tc>
          <w:tcPr>
            <w:tcW w:w="2932" w:type="dxa"/>
            <w:vAlign w:val="center"/>
          </w:tcPr>
          <w:p>
            <w:pPr>
              <w:pStyle w:val="31"/>
              <w:spacing w:line="240" w:lineRule="auto"/>
              <w:rPr>
                <w:kern w:val="0"/>
              </w:rPr>
            </w:pPr>
            <w:r>
              <w:rPr>
                <w:kern w:val="0"/>
              </w:rPr>
              <w:t>沙坪坝区永发农家乐</w:t>
            </w:r>
          </w:p>
        </w:tc>
        <w:tc>
          <w:tcPr>
            <w:tcW w:w="1508" w:type="dxa"/>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dxa"/>
            <w:vAlign w:val="center"/>
          </w:tcPr>
          <w:p>
            <w:pPr>
              <w:pStyle w:val="31"/>
              <w:spacing w:line="240" w:lineRule="auto"/>
              <w:rPr>
                <w:kern w:val="0"/>
              </w:rPr>
            </w:pPr>
            <w:r>
              <w:rPr>
                <w:kern w:val="0"/>
              </w:rPr>
              <w:t>27</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双碑青草坡</w:t>
            </w:r>
          </w:p>
        </w:tc>
        <w:tc>
          <w:tcPr>
            <w:tcW w:w="2932" w:type="dxa"/>
            <w:vAlign w:val="center"/>
          </w:tcPr>
          <w:p>
            <w:pPr>
              <w:pStyle w:val="31"/>
              <w:spacing w:line="240" w:lineRule="auto"/>
              <w:rPr>
                <w:kern w:val="0"/>
              </w:rPr>
            </w:pPr>
            <w:r>
              <w:rPr>
                <w:kern w:val="0"/>
              </w:rPr>
              <w:t>沙坪坝区青草坡农家乐</w:t>
            </w:r>
          </w:p>
        </w:tc>
        <w:tc>
          <w:tcPr>
            <w:tcW w:w="1508" w:type="dxa"/>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28</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双碑青草坡</w:t>
            </w:r>
          </w:p>
        </w:tc>
        <w:tc>
          <w:tcPr>
            <w:tcW w:w="2932" w:type="dxa"/>
            <w:vAlign w:val="center"/>
          </w:tcPr>
          <w:p>
            <w:pPr>
              <w:pStyle w:val="31"/>
              <w:spacing w:line="240" w:lineRule="auto"/>
              <w:rPr>
                <w:kern w:val="0"/>
              </w:rPr>
            </w:pPr>
            <w:r>
              <w:rPr>
                <w:kern w:val="0"/>
              </w:rPr>
              <w:t>沙坪坝区黄佐芬农家乐</w:t>
            </w:r>
          </w:p>
        </w:tc>
        <w:tc>
          <w:tcPr>
            <w:tcW w:w="1508" w:type="dxa"/>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29</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双碑青草坡</w:t>
            </w:r>
          </w:p>
        </w:tc>
        <w:tc>
          <w:tcPr>
            <w:tcW w:w="2932" w:type="dxa"/>
            <w:vAlign w:val="center"/>
          </w:tcPr>
          <w:p>
            <w:pPr>
              <w:pStyle w:val="31"/>
              <w:spacing w:line="240" w:lineRule="auto"/>
              <w:rPr>
                <w:kern w:val="0"/>
              </w:rPr>
            </w:pPr>
            <w:r>
              <w:rPr>
                <w:kern w:val="0"/>
              </w:rPr>
              <w:t>沙坪坝区曾邦兴农家乐</w:t>
            </w:r>
          </w:p>
        </w:tc>
        <w:tc>
          <w:tcPr>
            <w:tcW w:w="1508" w:type="dxa"/>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30</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双碑青草坡</w:t>
            </w:r>
          </w:p>
        </w:tc>
        <w:tc>
          <w:tcPr>
            <w:tcW w:w="2932" w:type="dxa"/>
            <w:vAlign w:val="center"/>
          </w:tcPr>
          <w:p>
            <w:pPr>
              <w:pStyle w:val="31"/>
              <w:spacing w:line="240" w:lineRule="auto"/>
              <w:rPr>
                <w:kern w:val="0"/>
              </w:rPr>
            </w:pPr>
            <w:r>
              <w:rPr>
                <w:kern w:val="0"/>
              </w:rPr>
              <w:t>沙坪坝区前来庄农家乐</w:t>
            </w:r>
          </w:p>
        </w:tc>
        <w:tc>
          <w:tcPr>
            <w:tcW w:w="1508" w:type="dxa"/>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dxa"/>
            <w:vAlign w:val="center"/>
          </w:tcPr>
          <w:p>
            <w:pPr>
              <w:pStyle w:val="31"/>
              <w:spacing w:line="240" w:lineRule="auto"/>
              <w:rPr>
                <w:kern w:val="0"/>
              </w:rPr>
            </w:pPr>
            <w:r>
              <w:rPr>
                <w:kern w:val="0"/>
              </w:rPr>
              <w:t>31</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双碑青草坡</w:t>
            </w:r>
          </w:p>
        </w:tc>
        <w:tc>
          <w:tcPr>
            <w:tcW w:w="2932" w:type="dxa"/>
            <w:vAlign w:val="center"/>
          </w:tcPr>
          <w:p>
            <w:pPr>
              <w:pStyle w:val="31"/>
              <w:spacing w:line="240" w:lineRule="auto"/>
              <w:rPr>
                <w:kern w:val="0"/>
              </w:rPr>
            </w:pPr>
            <w:r>
              <w:rPr>
                <w:kern w:val="0"/>
              </w:rPr>
              <w:t>沙坪坝区青坡园农家乐</w:t>
            </w:r>
          </w:p>
        </w:tc>
        <w:tc>
          <w:tcPr>
            <w:tcW w:w="1508" w:type="dxa"/>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32</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双碑青草坡</w:t>
            </w:r>
          </w:p>
        </w:tc>
        <w:tc>
          <w:tcPr>
            <w:tcW w:w="2932" w:type="dxa"/>
            <w:vAlign w:val="center"/>
          </w:tcPr>
          <w:p>
            <w:pPr>
              <w:pStyle w:val="31"/>
              <w:spacing w:line="240" w:lineRule="auto"/>
              <w:rPr>
                <w:kern w:val="0"/>
              </w:rPr>
            </w:pPr>
            <w:r>
              <w:rPr>
                <w:kern w:val="0"/>
              </w:rPr>
              <w:t>沙坪坝区本义农家乐</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33</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双碑青草坡</w:t>
            </w:r>
          </w:p>
        </w:tc>
        <w:tc>
          <w:tcPr>
            <w:tcW w:w="2932" w:type="dxa"/>
            <w:vAlign w:val="center"/>
          </w:tcPr>
          <w:p>
            <w:pPr>
              <w:pStyle w:val="31"/>
              <w:spacing w:line="240" w:lineRule="auto"/>
              <w:rPr>
                <w:kern w:val="0"/>
              </w:rPr>
            </w:pPr>
            <w:r>
              <w:rPr>
                <w:kern w:val="0"/>
              </w:rPr>
              <w:t>沙坪坝区安富农家乐</w:t>
            </w:r>
          </w:p>
        </w:tc>
        <w:tc>
          <w:tcPr>
            <w:tcW w:w="1508" w:type="dxa"/>
          </w:tcPr>
          <w:p>
            <w:pPr>
              <w:pStyle w:val="31"/>
              <w:spacing w:line="240" w:lineRule="auto"/>
              <w:rPr>
                <w:kern w:val="0"/>
              </w:rPr>
            </w:pPr>
            <w:r>
              <w:rPr>
                <w:kern w:val="0"/>
              </w:rPr>
              <w:t>分散设施处理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34</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双碑青草坡</w:t>
            </w:r>
          </w:p>
        </w:tc>
        <w:tc>
          <w:tcPr>
            <w:tcW w:w="2932" w:type="dxa"/>
            <w:vAlign w:val="center"/>
          </w:tcPr>
          <w:p>
            <w:pPr>
              <w:pStyle w:val="31"/>
              <w:spacing w:line="240" w:lineRule="auto"/>
              <w:rPr>
                <w:kern w:val="0"/>
              </w:rPr>
            </w:pPr>
            <w:r>
              <w:rPr>
                <w:kern w:val="0"/>
              </w:rPr>
              <w:t>沙坪坝区胡琼农家乐</w:t>
            </w:r>
          </w:p>
        </w:tc>
        <w:tc>
          <w:tcPr>
            <w:tcW w:w="1508" w:type="dxa"/>
          </w:tcPr>
          <w:p>
            <w:pPr>
              <w:pStyle w:val="31"/>
              <w:spacing w:line="240" w:lineRule="auto"/>
              <w:rPr>
                <w:kern w:val="0"/>
              </w:rPr>
            </w:pPr>
            <w:r>
              <w:rPr>
                <w:kern w:val="0"/>
              </w:rPr>
              <w:t>分散设施处理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dxa"/>
            <w:vAlign w:val="center"/>
          </w:tcPr>
          <w:p>
            <w:pPr>
              <w:pStyle w:val="31"/>
              <w:spacing w:line="240" w:lineRule="auto"/>
              <w:rPr>
                <w:kern w:val="0"/>
              </w:rPr>
            </w:pPr>
            <w:r>
              <w:rPr>
                <w:kern w:val="0"/>
              </w:rPr>
              <w:t>35</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双碑青草坡</w:t>
            </w:r>
          </w:p>
        </w:tc>
        <w:tc>
          <w:tcPr>
            <w:tcW w:w="2932" w:type="dxa"/>
            <w:vAlign w:val="center"/>
          </w:tcPr>
          <w:p>
            <w:pPr>
              <w:pStyle w:val="31"/>
              <w:spacing w:line="240" w:lineRule="auto"/>
              <w:rPr>
                <w:kern w:val="0"/>
              </w:rPr>
            </w:pPr>
            <w:r>
              <w:rPr>
                <w:kern w:val="0"/>
              </w:rPr>
              <w:t>沙坪坝区汪艳农家乐</w:t>
            </w:r>
          </w:p>
        </w:tc>
        <w:tc>
          <w:tcPr>
            <w:tcW w:w="1508" w:type="dxa"/>
          </w:tcPr>
          <w:p>
            <w:pPr>
              <w:pStyle w:val="31"/>
              <w:spacing w:line="240" w:lineRule="auto"/>
              <w:rPr>
                <w:kern w:val="0"/>
              </w:rPr>
            </w:pPr>
            <w:r>
              <w:rPr>
                <w:kern w:val="0"/>
              </w:rPr>
              <w:t>分散设施处理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36</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双碑青草坡</w:t>
            </w:r>
          </w:p>
        </w:tc>
        <w:tc>
          <w:tcPr>
            <w:tcW w:w="2932" w:type="dxa"/>
            <w:vAlign w:val="center"/>
          </w:tcPr>
          <w:p>
            <w:pPr>
              <w:pStyle w:val="31"/>
              <w:spacing w:line="240" w:lineRule="auto"/>
              <w:rPr>
                <w:kern w:val="0"/>
              </w:rPr>
            </w:pPr>
            <w:r>
              <w:rPr>
                <w:kern w:val="0"/>
              </w:rPr>
              <w:t>沙坪坝区荣南农家乐</w:t>
            </w:r>
          </w:p>
        </w:tc>
        <w:tc>
          <w:tcPr>
            <w:tcW w:w="1508" w:type="dxa"/>
          </w:tcPr>
          <w:p>
            <w:pPr>
              <w:pStyle w:val="31"/>
              <w:spacing w:line="240" w:lineRule="auto"/>
              <w:rPr>
                <w:kern w:val="0"/>
              </w:rPr>
            </w:pPr>
            <w:r>
              <w:rPr>
                <w:kern w:val="0"/>
              </w:rPr>
              <w:t>分散设施处理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37</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双碑青草坡</w:t>
            </w:r>
          </w:p>
        </w:tc>
        <w:tc>
          <w:tcPr>
            <w:tcW w:w="2932" w:type="dxa"/>
            <w:vAlign w:val="center"/>
          </w:tcPr>
          <w:p>
            <w:pPr>
              <w:pStyle w:val="31"/>
              <w:spacing w:line="240" w:lineRule="auto"/>
              <w:rPr>
                <w:kern w:val="0"/>
              </w:rPr>
            </w:pPr>
            <w:r>
              <w:rPr>
                <w:kern w:val="0"/>
              </w:rPr>
              <w:t>沙坪坝区桃木农家乐</w:t>
            </w:r>
          </w:p>
        </w:tc>
        <w:tc>
          <w:tcPr>
            <w:tcW w:w="1508" w:type="dxa"/>
          </w:tcPr>
          <w:p>
            <w:pPr>
              <w:pStyle w:val="31"/>
              <w:spacing w:line="240" w:lineRule="auto"/>
              <w:rPr>
                <w:kern w:val="0"/>
              </w:rPr>
            </w:pPr>
            <w:r>
              <w:rPr>
                <w:kern w:val="0"/>
              </w:rPr>
              <w:t>分散设施处理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38</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双碑青草坡</w:t>
            </w:r>
          </w:p>
        </w:tc>
        <w:tc>
          <w:tcPr>
            <w:tcW w:w="2932" w:type="dxa"/>
            <w:vAlign w:val="center"/>
          </w:tcPr>
          <w:p>
            <w:pPr>
              <w:pStyle w:val="31"/>
              <w:spacing w:line="240" w:lineRule="auto"/>
              <w:rPr>
                <w:kern w:val="0"/>
              </w:rPr>
            </w:pPr>
            <w:r>
              <w:rPr>
                <w:kern w:val="0"/>
              </w:rPr>
              <w:t>沙坪坝区垭口农庄</w:t>
            </w:r>
          </w:p>
        </w:tc>
        <w:tc>
          <w:tcPr>
            <w:tcW w:w="1508" w:type="dxa"/>
          </w:tcPr>
          <w:p>
            <w:pPr>
              <w:pStyle w:val="31"/>
              <w:spacing w:line="240" w:lineRule="auto"/>
              <w:rPr>
                <w:kern w:val="0"/>
              </w:rPr>
            </w:pPr>
            <w:r>
              <w:rPr>
                <w:kern w:val="0"/>
              </w:rPr>
              <w:t>分散设施处理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dxa"/>
            <w:vAlign w:val="center"/>
          </w:tcPr>
          <w:p>
            <w:pPr>
              <w:pStyle w:val="31"/>
              <w:spacing w:line="240" w:lineRule="auto"/>
              <w:rPr>
                <w:kern w:val="0"/>
              </w:rPr>
            </w:pPr>
            <w:r>
              <w:rPr>
                <w:kern w:val="0"/>
              </w:rPr>
              <w:t>39</w:t>
            </w:r>
          </w:p>
        </w:tc>
        <w:tc>
          <w:tcPr>
            <w:tcW w:w="1018" w:type="dxa"/>
            <w:vMerge w:val="restart"/>
            <w:vAlign w:val="center"/>
          </w:tcPr>
          <w:p>
            <w:pPr>
              <w:pStyle w:val="31"/>
              <w:spacing w:line="240" w:lineRule="auto"/>
              <w:rPr>
                <w:kern w:val="0"/>
              </w:rPr>
            </w:pPr>
            <w:r>
              <w:rPr>
                <w:kern w:val="0"/>
              </w:rPr>
              <w:t>凤凰镇</w:t>
            </w:r>
          </w:p>
        </w:tc>
        <w:tc>
          <w:tcPr>
            <w:tcW w:w="1370" w:type="dxa"/>
            <w:vAlign w:val="center"/>
          </w:tcPr>
          <w:p>
            <w:pPr>
              <w:pStyle w:val="31"/>
              <w:spacing w:line="240" w:lineRule="auto"/>
              <w:rPr>
                <w:kern w:val="0"/>
              </w:rPr>
            </w:pPr>
            <w:r>
              <w:rPr>
                <w:kern w:val="0"/>
              </w:rPr>
              <w:t>胡南坝村</w:t>
            </w:r>
          </w:p>
        </w:tc>
        <w:tc>
          <w:tcPr>
            <w:tcW w:w="2932" w:type="dxa"/>
            <w:vAlign w:val="center"/>
          </w:tcPr>
          <w:p>
            <w:pPr>
              <w:pStyle w:val="31"/>
              <w:spacing w:line="240" w:lineRule="auto"/>
              <w:rPr>
                <w:kern w:val="0"/>
              </w:rPr>
            </w:pPr>
            <w:r>
              <w:rPr>
                <w:kern w:val="0"/>
              </w:rPr>
              <w:t>居尚园林</w:t>
            </w:r>
          </w:p>
        </w:tc>
        <w:tc>
          <w:tcPr>
            <w:tcW w:w="1508" w:type="dxa"/>
            <w:vAlign w:val="center"/>
          </w:tcPr>
          <w:p>
            <w:pPr>
              <w:pStyle w:val="31"/>
              <w:spacing w:line="240" w:lineRule="auto"/>
              <w:rPr>
                <w:kern w:val="0"/>
              </w:rPr>
            </w:pPr>
            <w:r>
              <w:rPr>
                <w:kern w:val="0"/>
              </w:rPr>
              <w:t>分散设施处理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40</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胡南坝村</w:t>
            </w:r>
          </w:p>
        </w:tc>
        <w:tc>
          <w:tcPr>
            <w:tcW w:w="2932" w:type="dxa"/>
            <w:vAlign w:val="center"/>
          </w:tcPr>
          <w:p>
            <w:pPr>
              <w:pStyle w:val="31"/>
              <w:spacing w:line="240" w:lineRule="auto"/>
              <w:rPr>
                <w:kern w:val="0"/>
              </w:rPr>
            </w:pPr>
            <w:r>
              <w:rPr>
                <w:kern w:val="0"/>
              </w:rPr>
              <w:t>惠林农庄</w:t>
            </w:r>
          </w:p>
        </w:tc>
        <w:tc>
          <w:tcPr>
            <w:tcW w:w="1508" w:type="dxa"/>
            <w:vAlign w:val="center"/>
          </w:tcPr>
          <w:p>
            <w:pPr>
              <w:pStyle w:val="31"/>
              <w:spacing w:line="240" w:lineRule="auto"/>
              <w:rPr>
                <w:kern w:val="0"/>
              </w:rPr>
            </w:pPr>
            <w:r>
              <w:rPr>
                <w:kern w:val="0"/>
              </w:rPr>
              <w:t>分散设施处理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41</w:t>
            </w:r>
          </w:p>
        </w:tc>
        <w:tc>
          <w:tcPr>
            <w:tcW w:w="1018" w:type="dxa"/>
            <w:vMerge w:val="restart"/>
            <w:vAlign w:val="center"/>
          </w:tcPr>
          <w:p>
            <w:pPr>
              <w:pStyle w:val="31"/>
              <w:spacing w:line="240" w:lineRule="auto"/>
              <w:rPr>
                <w:kern w:val="0"/>
              </w:rPr>
            </w:pPr>
            <w:r>
              <w:rPr>
                <w:kern w:val="0"/>
              </w:rPr>
              <w:t>回龙坝镇</w:t>
            </w:r>
          </w:p>
        </w:tc>
        <w:tc>
          <w:tcPr>
            <w:tcW w:w="1370" w:type="dxa"/>
            <w:vAlign w:val="center"/>
          </w:tcPr>
          <w:p>
            <w:pPr>
              <w:pStyle w:val="31"/>
              <w:spacing w:line="240" w:lineRule="auto"/>
              <w:rPr>
                <w:kern w:val="0"/>
              </w:rPr>
            </w:pPr>
            <w:r>
              <w:rPr>
                <w:kern w:val="0"/>
              </w:rPr>
              <w:t>回龙坝村</w:t>
            </w:r>
          </w:p>
        </w:tc>
        <w:tc>
          <w:tcPr>
            <w:tcW w:w="2932" w:type="dxa"/>
            <w:vAlign w:val="center"/>
          </w:tcPr>
          <w:p>
            <w:pPr>
              <w:pStyle w:val="31"/>
              <w:spacing w:line="240" w:lineRule="auto"/>
              <w:rPr>
                <w:kern w:val="0"/>
              </w:rPr>
            </w:pPr>
            <w:r>
              <w:rPr>
                <w:kern w:val="0"/>
              </w:rPr>
              <w:t>金树林农庄</w:t>
            </w:r>
          </w:p>
        </w:tc>
        <w:tc>
          <w:tcPr>
            <w:tcW w:w="1508" w:type="dxa"/>
            <w:vAlign w:val="center"/>
          </w:tcPr>
          <w:p>
            <w:pPr>
              <w:pStyle w:val="31"/>
              <w:spacing w:line="240" w:lineRule="auto"/>
              <w:rPr>
                <w:kern w:val="0"/>
              </w:rPr>
            </w:pPr>
            <w:r>
              <w:rPr>
                <w:kern w:val="0"/>
              </w:rPr>
              <w:t>分散设施处理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42</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大桥村杨合湾社</w:t>
            </w:r>
          </w:p>
        </w:tc>
        <w:tc>
          <w:tcPr>
            <w:tcW w:w="2932" w:type="dxa"/>
            <w:vAlign w:val="center"/>
          </w:tcPr>
          <w:p>
            <w:pPr>
              <w:pStyle w:val="31"/>
              <w:spacing w:line="240" w:lineRule="auto"/>
              <w:rPr>
                <w:kern w:val="0"/>
              </w:rPr>
            </w:pPr>
            <w:r>
              <w:rPr>
                <w:kern w:val="0"/>
              </w:rPr>
              <w:t>杨合湾农庄</w:t>
            </w:r>
          </w:p>
        </w:tc>
        <w:tc>
          <w:tcPr>
            <w:tcW w:w="1508" w:type="dxa"/>
            <w:vAlign w:val="center"/>
          </w:tcPr>
          <w:p>
            <w:pPr>
              <w:pStyle w:val="31"/>
              <w:spacing w:line="240" w:lineRule="auto"/>
              <w:rPr>
                <w:kern w:val="0"/>
              </w:rPr>
            </w:pPr>
            <w:r>
              <w:rPr>
                <w:kern w:val="0"/>
              </w:rPr>
              <w:t>分散设施处理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dxa"/>
            <w:vAlign w:val="center"/>
          </w:tcPr>
          <w:p>
            <w:pPr>
              <w:pStyle w:val="31"/>
              <w:spacing w:line="240" w:lineRule="auto"/>
              <w:rPr>
                <w:kern w:val="0"/>
              </w:rPr>
            </w:pPr>
            <w:r>
              <w:rPr>
                <w:kern w:val="0"/>
              </w:rPr>
              <w:t>43</w:t>
            </w:r>
          </w:p>
        </w:tc>
        <w:tc>
          <w:tcPr>
            <w:tcW w:w="1018" w:type="dxa"/>
            <w:vMerge w:val="restart"/>
            <w:vAlign w:val="center"/>
          </w:tcPr>
          <w:p>
            <w:pPr>
              <w:pStyle w:val="31"/>
              <w:spacing w:line="240" w:lineRule="auto"/>
              <w:rPr>
                <w:kern w:val="0"/>
              </w:rPr>
            </w:pPr>
            <w:r>
              <w:rPr>
                <w:kern w:val="0"/>
              </w:rPr>
              <w:t>中梁镇</w:t>
            </w:r>
          </w:p>
        </w:tc>
        <w:tc>
          <w:tcPr>
            <w:tcW w:w="1370" w:type="dxa"/>
            <w:vAlign w:val="center"/>
          </w:tcPr>
          <w:p>
            <w:pPr>
              <w:pStyle w:val="31"/>
              <w:spacing w:line="240" w:lineRule="auto"/>
              <w:rPr>
                <w:kern w:val="0"/>
              </w:rPr>
            </w:pPr>
            <w:r>
              <w:rPr>
                <w:kern w:val="0"/>
              </w:rPr>
              <w:t>新发村</w:t>
            </w:r>
          </w:p>
        </w:tc>
        <w:tc>
          <w:tcPr>
            <w:tcW w:w="2932" w:type="dxa"/>
            <w:vAlign w:val="center"/>
          </w:tcPr>
          <w:p>
            <w:pPr>
              <w:pStyle w:val="31"/>
              <w:spacing w:line="240" w:lineRule="auto"/>
              <w:rPr>
                <w:kern w:val="0"/>
              </w:rPr>
            </w:pPr>
            <w:r>
              <w:rPr>
                <w:kern w:val="0"/>
              </w:rPr>
              <w:t>园田居农家乐（檬子树社）</w:t>
            </w:r>
          </w:p>
        </w:tc>
        <w:tc>
          <w:tcPr>
            <w:tcW w:w="1508" w:type="dxa"/>
            <w:vAlign w:val="center"/>
          </w:tcPr>
          <w:p>
            <w:pPr>
              <w:pStyle w:val="31"/>
              <w:spacing w:line="240" w:lineRule="auto"/>
              <w:rPr>
                <w:kern w:val="0"/>
              </w:rPr>
            </w:pPr>
            <w:r>
              <w:rPr>
                <w:kern w:val="0"/>
              </w:rPr>
              <w:t>分散设施处理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44</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新发村</w:t>
            </w:r>
          </w:p>
        </w:tc>
        <w:tc>
          <w:tcPr>
            <w:tcW w:w="2932" w:type="dxa"/>
            <w:vAlign w:val="center"/>
          </w:tcPr>
          <w:p>
            <w:pPr>
              <w:pStyle w:val="31"/>
              <w:spacing w:line="240" w:lineRule="auto"/>
              <w:rPr>
                <w:kern w:val="0"/>
              </w:rPr>
            </w:pPr>
            <w:r>
              <w:rPr>
                <w:kern w:val="0"/>
              </w:rPr>
              <w:t>浩森农家乐（龙雨寺社）</w:t>
            </w:r>
          </w:p>
        </w:tc>
        <w:tc>
          <w:tcPr>
            <w:tcW w:w="1508" w:type="dxa"/>
            <w:vAlign w:val="center"/>
          </w:tcPr>
          <w:p>
            <w:pPr>
              <w:pStyle w:val="31"/>
              <w:spacing w:line="240" w:lineRule="auto"/>
              <w:rPr>
                <w:kern w:val="0"/>
              </w:rPr>
            </w:pPr>
            <w:r>
              <w:rPr>
                <w:kern w:val="0"/>
              </w:rPr>
              <w:t>分散设施处理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45</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新发村</w:t>
            </w:r>
          </w:p>
        </w:tc>
        <w:tc>
          <w:tcPr>
            <w:tcW w:w="2932" w:type="dxa"/>
            <w:vAlign w:val="center"/>
          </w:tcPr>
          <w:p>
            <w:pPr>
              <w:pStyle w:val="31"/>
              <w:spacing w:line="240" w:lineRule="auto"/>
              <w:rPr>
                <w:kern w:val="0"/>
              </w:rPr>
            </w:pPr>
            <w:r>
              <w:rPr>
                <w:kern w:val="0"/>
              </w:rPr>
              <w:t>老马农家乐（马家湾社）</w:t>
            </w:r>
          </w:p>
        </w:tc>
        <w:tc>
          <w:tcPr>
            <w:tcW w:w="1508" w:type="dxa"/>
            <w:vAlign w:val="center"/>
          </w:tcPr>
          <w:p>
            <w:pPr>
              <w:pStyle w:val="31"/>
              <w:spacing w:line="240" w:lineRule="auto"/>
              <w:rPr>
                <w:kern w:val="0"/>
              </w:rPr>
            </w:pPr>
            <w:r>
              <w:rPr>
                <w:kern w:val="0"/>
              </w:rPr>
              <w:t>分散设施处理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46</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新发村</w:t>
            </w:r>
          </w:p>
        </w:tc>
        <w:tc>
          <w:tcPr>
            <w:tcW w:w="2932" w:type="dxa"/>
            <w:vAlign w:val="center"/>
          </w:tcPr>
          <w:p>
            <w:pPr>
              <w:pStyle w:val="31"/>
              <w:spacing w:line="240" w:lineRule="auto"/>
              <w:rPr>
                <w:kern w:val="0"/>
              </w:rPr>
            </w:pPr>
            <w:r>
              <w:rPr>
                <w:kern w:val="0"/>
              </w:rPr>
              <w:t>花香谷农家乐（何家寨社）</w:t>
            </w:r>
          </w:p>
        </w:tc>
        <w:tc>
          <w:tcPr>
            <w:tcW w:w="1508" w:type="dxa"/>
            <w:vAlign w:val="center"/>
          </w:tcPr>
          <w:p>
            <w:pPr>
              <w:pStyle w:val="31"/>
              <w:spacing w:line="240" w:lineRule="auto"/>
              <w:rPr>
                <w:kern w:val="0"/>
              </w:rPr>
            </w:pPr>
            <w:r>
              <w:rPr>
                <w:kern w:val="0"/>
              </w:rPr>
              <w:t>分散设施处理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dxa"/>
            <w:vAlign w:val="center"/>
          </w:tcPr>
          <w:p>
            <w:pPr>
              <w:pStyle w:val="31"/>
              <w:spacing w:line="240" w:lineRule="auto"/>
              <w:rPr>
                <w:kern w:val="0"/>
              </w:rPr>
            </w:pPr>
            <w:r>
              <w:rPr>
                <w:kern w:val="0"/>
              </w:rPr>
              <w:t>47</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新发村</w:t>
            </w:r>
          </w:p>
        </w:tc>
        <w:tc>
          <w:tcPr>
            <w:tcW w:w="2932" w:type="dxa"/>
            <w:vAlign w:val="center"/>
          </w:tcPr>
          <w:p>
            <w:pPr>
              <w:pStyle w:val="31"/>
              <w:spacing w:line="240" w:lineRule="auto"/>
              <w:rPr>
                <w:kern w:val="0"/>
              </w:rPr>
            </w:pPr>
            <w:r>
              <w:rPr>
                <w:kern w:val="0"/>
              </w:rPr>
              <w:t>刘会农家乐（杨柳湾社）</w:t>
            </w:r>
          </w:p>
        </w:tc>
        <w:tc>
          <w:tcPr>
            <w:tcW w:w="1508" w:type="dxa"/>
            <w:vAlign w:val="center"/>
          </w:tcPr>
          <w:p>
            <w:pPr>
              <w:pStyle w:val="31"/>
              <w:spacing w:line="240" w:lineRule="auto"/>
              <w:rPr>
                <w:kern w:val="0"/>
              </w:rPr>
            </w:pPr>
            <w:r>
              <w:rPr>
                <w:kern w:val="0"/>
              </w:rPr>
              <w:t>分散设施处理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48</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新发村</w:t>
            </w:r>
          </w:p>
        </w:tc>
        <w:tc>
          <w:tcPr>
            <w:tcW w:w="2932" w:type="dxa"/>
            <w:vAlign w:val="center"/>
          </w:tcPr>
          <w:p>
            <w:pPr>
              <w:pStyle w:val="31"/>
              <w:spacing w:line="240" w:lineRule="auto"/>
              <w:rPr>
                <w:kern w:val="0"/>
              </w:rPr>
            </w:pPr>
            <w:r>
              <w:rPr>
                <w:kern w:val="0"/>
              </w:rPr>
              <w:t>何六农家乐（石墙院社）</w:t>
            </w:r>
          </w:p>
        </w:tc>
        <w:tc>
          <w:tcPr>
            <w:tcW w:w="1508" w:type="dxa"/>
            <w:vAlign w:val="center"/>
          </w:tcPr>
          <w:p>
            <w:pPr>
              <w:pStyle w:val="31"/>
              <w:spacing w:line="240" w:lineRule="auto"/>
              <w:rPr>
                <w:kern w:val="0"/>
              </w:rPr>
            </w:pPr>
            <w:r>
              <w:rPr>
                <w:kern w:val="0"/>
              </w:rPr>
              <w:t>分散设施处理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49</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龙泉村</w:t>
            </w:r>
          </w:p>
        </w:tc>
        <w:tc>
          <w:tcPr>
            <w:tcW w:w="2932" w:type="dxa"/>
            <w:vAlign w:val="center"/>
          </w:tcPr>
          <w:p>
            <w:pPr>
              <w:pStyle w:val="31"/>
              <w:spacing w:line="240" w:lineRule="auto"/>
              <w:rPr>
                <w:kern w:val="0"/>
              </w:rPr>
            </w:pPr>
            <w:r>
              <w:rPr>
                <w:kern w:val="0"/>
              </w:rPr>
              <w:t>开心饭庄（六股树社）</w:t>
            </w:r>
          </w:p>
        </w:tc>
        <w:tc>
          <w:tcPr>
            <w:tcW w:w="1508" w:type="dxa"/>
            <w:vAlign w:val="center"/>
          </w:tcPr>
          <w:p>
            <w:pPr>
              <w:pStyle w:val="31"/>
              <w:spacing w:line="240" w:lineRule="auto"/>
              <w:rPr>
                <w:kern w:val="0"/>
              </w:rPr>
            </w:pPr>
            <w:r>
              <w:rPr>
                <w:kern w:val="0"/>
              </w:rPr>
              <w:t>分散设施处理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50</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龙泉村</w:t>
            </w:r>
          </w:p>
        </w:tc>
        <w:tc>
          <w:tcPr>
            <w:tcW w:w="2932" w:type="dxa"/>
            <w:vAlign w:val="center"/>
          </w:tcPr>
          <w:p>
            <w:pPr>
              <w:pStyle w:val="31"/>
              <w:spacing w:line="240" w:lineRule="auto"/>
              <w:rPr>
                <w:kern w:val="0"/>
              </w:rPr>
            </w:pPr>
            <w:r>
              <w:rPr>
                <w:kern w:val="0"/>
              </w:rPr>
              <w:t>绿里飘香饭庄（俏角庙社）</w:t>
            </w:r>
          </w:p>
        </w:tc>
        <w:tc>
          <w:tcPr>
            <w:tcW w:w="1508" w:type="dxa"/>
            <w:vAlign w:val="center"/>
          </w:tcPr>
          <w:p>
            <w:pPr>
              <w:pStyle w:val="31"/>
              <w:spacing w:line="240" w:lineRule="auto"/>
              <w:rPr>
                <w:kern w:val="0"/>
              </w:rPr>
            </w:pPr>
            <w:r>
              <w:rPr>
                <w:kern w:val="0"/>
              </w:rPr>
              <w:t>分散设施处理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dxa"/>
            <w:vAlign w:val="center"/>
          </w:tcPr>
          <w:p>
            <w:pPr>
              <w:pStyle w:val="31"/>
              <w:spacing w:line="240" w:lineRule="auto"/>
              <w:rPr>
                <w:kern w:val="0"/>
              </w:rPr>
            </w:pPr>
            <w:r>
              <w:rPr>
                <w:kern w:val="0"/>
              </w:rPr>
              <w:t>51</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庆丰山村</w:t>
            </w:r>
          </w:p>
        </w:tc>
        <w:tc>
          <w:tcPr>
            <w:tcW w:w="2932" w:type="dxa"/>
            <w:vAlign w:val="center"/>
          </w:tcPr>
          <w:p>
            <w:pPr>
              <w:pStyle w:val="31"/>
              <w:spacing w:line="240" w:lineRule="auto"/>
              <w:rPr>
                <w:kern w:val="0"/>
              </w:rPr>
            </w:pPr>
            <w:r>
              <w:rPr>
                <w:kern w:val="0"/>
              </w:rPr>
              <w:t>渝丰农家乐（庾家堡社）</w:t>
            </w:r>
          </w:p>
        </w:tc>
        <w:tc>
          <w:tcPr>
            <w:tcW w:w="1508" w:type="dxa"/>
            <w:vAlign w:val="center"/>
          </w:tcPr>
          <w:p>
            <w:pPr>
              <w:pStyle w:val="31"/>
              <w:spacing w:line="240" w:lineRule="auto"/>
              <w:rPr>
                <w:kern w:val="0"/>
              </w:rPr>
            </w:pPr>
            <w:r>
              <w:rPr>
                <w:kern w:val="0"/>
              </w:rPr>
              <w:t>分散设施处理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52</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庆丰山村</w:t>
            </w:r>
          </w:p>
        </w:tc>
        <w:tc>
          <w:tcPr>
            <w:tcW w:w="2932" w:type="dxa"/>
            <w:vAlign w:val="center"/>
          </w:tcPr>
          <w:p>
            <w:pPr>
              <w:pStyle w:val="31"/>
              <w:spacing w:line="240" w:lineRule="auto"/>
              <w:rPr>
                <w:kern w:val="0"/>
              </w:rPr>
            </w:pPr>
            <w:r>
              <w:rPr>
                <w:kern w:val="0"/>
              </w:rPr>
              <w:t>庆丰农家乐（庾家堡社）</w:t>
            </w:r>
          </w:p>
        </w:tc>
        <w:tc>
          <w:tcPr>
            <w:tcW w:w="1508" w:type="dxa"/>
            <w:vAlign w:val="center"/>
          </w:tcPr>
          <w:p>
            <w:pPr>
              <w:pStyle w:val="31"/>
              <w:spacing w:line="240" w:lineRule="auto"/>
              <w:rPr>
                <w:kern w:val="0"/>
              </w:rPr>
            </w:pPr>
            <w:r>
              <w:rPr>
                <w:kern w:val="0"/>
              </w:rPr>
              <w:t>分散设施处理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53</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庆丰山村</w:t>
            </w:r>
          </w:p>
        </w:tc>
        <w:tc>
          <w:tcPr>
            <w:tcW w:w="2932" w:type="dxa"/>
            <w:vAlign w:val="center"/>
          </w:tcPr>
          <w:p>
            <w:pPr>
              <w:pStyle w:val="31"/>
              <w:spacing w:line="240" w:lineRule="auto"/>
              <w:rPr>
                <w:kern w:val="0"/>
              </w:rPr>
            </w:pPr>
            <w:r>
              <w:rPr>
                <w:kern w:val="0"/>
              </w:rPr>
              <w:t>李豆花农家乐（半边山社）</w:t>
            </w:r>
          </w:p>
        </w:tc>
        <w:tc>
          <w:tcPr>
            <w:tcW w:w="1508" w:type="dxa"/>
            <w:vAlign w:val="center"/>
          </w:tcPr>
          <w:p>
            <w:pPr>
              <w:pStyle w:val="31"/>
              <w:spacing w:line="240" w:lineRule="auto"/>
              <w:rPr>
                <w:kern w:val="0"/>
              </w:rPr>
            </w:pPr>
            <w:r>
              <w:rPr>
                <w:kern w:val="0"/>
              </w:rPr>
              <w:t>分散设施处理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54</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永宁寺村</w:t>
            </w:r>
          </w:p>
        </w:tc>
        <w:tc>
          <w:tcPr>
            <w:tcW w:w="2932" w:type="dxa"/>
            <w:vAlign w:val="center"/>
          </w:tcPr>
          <w:p>
            <w:pPr>
              <w:pStyle w:val="31"/>
              <w:spacing w:line="240" w:lineRule="auto"/>
              <w:rPr>
                <w:kern w:val="0"/>
              </w:rPr>
            </w:pPr>
            <w:r>
              <w:rPr>
                <w:kern w:val="0"/>
              </w:rPr>
              <w:t>吕二娃农家乐永宁寺村刘家湾社</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dxa"/>
            <w:vAlign w:val="center"/>
          </w:tcPr>
          <w:p>
            <w:pPr>
              <w:pStyle w:val="31"/>
              <w:spacing w:line="240" w:lineRule="auto"/>
              <w:rPr>
                <w:kern w:val="0"/>
              </w:rPr>
            </w:pPr>
            <w:r>
              <w:rPr>
                <w:kern w:val="0"/>
              </w:rPr>
              <w:t>55</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永宁寺村</w:t>
            </w:r>
          </w:p>
        </w:tc>
        <w:tc>
          <w:tcPr>
            <w:tcW w:w="2932" w:type="dxa"/>
            <w:vAlign w:val="center"/>
          </w:tcPr>
          <w:p>
            <w:pPr>
              <w:pStyle w:val="31"/>
              <w:spacing w:line="240" w:lineRule="auto"/>
              <w:rPr>
                <w:kern w:val="0"/>
              </w:rPr>
            </w:pPr>
            <w:r>
              <w:rPr>
                <w:kern w:val="0"/>
              </w:rPr>
              <w:t>星源农家乐永宁寺村板栗院社</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56</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永宁寺村</w:t>
            </w:r>
          </w:p>
        </w:tc>
        <w:tc>
          <w:tcPr>
            <w:tcW w:w="2932" w:type="dxa"/>
            <w:vAlign w:val="center"/>
          </w:tcPr>
          <w:p>
            <w:pPr>
              <w:pStyle w:val="31"/>
              <w:spacing w:line="240" w:lineRule="auto"/>
              <w:rPr>
                <w:kern w:val="0"/>
              </w:rPr>
            </w:pPr>
            <w:r>
              <w:rPr>
                <w:kern w:val="0"/>
              </w:rPr>
              <w:t>段大庆一条龙永宁寺村四合头社</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57</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永宁寺村</w:t>
            </w:r>
          </w:p>
        </w:tc>
        <w:tc>
          <w:tcPr>
            <w:tcW w:w="2932" w:type="dxa"/>
            <w:vAlign w:val="center"/>
          </w:tcPr>
          <w:p>
            <w:pPr>
              <w:pStyle w:val="31"/>
              <w:spacing w:line="240" w:lineRule="auto"/>
              <w:rPr>
                <w:kern w:val="0"/>
              </w:rPr>
            </w:pPr>
            <w:r>
              <w:rPr>
                <w:kern w:val="0"/>
              </w:rPr>
              <w:t>杨远辉门店（餐饮）永宁寺村板栗院社</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58</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永宁寺村</w:t>
            </w:r>
          </w:p>
        </w:tc>
        <w:tc>
          <w:tcPr>
            <w:tcW w:w="2932" w:type="dxa"/>
            <w:vAlign w:val="center"/>
          </w:tcPr>
          <w:p>
            <w:pPr>
              <w:pStyle w:val="31"/>
              <w:spacing w:line="240" w:lineRule="auto"/>
              <w:rPr>
                <w:kern w:val="0"/>
              </w:rPr>
            </w:pPr>
            <w:r>
              <w:rPr>
                <w:kern w:val="0"/>
              </w:rPr>
              <w:t>黄安明门店（餐饮）永宁寺村板栗院社</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dxa"/>
            <w:vAlign w:val="center"/>
          </w:tcPr>
          <w:p>
            <w:pPr>
              <w:pStyle w:val="31"/>
              <w:spacing w:line="240" w:lineRule="auto"/>
              <w:rPr>
                <w:kern w:val="0"/>
              </w:rPr>
            </w:pPr>
            <w:r>
              <w:rPr>
                <w:kern w:val="0"/>
              </w:rPr>
              <w:t>59</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永宁寺村</w:t>
            </w:r>
          </w:p>
        </w:tc>
        <w:tc>
          <w:tcPr>
            <w:tcW w:w="2932" w:type="dxa"/>
            <w:vAlign w:val="center"/>
          </w:tcPr>
          <w:p>
            <w:pPr>
              <w:pStyle w:val="31"/>
              <w:spacing w:line="240" w:lineRule="auto"/>
              <w:rPr>
                <w:kern w:val="0"/>
              </w:rPr>
            </w:pPr>
            <w:r>
              <w:rPr>
                <w:kern w:val="0"/>
              </w:rPr>
              <w:t>金山田园永宁寺村朝房社</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60</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永宁寺村</w:t>
            </w:r>
          </w:p>
        </w:tc>
        <w:tc>
          <w:tcPr>
            <w:tcW w:w="2932" w:type="dxa"/>
            <w:vAlign w:val="center"/>
          </w:tcPr>
          <w:p>
            <w:pPr>
              <w:pStyle w:val="31"/>
              <w:spacing w:line="240" w:lineRule="auto"/>
              <w:rPr>
                <w:kern w:val="0"/>
              </w:rPr>
            </w:pPr>
            <w:r>
              <w:rPr>
                <w:kern w:val="0"/>
              </w:rPr>
              <w:t>曲苑风荷永宁寺村何家湾社</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61</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永宁寺村</w:t>
            </w:r>
          </w:p>
        </w:tc>
        <w:tc>
          <w:tcPr>
            <w:tcW w:w="2932" w:type="dxa"/>
            <w:vAlign w:val="center"/>
          </w:tcPr>
          <w:p>
            <w:pPr>
              <w:pStyle w:val="31"/>
              <w:spacing w:line="240" w:lineRule="auto"/>
              <w:rPr>
                <w:kern w:val="0"/>
              </w:rPr>
            </w:pPr>
            <w:r>
              <w:rPr>
                <w:kern w:val="0"/>
              </w:rPr>
              <w:t>卢家寨永宁寺村王家沟社</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62</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茅山峡村</w:t>
            </w:r>
          </w:p>
        </w:tc>
        <w:tc>
          <w:tcPr>
            <w:tcW w:w="2932" w:type="dxa"/>
            <w:vAlign w:val="center"/>
          </w:tcPr>
          <w:p>
            <w:pPr>
              <w:pStyle w:val="31"/>
              <w:spacing w:line="240" w:lineRule="auto"/>
              <w:rPr>
                <w:kern w:val="0"/>
              </w:rPr>
            </w:pPr>
            <w:r>
              <w:rPr>
                <w:kern w:val="0"/>
              </w:rPr>
              <w:t>利园农家乐（斐然湖塘社）</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dxa"/>
            <w:vAlign w:val="center"/>
          </w:tcPr>
          <w:p>
            <w:pPr>
              <w:pStyle w:val="31"/>
              <w:spacing w:line="240" w:lineRule="auto"/>
              <w:rPr>
                <w:kern w:val="0"/>
              </w:rPr>
            </w:pPr>
            <w:r>
              <w:rPr>
                <w:kern w:val="0"/>
              </w:rPr>
              <w:t>63</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石院村</w:t>
            </w:r>
          </w:p>
        </w:tc>
        <w:tc>
          <w:tcPr>
            <w:tcW w:w="2932" w:type="dxa"/>
            <w:vAlign w:val="center"/>
          </w:tcPr>
          <w:p>
            <w:pPr>
              <w:pStyle w:val="31"/>
              <w:spacing w:line="240" w:lineRule="auto"/>
              <w:rPr>
                <w:kern w:val="0"/>
              </w:rPr>
            </w:pPr>
            <w:r>
              <w:rPr>
                <w:kern w:val="0"/>
              </w:rPr>
              <w:t>篮香缘（花椒湾社）</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64</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石院村</w:t>
            </w:r>
          </w:p>
        </w:tc>
        <w:tc>
          <w:tcPr>
            <w:tcW w:w="2932" w:type="dxa"/>
            <w:vAlign w:val="center"/>
          </w:tcPr>
          <w:p>
            <w:pPr>
              <w:pStyle w:val="31"/>
              <w:spacing w:line="240" w:lineRule="auto"/>
              <w:rPr>
                <w:kern w:val="0"/>
              </w:rPr>
            </w:pPr>
            <w:r>
              <w:rPr>
                <w:kern w:val="0"/>
              </w:rPr>
              <w:t>水影绿（董家湾社）</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65</w:t>
            </w:r>
          </w:p>
        </w:tc>
        <w:tc>
          <w:tcPr>
            <w:tcW w:w="1018" w:type="dxa"/>
            <w:vMerge w:val="restart"/>
            <w:vAlign w:val="center"/>
          </w:tcPr>
          <w:p>
            <w:pPr>
              <w:pStyle w:val="31"/>
              <w:spacing w:line="240" w:lineRule="auto"/>
              <w:rPr>
                <w:kern w:val="0"/>
              </w:rPr>
            </w:pPr>
            <w:r>
              <w:rPr>
                <w:kern w:val="0"/>
              </w:rPr>
              <w:t>青木关镇</w:t>
            </w:r>
          </w:p>
        </w:tc>
        <w:tc>
          <w:tcPr>
            <w:tcW w:w="1370" w:type="dxa"/>
            <w:vAlign w:val="center"/>
          </w:tcPr>
          <w:p>
            <w:pPr>
              <w:pStyle w:val="31"/>
              <w:spacing w:line="240" w:lineRule="auto"/>
              <w:rPr>
                <w:kern w:val="0"/>
              </w:rPr>
            </w:pPr>
            <w:r>
              <w:rPr>
                <w:kern w:val="0"/>
              </w:rPr>
              <w:t>石碾桥村</w:t>
            </w:r>
          </w:p>
        </w:tc>
        <w:tc>
          <w:tcPr>
            <w:tcW w:w="2932" w:type="dxa"/>
            <w:vAlign w:val="center"/>
          </w:tcPr>
          <w:p>
            <w:pPr>
              <w:pStyle w:val="31"/>
              <w:spacing w:line="240" w:lineRule="auto"/>
              <w:rPr>
                <w:kern w:val="0"/>
              </w:rPr>
            </w:pPr>
            <w:r>
              <w:rPr>
                <w:kern w:val="0"/>
              </w:rPr>
              <w:t>重庆市上鹿苑休闲度假村，石朝门社</w:t>
            </w:r>
          </w:p>
        </w:tc>
        <w:tc>
          <w:tcPr>
            <w:tcW w:w="1508" w:type="dxa"/>
            <w:vAlign w:val="center"/>
          </w:tcPr>
          <w:p>
            <w:pPr>
              <w:pStyle w:val="31"/>
              <w:spacing w:line="240" w:lineRule="auto"/>
              <w:rPr>
                <w:kern w:val="0"/>
              </w:rPr>
            </w:pPr>
            <w:r>
              <w:rPr>
                <w:kern w:val="0"/>
              </w:rPr>
              <w:t>分散设施处理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pStyle w:val="31"/>
              <w:spacing w:line="240" w:lineRule="auto"/>
              <w:rPr>
                <w:kern w:val="0"/>
              </w:rPr>
            </w:pPr>
            <w:r>
              <w:rPr>
                <w:kern w:val="0"/>
              </w:rPr>
              <w:t>66</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关口村</w:t>
            </w:r>
          </w:p>
        </w:tc>
        <w:tc>
          <w:tcPr>
            <w:tcW w:w="2932" w:type="dxa"/>
            <w:vAlign w:val="center"/>
          </w:tcPr>
          <w:p>
            <w:pPr>
              <w:pStyle w:val="31"/>
              <w:spacing w:line="240" w:lineRule="auto"/>
              <w:rPr>
                <w:kern w:val="0"/>
              </w:rPr>
            </w:pPr>
            <w:r>
              <w:rPr>
                <w:kern w:val="0"/>
              </w:rPr>
              <w:t>关口村温家院社</w:t>
            </w:r>
          </w:p>
        </w:tc>
        <w:tc>
          <w:tcPr>
            <w:tcW w:w="1508" w:type="dxa"/>
            <w:vAlign w:val="center"/>
          </w:tcPr>
          <w:p>
            <w:pPr>
              <w:pStyle w:val="31"/>
              <w:spacing w:line="240" w:lineRule="auto"/>
              <w:rPr>
                <w:kern w:val="0"/>
              </w:rPr>
            </w:pPr>
            <w:r>
              <w:rPr>
                <w:kern w:val="0"/>
              </w:rPr>
              <w:t>集中设施处理</w:t>
            </w:r>
          </w:p>
        </w:tc>
        <w:tc>
          <w:tcPr>
            <w:tcW w:w="1064" w:type="dxa"/>
            <w:vAlign w:val="center"/>
          </w:tcPr>
          <w:p>
            <w:pPr>
              <w:pStyle w:val="31"/>
              <w:spacing w:line="240" w:lineRule="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dxa"/>
            <w:vAlign w:val="center"/>
          </w:tcPr>
          <w:p>
            <w:pPr>
              <w:pStyle w:val="31"/>
              <w:spacing w:line="240" w:lineRule="auto"/>
              <w:rPr>
                <w:kern w:val="0"/>
              </w:rPr>
            </w:pPr>
            <w:r>
              <w:rPr>
                <w:kern w:val="0"/>
              </w:rPr>
              <w:t>67</w:t>
            </w:r>
          </w:p>
        </w:tc>
        <w:tc>
          <w:tcPr>
            <w:tcW w:w="1018" w:type="dxa"/>
            <w:vMerge w:val="continue"/>
            <w:vAlign w:val="center"/>
          </w:tcPr>
          <w:p>
            <w:pPr>
              <w:pStyle w:val="31"/>
              <w:spacing w:line="240" w:lineRule="auto"/>
              <w:rPr>
                <w:kern w:val="0"/>
              </w:rPr>
            </w:pPr>
          </w:p>
        </w:tc>
        <w:tc>
          <w:tcPr>
            <w:tcW w:w="1370" w:type="dxa"/>
            <w:vAlign w:val="center"/>
          </w:tcPr>
          <w:p>
            <w:pPr>
              <w:pStyle w:val="31"/>
              <w:spacing w:line="240" w:lineRule="auto"/>
              <w:rPr>
                <w:kern w:val="0"/>
              </w:rPr>
            </w:pPr>
            <w:r>
              <w:rPr>
                <w:kern w:val="0"/>
              </w:rPr>
              <w:t>管家桥村</w:t>
            </w:r>
          </w:p>
        </w:tc>
        <w:tc>
          <w:tcPr>
            <w:tcW w:w="2932" w:type="dxa"/>
            <w:vAlign w:val="center"/>
          </w:tcPr>
          <w:p>
            <w:pPr>
              <w:pStyle w:val="31"/>
              <w:spacing w:line="240" w:lineRule="auto"/>
              <w:rPr>
                <w:kern w:val="0"/>
              </w:rPr>
            </w:pPr>
            <w:r>
              <w:rPr>
                <w:kern w:val="0"/>
              </w:rPr>
              <w:t>马道子山庄</w:t>
            </w:r>
          </w:p>
          <w:p>
            <w:pPr>
              <w:pStyle w:val="31"/>
              <w:spacing w:line="240" w:lineRule="auto"/>
              <w:rPr>
                <w:kern w:val="0"/>
              </w:rPr>
            </w:pPr>
            <w:r>
              <w:rPr>
                <w:kern w:val="0"/>
              </w:rPr>
              <w:t>管家桥村歌唱嘴社</w:t>
            </w:r>
          </w:p>
        </w:tc>
        <w:tc>
          <w:tcPr>
            <w:tcW w:w="1508" w:type="dxa"/>
            <w:vAlign w:val="center"/>
          </w:tcPr>
          <w:p>
            <w:pPr>
              <w:pStyle w:val="31"/>
              <w:spacing w:line="240" w:lineRule="auto"/>
              <w:rPr>
                <w:kern w:val="0"/>
              </w:rPr>
            </w:pPr>
            <w:r>
              <w:rPr>
                <w:kern w:val="0"/>
              </w:rPr>
              <w:t>分散设施处理</w:t>
            </w:r>
          </w:p>
        </w:tc>
        <w:tc>
          <w:tcPr>
            <w:tcW w:w="1064" w:type="dxa"/>
            <w:vAlign w:val="center"/>
          </w:tcPr>
          <w:p>
            <w:pPr>
              <w:pStyle w:val="31"/>
              <w:spacing w:line="240" w:lineRule="auto"/>
              <w:rPr>
                <w:kern w:val="0"/>
              </w:rPr>
            </w:pPr>
          </w:p>
        </w:tc>
      </w:tr>
    </w:tbl>
    <w:p>
      <w:pPr>
        <w:ind w:firstLine="480"/>
        <w:rPr>
          <w:rFonts w:cs="Times New Roman"/>
        </w:rPr>
        <w:sectPr>
          <w:pgSz w:w="11907" w:h="16839"/>
          <w:pgMar w:top="1440" w:right="1800" w:bottom="1440" w:left="1800" w:header="851" w:footer="992" w:gutter="0"/>
          <w:cols w:space="425" w:num="1"/>
          <w:docGrid w:type="lines" w:linePitch="326" w:charSpace="0"/>
        </w:sectPr>
      </w:pPr>
    </w:p>
    <w:p>
      <w:pPr>
        <w:pStyle w:val="2"/>
        <w:numPr>
          <w:ilvl w:val="0"/>
          <w:numId w:val="2"/>
        </w:numPr>
        <w:ind w:firstLineChars="0"/>
        <w:jc w:val="center"/>
        <w:rPr>
          <w:rFonts w:cs="Times New Roman"/>
        </w:rPr>
      </w:pPr>
      <w:bookmarkStart w:id="17" w:name="_Toc14381"/>
      <w:r>
        <w:rPr>
          <w:rFonts w:cs="Times New Roman"/>
        </w:rPr>
        <w:t>规划期建设规划</w:t>
      </w:r>
      <w:bookmarkEnd w:id="17"/>
    </w:p>
    <w:p>
      <w:pPr>
        <w:pStyle w:val="3"/>
      </w:pPr>
      <w:bookmarkStart w:id="18" w:name="_Toc27503"/>
      <w:r>
        <w:t>第十五条</w:t>
      </w:r>
      <w:r>
        <w:rPr>
          <w:rFonts w:hint="eastAsia"/>
        </w:rPr>
        <w:t xml:space="preserve"> </w:t>
      </w:r>
      <w:r>
        <w:t>近期建设规划</w:t>
      </w:r>
      <w:bookmarkEnd w:id="18"/>
    </w:p>
    <w:p>
      <w:pPr>
        <w:pStyle w:val="4"/>
        <w:numPr>
          <w:ilvl w:val="0"/>
          <w:numId w:val="8"/>
        </w:numPr>
      </w:pPr>
      <w:r>
        <w:t>近期规划建设工程量</w:t>
      </w:r>
    </w:p>
    <w:p>
      <w:pPr>
        <w:pStyle w:val="6"/>
        <w:ind w:firstLine="480"/>
      </w:pPr>
      <w:r>
        <w:t>为加快沙坪坝区农村生活污水治理，提升农村整体人居环境，规划设计包括以下方面的工程内容：</w:t>
      </w:r>
    </w:p>
    <w:p>
      <w:pPr>
        <w:ind w:firstLine="480"/>
        <w:rPr>
          <w:rFonts w:cs="Times New Roman"/>
        </w:rPr>
      </w:pPr>
      <w:r>
        <w:rPr>
          <w:rFonts w:cs="Times New Roman"/>
        </w:rPr>
        <w:t>（1）农村污水处理设施建设工程。</w:t>
      </w:r>
    </w:p>
    <w:p>
      <w:pPr>
        <w:ind w:firstLine="480"/>
        <w:rPr>
          <w:rFonts w:cs="Times New Roman"/>
        </w:rPr>
      </w:pPr>
      <w:r>
        <w:rPr>
          <w:rFonts w:cs="Times New Roman"/>
        </w:rPr>
        <w:t>（2）农村污水管网建设工程。</w:t>
      </w:r>
    </w:p>
    <w:p>
      <w:pPr>
        <w:ind w:firstLine="480"/>
        <w:rPr>
          <w:rFonts w:cs="Times New Roman"/>
        </w:rPr>
      </w:pPr>
      <w:r>
        <w:rPr>
          <w:rFonts w:cs="Times New Roman"/>
        </w:rPr>
        <w:t>近期建设工程量详见下表4-1。</w:t>
      </w:r>
    </w:p>
    <w:p>
      <w:pPr>
        <w:ind w:firstLine="0" w:firstLineChars="0"/>
        <w:jc w:val="center"/>
        <w:rPr>
          <w:rFonts w:cs="Times New Roman"/>
          <w:b/>
        </w:rPr>
      </w:pPr>
      <w:r>
        <w:rPr>
          <w:rFonts w:cs="Times New Roman"/>
          <w:b/>
        </w:rPr>
        <w:t>表4-1 近期沙坪坝区农村生活污水规划工程量表</w:t>
      </w:r>
    </w:p>
    <w:tbl>
      <w:tblPr>
        <w:tblStyle w:val="15"/>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678"/>
        <w:gridCol w:w="1560"/>
        <w:gridCol w:w="1267"/>
        <w:gridCol w:w="1485"/>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3" w:type="dxa"/>
            <w:gridSpan w:val="6"/>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（一）、农村污水管网建设工程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6"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序号</w:t>
            </w:r>
          </w:p>
        </w:tc>
        <w:tc>
          <w:tcPr>
            <w:tcW w:w="1678"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管径</w:t>
            </w:r>
          </w:p>
        </w:tc>
        <w:tc>
          <w:tcPr>
            <w:tcW w:w="1560"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材质</w:t>
            </w:r>
          </w:p>
        </w:tc>
        <w:tc>
          <w:tcPr>
            <w:tcW w:w="1267"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单位</w:t>
            </w:r>
          </w:p>
        </w:tc>
        <w:tc>
          <w:tcPr>
            <w:tcW w:w="1485"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数量</w:t>
            </w:r>
          </w:p>
        </w:tc>
        <w:tc>
          <w:tcPr>
            <w:tcW w:w="1267"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6"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1</w:t>
            </w:r>
          </w:p>
        </w:tc>
        <w:tc>
          <w:tcPr>
            <w:tcW w:w="1678"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DN150</w:t>
            </w:r>
          </w:p>
        </w:tc>
        <w:tc>
          <w:tcPr>
            <w:tcW w:w="1560"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UPVC</w:t>
            </w:r>
          </w:p>
        </w:tc>
        <w:tc>
          <w:tcPr>
            <w:tcW w:w="1267"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米</w:t>
            </w:r>
          </w:p>
        </w:tc>
        <w:tc>
          <w:tcPr>
            <w:tcW w:w="1485" w:type="dxa"/>
          </w:tcPr>
          <w:p>
            <w:pPr>
              <w:widowControl/>
              <w:spacing w:line="240" w:lineRule="auto"/>
              <w:ind w:firstLine="0" w:firstLineChars="0"/>
              <w:jc w:val="center"/>
              <w:rPr>
                <w:rFonts w:eastAsia="宋体" w:cs="Times New Roman"/>
                <w:color w:val="000000"/>
                <w:kern w:val="0"/>
                <w:sz w:val="22"/>
                <w:szCs w:val="24"/>
              </w:rPr>
            </w:pPr>
            <w:r>
              <w:rPr>
                <w:rFonts w:eastAsia="宋体" w:cs="Times New Roman"/>
                <w:color w:val="000000"/>
                <w:kern w:val="0"/>
                <w:sz w:val="22"/>
                <w:szCs w:val="24"/>
              </w:rPr>
              <w:t>25640</w:t>
            </w:r>
          </w:p>
        </w:tc>
        <w:tc>
          <w:tcPr>
            <w:tcW w:w="1267" w:type="dxa"/>
          </w:tcPr>
          <w:p>
            <w:pPr>
              <w:widowControl/>
              <w:spacing w:line="240" w:lineRule="auto"/>
              <w:ind w:firstLine="0" w:firstLineChars="0"/>
              <w:jc w:val="center"/>
              <w:rPr>
                <w:rFonts w:eastAsia="宋体" w:cs="Times New Roman"/>
                <w:color w:val="00000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6"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2</w:t>
            </w:r>
          </w:p>
        </w:tc>
        <w:tc>
          <w:tcPr>
            <w:tcW w:w="1678"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DN300</w:t>
            </w:r>
          </w:p>
        </w:tc>
        <w:tc>
          <w:tcPr>
            <w:tcW w:w="1560"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HDPE</w:t>
            </w:r>
          </w:p>
        </w:tc>
        <w:tc>
          <w:tcPr>
            <w:tcW w:w="1267"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米</w:t>
            </w:r>
          </w:p>
        </w:tc>
        <w:tc>
          <w:tcPr>
            <w:tcW w:w="1485" w:type="dxa"/>
          </w:tcPr>
          <w:p>
            <w:pPr>
              <w:widowControl/>
              <w:spacing w:line="240" w:lineRule="auto"/>
              <w:ind w:firstLine="0" w:firstLineChars="0"/>
              <w:jc w:val="center"/>
              <w:rPr>
                <w:rFonts w:eastAsia="宋体" w:cs="Times New Roman"/>
                <w:color w:val="000000"/>
                <w:kern w:val="0"/>
                <w:sz w:val="22"/>
                <w:szCs w:val="24"/>
              </w:rPr>
            </w:pPr>
            <w:r>
              <w:rPr>
                <w:rFonts w:eastAsia="宋体" w:cs="Times New Roman"/>
                <w:color w:val="000000"/>
                <w:kern w:val="0"/>
                <w:sz w:val="22"/>
                <w:szCs w:val="24"/>
              </w:rPr>
              <w:t>15625</w:t>
            </w:r>
          </w:p>
        </w:tc>
        <w:tc>
          <w:tcPr>
            <w:tcW w:w="1267" w:type="dxa"/>
          </w:tcPr>
          <w:p>
            <w:pPr>
              <w:widowControl/>
              <w:spacing w:line="240" w:lineRule="auto"/>
              <w:ind w:firstLine="0" w:firstLineChars="0"/>
              <w:jc w:val="center"/>
              <w:rPr>
                <w:rFonts w:eastAsia="宋体" w:cs="Times New Roman"/>
                <w:color w:val="00000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6"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3</w:t>
            </w:r>
          </w:p>
        </w:tc>
        <w:tc>
          <w:tcPr>
            <w:tcW w:w="1678"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DN500</w:t>
            </w:r>
          </w:p>
        </w:tc>
        <w:tc>
          <w:tcPr>
            <w:tcW w:w="1560"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HDPE</w:t>
            </w:r>
          </w:p>
        </w:tc>
        <w:tc>
          <w:tcPr>
            <w:tcW w:w="1267"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米</w:t>
            </w:r>
          </w:p>
        </w:tc>
        <w:tc>
          <w:tcPr>
            <w:tcW w:w="1485" w:type="dxa"/>
          </w:tcPr>
          <w:p>
            <w:pPr>
              <w:widowControl/>
              <w:spacing w:line="240" w:lineRule="auto"/>
              <w:ind w:firstLine="0" w:firstLineChars="0"/>
              <w:jc w:val="center"/>
              <w:rPr>
                <w:rFonts w:eastAsia="宋体" w:cs="Times New Roman"/>
                <w:color w:val="000000"/>
                <w:kern w:val="0"/>
                <w:sz w:val="22"/>
                <w:szCs w:val="24"/>
              </w:rPr>
            </w:pPr>
            <w:r>
              <w:rPr>
                <w:rFonts w:eastAsia="宋体" w:cs="Times New Roman"/>
                <w:color w:val="000000"/>
                <w:kern w:val="0"/>
                <w:sz w:val="22"/>
                <w:szCs w:val="24"/>
              </w:rPr>
              <w:t>1520</w:t>
            </w:r>
          </w:p>
        </w:tc>
        <w:tc>
          <w:tcPr>
            <w:tcW w:w="1267" w:type="dxa"/>
          </w:tcPr>
          <w:p>
            <w:pPr>
              <w:widowControl/>
              <w:spacing w:line="240" w:lineRule="auto"/>
              <w:ind w:firstLine="0" w:firstLineChars="0"/>
              <w:jc w:val="center"/>
              <w:rPr>
                <w:rFonts w:eastAsia="宋体" w:cs="Times New Roman"/>
                <w:color w:val="00000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3" w:type="dxa"/>
            <w:gridSpan w:val="6"/>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（二）、农村污水处理设施建设工程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6"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序号</w:t>
            </w:r>
          </w:p>
        </w:tc>
        <w:tc>
          <w:tcPr>
            <w:tcW w:w="3238" w:type="dxa"/>
            <w:gridSpan w:val="2"/>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内容</w:t>
            </w:r>
          </w:p>
        </w:tc>
        <w:tc>
          <w:tcPr>
            <w:tcW w:w="1267"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单位</w:t>
            </w:r>
          </w:p>
        </w:tc>
        <w:tc>
          <w:tcPr>
            <w:tcW w:w="1485"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数量</w:t>
            </w:r>
          </w:p>
        </w:tc>
        <w:tc>
          <w:tcPr>
            <w:tcW w:w="1267"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6"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1</w:t>
            </w:r>
          </w:p>
        </w:tc>
        <w:tc>
          <w:tcPr>
            <w:tcW w:w="3238" w:type="dxa"/>
            <w:gridSpan w:val="2"/>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污水处理设施</w:t>
            </w:r>
          </w:p>
        </w:tc>
        <w:tc>
          <w:tcPr>
            <w:tcW w:w="1267"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个</w:t>
            </w:r>
          </w:p>
        </w:tc>
        <w:tc>
          <w:tcPr>
            <w:tcW w:w="1485" w:type="dxa"/>
          </w:tcPr>
          <w:p>
            <w:pPr>
              <w:widowControl/>
              <w:spacing w:line="240" w:lineRule="auto"/>
              <w:ind w:firstLine="0" w:firstLineChars="0"/>
              <w:jc w:val="center"/>
              <w:rPr>
                <w:rFonts w:eastAsia="宋体" w:cs="Times New Roman"/>
                <w:color w:val="000000"/>
                <w:kern w:val="0"/>
                <w:sz w:val="22"/>
                <w:szCs w:val="24"/>
              </w:rPr>
            </w:pPr>
            <w:r>
              <w:rPr>
                <w:rFonts w:eastAsia="宋体" w:cs="Times New Roman"/>
                <w:color w:val="000000"/>
                <w:kern w:val="0"/>
                <w:sz w:val="22"/>
                <w:szCs w:val="24"/>
              </w:rPr>
              <w:t>25</w:t>
            </w:r>
          </w:p>
        </w:tc>
        <w:tc>
          <w:tcPr>
            <w:tcW w:w="1267" w:type="dxa"/>
          </w:tcPr>
          <w:p>
            <w:pPr>
              <w:widowControl/>
              <w:spacing w:line="240" w:lineRule="auto"/>
              <w:ind w:firstLine="0" w:firstLineChars="0"/>
              <w:jc w:val="center"/>
              <w:rPr>
                <w:rFonts w:eastAsia="宋体" w:cs="Times New Roman"/>
                <w:color w:val="00000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6"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2</w:t>
            </w:r>
          </w:p>
        </w:tc>
        <w:tc>
          <w:tcPr>
            <w:tcW w:w="3238" w:type="dxa"/>
            <w:gridSpan w:val="2"/>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一体化泵站</w:t>
            </w:r>
          </w:p>
        </w:tc>
        <w:tc>
          <w:tcPr>
            <w:tcW w:w="1267"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座</w:t>
            </w:r>
          </w:p>
        </w:tc>
        <w:tc>
          <w:tcPr>
            <w:tcW w:w="1485" w:type="dxa"/>
          </w:tcPr>
          <w:p>
            <w:pPr>
              <w:widowControl/>
              <w:spacing w:line="240" w:lineRule="auto"/>
              <w:ind w:firstLine="0" w:firstLineChars="0"/>
              <w:jc w:val="center"/>
              <w:rPr>
                <w:rFonts w:eastAsia="宋体" w:cs="Times New Roman"/>
                <w:color w:val="000000"/>
                <w:kern w:val="0"/>
                <w:sz w:val="22"/>
                <w:szCs w:val="24"/>
              </w:rPr>
            </w:pPr>
            <w:r>
              <w:rPr>
                <w:rFonts w:hint="eastAsia" w:eastAsia="宋体" w:cs="Times New Roman"/>
                <w:color w:val="000000"/>
                <w:kern w:val="0"/>
                <w:sz w:val="22"/>
                <w:szCs w:val="24"/>
              </w:rPr>
              <w:t>1</w:t>
            </w:r>
          </w:p>
        </w:tc>
        <w:tc>
          <w:tcPr>
            <w:tcW w:w="1267" w:type="dxa"/>
          </w:tcPr>
          <w:p>
            <w:pPr>
              <w:widowControl/>
              <w:spacing w:line="240" w:lineRule="auto"/>
              <w:ind w:firstLine="0" w:firstLineChars="0"/>
              <w:jc w:val="center"/>
              <w:rPr>
                <w:rFonts w:eastAsia="宋体" w:cs="Times New Roman"/>
                <w:color w:val="000000"/>
                <w:kern w:val="0"/>
                <w:sz w:val="22"/>
                <w:szCs w:val="24"/>
              </w:rPr>
            </w:pPr>
          </w:p>
        </w:tc>
      </w:tr>
    </w:tbl>
    <w:p>
      <w:pPr>
        <w:pStyle w:val="4"/>
        <w:numPr>
          <w:ilvl w:val="0"/>
          <w:numId w:val="8"/>
        </w:numPr>
      </w:pPr>
      <w:r>
        <w:t>近期规划建设投资估算</w:t>
      </w:r>
    </w:p>
    <w:p>
      <w:pPr>
        <w:ind w:firstLine="480"/>
        <w:rPr>
          <w:rFonts w:cs="Times New Roman"/>
        </w:rPr>
      </w:pPr>
      <w:r>
        <w:rPr>
          <w:rFonts w:cs="Times New Roman"/>
        </w:rPr>
        <w:t>农村生活污水处理的资金投入主要是处理设施和管网敷设，其中管网敷设所占投资比重最大，而污水处理设施的投入相对较小。根据市政公用工程投资估算指标和类似工程经验，投资估算时所采用综合单价。</w:t>
      </w:r>
    </w:p>
    <w:p>
      <w:pPr>
        <w:ind w:firstLine="480"/>
        <w:rPr>
          <w:rFonts w:cs="Times New Roman"/>
        </w:rPr>
      </w:pPr>
      <w:r>
        <w:rPr>
          <w:rFonts w:hint="eastAsia" w:cs="Times New Roman"/>
        </w:rPr>
        <w:t>沙坪坝区农村生活污水处理项目近期工程建设总投资为</w:t>
      </w:r>
      <w:r>
        <w:rPr>
          <w:rFonts w:cs="Times New Roman"/>
        </w:rPr>
        <w:t>3410.8</w:t>
      </w:r>
      <w:r>
        <w:rPr>
          <w:rFonts w:hint="eastAsia" w:cs="Times New Roman"/>
        </w:rPr>
        <w:t>万元，其中农村污水管网建设工程</w:t>
      </w:r>
      <w:r>
        <w:rPr>
          <w:rFonts w:cs="Times New Roman"/>
        </w:rPr>
        <w:t>2140.8</w:t>
      </w:r>
      <w:r>
        <w:rPr>
          <w:rFonts w:hint="eastAsia" w:cs="Times New Roman"/>
        </w:rPr>
        <w:t>万元，农村污水处理设施建设工程费用</w:t>
      </w:r>
      <w:r>
        <w:rPr>
          <w:rFonts w:cs="Times New Roman"/>
        </w:rPr>
        <w:t>1270</w:t>
      </w:r>
      <w:r>
        <w:rPr>
          <w:rFonts w:hint="eastAsia" w:cs="Times New Roman"/>
        </w:rPr>
        <w:t>万元。</w:t>
      </w:r>
    </w:p>
    <w:p>
      <w:pPr>
        <w:pStyle w:val="6"/>
        <w:ind w:firstLine="480"/>
      </w:pPr>
    </w:p>
    <w:p>
      <w:pPr>
        <w:pStyle w:val="6"/>
        <w:ind w:firstLine="480"/>
      </w:pPr>
    </w:p>
    <w:p>
      <w:pPr>
        <w:ind w:firstLine="0" w:firstLineChars="0"/>
        <w:jc w:val="center"/>
        <w:rPr>
          <w:rFonts w:cs="Times New Roman"/>
          <w:b/>
        </w:rPr>
      </w:pPr>
      <w:r>
        <w:rPr>
          <w:rFonts w:cs="Times New Roman"/>
          <w:b/>
        </w:rPr>
        <w:t>表4-2 近期工程投资估算表</w:t>
      </w:r>
    </w:p>
    <w:tbl>
      <w:tblPr>
        <w:tblStyle w:val="14"/>
        <w:tblW w:w="8337" w:type="dxa"/>
        <w:tblInd w:w="0" w:type="dxa"/>
        <w:tblLayout w:type="fixed"/>
        <w:tblCellMar>
          <w:top w:w="0" w:type="dxa"/>
          <w:left w:w="0" w:type="dxa"/>
          <w:bottom w:w="0" w:type="dxa"/>
          <w:right w:w="0" w:type="dxa"/>
        </w:tblCellMar>
      </w:tblPr>
      <w:tblGrid>
        <w:gridCol w:w="795"/>
        <w:gridCol w:w="4515"/>
        <w:gridCol w:w="3027"/>
      </w:tblGrid>
      <w:tr>
        <w:tblPrEx>
          <w:tblCellMar>
            <w:top w:w="0" w:type="dxa"/>
            <w:left w:w="0" w:type="dxa"/>
            <w:bottom w:w="0" w:type="dxa"/>
            <w:right w:w="0" w:type="dxa"/>
          </w:tblCellMar>
        </w:tblPrEx>
        <w:trPr>
          <w:trHeight w:val="510" w:hRule="atLeast"/>
        </w:trPr>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rPr>
                <w:rFonts w:eastAsia="宋体" w:cs="Times New Roman"/>
                <w:color w:val="000000"/>
                <w:kern w:val="0"/>
                <w:sz w:val="22"/>
              </w:rPr>
            </w:pPr>
            <w:r>
              <w:rPr>
                <w:rFonts w:eastAsia="宋体" w:cs="Times New Roman"/>
                <w:color w:val="000000"/>
                <w:kern w:val="0"/>
                <w:sz w:val="22"/>
              </w:rPr>
              <w:t>序号</w:t>
            </w:r>
          </w:p>
        </w:tc>
        <w:tc>
          <w:tcPr>
            <w:tcW w:w="451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rPr>
                <w:rFonts w:eastAsia="宋体" w:cs="Times New Roman"/>
                <w:color w:val="000000"/>
                <w:kern w:val="0"/>
                <w:sz w:val="22"/>
              </w:rPr>
            </w:pPr>
            <w:r>
              <w:rPr>
                <w:rFonts w:eastAsia="宋体" w:cs="Times New Roman"/>
                <w:color w:val="000000"/>
                <w:kern w:val="0"/>
                <w:sz w:val="22"/>
              </w:rPr>
              <w:t>工程内容</w:t>
            </w:r>
          </w:p>
        </w:tc>
        <w:tc>
          <w:tcPr>
            <w:tcW w:w="302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rPr>
                <w:rFonts w:eastAsia="宋体" w:cs="Times New Roman"/>
                <w:color w:val="000000"/>
                <w:kern w:val="0"/>
                <w:sz w:val="22"/>
              </w:rPr>
            </w:pPr>
            <w:r>
              <w:rPr>
                <w:rFonts w:eastAsia="宋体" w:cs="Times New Roman"/>
                <w:color w:val="000000"/>
                <w:kern w:val="0"/>
                <w:sz w:val="22"/>
              </w:rPr>
              <w:t>投资估算（万元）</w:t>
            </w:r>
          </w:p>
        </w:tc>
      </w:tr>
      <w:tr>
        <w:tblPrEx>
          <w:tblCellMar>
            <w:top w:w="0" w:type="dxa"/>
            <w:left w:w="0" w:type="dxa"/>
            <w:bottom w:w="0" w:type="dxa"/>
            <w:right w:w="0" w:type="dxa"/>
          </w:tblCellMar>
        </w:tblPrEx>
        <w:trPr>
          <w:trHeight w:val="510" w:hRule="atLeast"/>
        </w:trPr>
        <w:tc>
          <w:tcPr>
            <w:tcW w:w="795"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rPr>
                <w:rFonts w:eastAsia="宋体" w:cs="Times New Roman"/>
                <w:color w:val="000000"/>
                <w:kern w:val="0"/>
                <w:sz w:val="22"/>
              </w:rPr>
            </w:pPr>
            <w:r>
              <w:rPr>
                <w:rFonts w:eastAsia="宋体" w:cs="Times New Roman"/>
                <w:color w:val="000000"/>
                <w:kern w:val="0"/>
                <w:sz w:val="22"/>
              </w:rPr>
              <w:t>1</w:t>
            </w:r>
          </w:p>
        </w:tc>
        <w:tc>
          <w:tcPr>
            <w:tcW w:w="4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rPr>
                <w:rFonts w:eastAsia="宋体" w:cs="Times New Roman"/>
                <w:color w:val="000000"/>
                <w:kern w:val="0"/>
                <w:sz w:val="22"/>
              </w:rPr>
            </w:pPr>
            <w:r>
              <w:rPr>
                <w:rFonts w:eastAsia="宋体" w:cs="Times New Roman"/>
                <w:color w:val="000000"/>
                <w:kern w:val="0"/>
                <w:sz w:val="22"/>
              </w:rPr>
              <w:t>管网投资（万元）</w:t>
            </w:r>
          </w:p>
        </w:tc>
        <w:tc>
          <w:tcPr>
            <w:tcW w:w="302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rPr>
                <w:rFonts w:eastAsia="宋体" w:cs="Times New Roman"/>
                <w:color w:val="000000"/>
                <w:kern w:val="0"/>
                <w:sz w:val="22"/>
              </w:rPr>
            </w:pPr>
            <w:r>
              <w:rPr>
                <w:rFonts w:eastAsia="宋体" w:cs="Times New Roman"/>
                <w:color w:val="000000"/>
                <w:kern w:val="0"/>
                <w:sz w:val="22"/>
              </w:rPr>
              <w:t>2140.8</w:t>
            </w:r>
          </w:p>
        </w:tc>
      </w:tr>
      <w:tr>
        <w:tblPrEx>
          <w:tblCellMar>
            <w:top w:w="0" w:type="dxa"/>
            <w:left w:w="0" w:type="dxa"/>
            <w:bottom w:w="0" w:type="dxa"/>
            <w:right w:w="0" w:type="dxa"/>
          </w:tblCellMar>
        </w:tblPrEx>
        <w:trPr>
          <w:trHeight w:val="510" w:hRule="atLeast"/>
        </w:trPr>
        <w:tc>
          <w:tcPr>
            <w:tcW w:w="795"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rPr>
                <w:rFonts w:eastAsia="宋体" w:cs="Times New Roman"/>
                <w:color w:val="000000"/>
                <w:kern w:val="0"/>
                <w:sz w:val="22"/>
              </w:rPr>
            </w:pPr>
            <w:r>
              <w:rPr>
                <w:rFonts w:eastAsia="宋体" w:cs="Times New Roman"/>
                <w:color w:val="000000"/>
                <w:kern w:val="0"/>
                <w:sz w:val="22"/>
              </w:rPr>
              <w:t>2</w:t>
            </w:r>
          </w:p>
        </w:tc>
        <w:tc>
          <w:tcPr>
            <w:tcW w:w="4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rPr>
                <w:rFonts w:eastAsia="宋体" w:cs="Times New Roman"/>
                <w:color w:val="000000"/>
                <w:kern w:val="0"/>
                <w:sz w:val="22"/>
              </w:rPr>
            </w:pPr>
            <w:r>
              <w:rPr>
                <w:rFonts w:eastAsia="宋体" w:cs="Times New Roman"/>
                <w:color w:val="000000"/>
                <w:kern w:val="0"/>
                <w:sz w:val="22"/>
              </w:rPr>
              <w:t>污水处理设施投资（万元）</w:t>
            </w:r>
          </w:p>
        </w:tc>
        <w:tc>
          <w:tcPr>
            <w:tcW w:w="302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rPr>
                <w:rFonts w:eastAsia="宋体" w:cs="Times New Roman"/>
                <w:color w:val="000000"/>
                <w:kern w:val="0"/>
                <w:sz w:val="22"/>
              </w:rPr>
            </w:pPr>
            <w:r>
              <w:rPr>
                <w:rFonts w:eastAsia="宋体" w:cs="Times New Roman"/>
                <w:color w:val="000000"/>
                <w:kern w:val="0"/>
                <w:sz w:val="22"/>
              </w:rPr>
              <w:t>1270</w:t>
            </w:r>
          </w:p>
        </w:tc>
      </w:tr>
      <w:tr>
        <w:tblPrEx>
          <w:tblCellMar>
            <w:top w:w="0" w:type="dxa"/>
            <w:left w:w="0" w:type="dxa"/>
            <w:bottom w:w="0" w:type="dxa"/>
            <w:right w:w="0" w:type="dxa"/>
          </w:tblCellMar>
        </w:tblPrEx>
        <w:trPr>
          <w:trHeight w:val="510" w:hRule="atLeast"/>
        </w:trPr>
        <w:tc>
          <w:tcPr>
            <w:tcW w:w="795"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rPr>
                <w:rFonts w:eastAsia="宋体" w:cs="Times New Roman"/>
                <w:color w:val="000000"/>
                <w:kern w:val="0"/>
                <w:sz w:val="22"/>
              </w:rPr>
            </w:pPr>
            <w:r>
              <w:rPr>
                <w:rFonts w:eastAsia="宋体" w:cs="Times New Roman"/>
                <w:color w:val="000000"/>
                <w:kern w:val="0"/>
                <w:sz w:val="22"/>
              </w:rPr>
              <w:t>3</w:t>
            </w:r>
          </w:p>
        </w:tc>
        <w:tc>
          <w:tcPr>
            <w:tcW w:w="4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rPr>
                <w:rFonts w:eastAsia="宋体" w:cs="Times New Roman"/>
                <w:color w:val="000000"/>
                <w:kern w:val="0"/>
                <w:sz w:val="22"/>
              </w:rPr>
            </w:pPr>
            <w:r>
              <w:rPr>
                <w:rFonts w:eastAsia="宋体" w:cs="Times New Roman"/>
                <w:color w:val="000000"/>
                <w:kern w:val="0"/>
                <w:sz w:val="22"/>
              </w:rPr>
              <w:t>总计</w:t>
            </w:r>
          </w:p>
        </w:tc>
        <w:tc>
          <w:tcPr>
            <w:tcW w:w="302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rPr>
                <w:rFonts w:eastAsia="宋体" w:cs="Times New Roman"/>
                <w:color w:val="000000"/>
                <w:kern w:val="0"/>
                <w:sz w:val="22"/>
              </w:rPr>
            </w:pPr>
            <w:r>
              <w:rPr>
                <w:rFonts w:eastAsia="宋体" w:cs="Times New Roman"/>
                <w:color w:val="000000"/>
                <w:kern w:val="0"/>
                <w:sz w:val="22"/>
              </w:rPr>
              <w:t>3410.8</w:t>
            </w:r>
          </w:p>
        </w:tc>
      </w:tr>
    </w:tbl>
    <w:p>
      <w:pPr>
        <w:pStyle w:val="4"/>
        <w:numPr>
          <w:ilvl w:val="0"/>
          <w:numId w:val="8"/>
        </w:numPr>
      </w:pPr>
      <w:r>
        <w:t>近期年度建设规划</w:t>
      </w:r>
    </w:p>
    <w:p>
      <w:pPr>
        <w:ind w:firstLine="480"/>
        <w:rPr>
          <w:rFonts w:cs="Times New Roman"/>
        </w:rPr>
      </w:pPr>
      <w:r>
        <w:rPr>
          <w:rFonts w:cs="Times New Roman"/>
        </w:rPr>
        <w:t>遵循“立足实际、统筹规划、重点优先、分步实施”的原则，在充分尊重地方政府意愿的基础上，按照上述制定工程实施计划。沙坪坝区农村生活污水处理统筹按照5年目标推进计划，各年度实施计划如下。</w:t>
      </w:r>
    </w:p>
    <w:p>
      <w:pPr>
        <w:ind w:firstLine="0" w:firstLineChars="0"/>
        <w:jc w:val="center"/>
        <w:rPr>
          <w:rFonts w:cs="Times New Roman"/>
          <w:b/>
        </w:rPr>
      </w:pPr>
      <w:r>
        <w:rPr>
          <w:rFonts w:cs="Times New Roman"/>
          <w:b/>
        </w:rPr>
        <w:t>表4-3 沙坪坝区农村生活污水处理工程实施进度计划表</w:t>
      </w:r>
    </w:p>
    <w:tbl>
      <w:tblPr>
        <w:tblStyle w:val="14"/>
        <w:tblW w:w="8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6"/>
        <w:gridCol w:w="1034"/>
        <w:gridCol w:w="969"/>
        <w:gridCol w:w="793"/>
        <w:gridCol w:w="898"/>
        <w:gridCol w:w="996"/>
        <w:gridCol w:w="634"/>
        <w:gridCol w:w="664"/>
        <w:gridCol w:w="633"/>
        <w:gridCol w:w="632"/>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426" w:type="dxa"/>
            <w:vMerge w:val="restart"/>
            <w:shd w:val="clear" w:color="auto" w:fill="auto"/>
            <w:tcMar>
              <w:top w:w="12" w:type="dxa"/>
              <w:left w:w="12" w:type="dxa"/>
              <w:right w:w="12" w:type="dxa"/>
            </w:tcMar>
            <w:vAlign w:val="center"/>
          </w:tcPr>
          <w:p>
            <w:pPr>
              <w:pStyle w:val="31"/>
              <w:rPr>
                <w:rFonts w:eastAsiaTheme="minorEastAsia"/>
              </w:rPr>
            </w:pPr>
            <w:r>
              <w:rPr>
                <w:rFonts w:eastAsiaTheme="minorEastAsia"/>
              </w:rPr>
              <w:t>序号</w:t>
            </w:r>
          </w:p>
        </w:tc>
        <w:tc>
          <w:tcPr>
            <w:tcW w:w="1034" w:type="dxa"/>
            <w:vMerge w:val="restart"/>
            <w:shd w:val="clear" w:color="auto" w:fill="auto"/>
            <w:tcMar>
              <w:top w:w="12" w:type="dxa"/>
              <w:left w:w="12" w:type="dxa"/>
              <w:right w:w="12" w:type="dxa"/>
            </w:tcMar>
            <w:vAlign w:val="center"/>
          </w:tcPr>
          <w:p>
            <w:pPr>
              <w:pStyle w:val="31"/>
              <w:rPr>
                <w:rFonts w:eastAsiaTheme="minorEastAsia"/>
              </w:rPr>
            </w:pPr>
            <w:r>
              <w:rPr>
                <w:rFonts w:eastAsiaTheme="minorEastAsia"/>
              </w:rPr>
              <w:t>镇街</w:t>
            </w:r>
          </w:p>
        </w:tc>
        <w:tc>
          <w:tcPr>
            <w:tcW w:w="969" w:type="dxa"/>
            <w:vMerge w:val="restart"/>
            <w:shd w:val="clear" w:color="auto" w:fill="auto"/>
            <w:tcMar>
              <w:top w:w="12" w:type="dxa"/>
              <w:left w:w="12" w:type="dxa"/>
              <w:right w:w="12" w:type="dxa"/>
            </w:tcMar>
            <w:vAlign w:val="center"/>
          </w:tcPr>
          <w:p>
            <w:pPr>
              <w:pStyle w:val="31"/>
              <w:rPr>
                <w:rFonts w:eastAsiaTheme="minorEastAsia"/>
              </w:rPr>
            </w:pPr>
            <w:r>
              <w:rPr>
                <w:rFonts w:eastAsiaTheme="minorEastAsia"/>
              </w:rPr>
              <w:t>涉农村</w:t>
            </w:r>
          </w:p>
        </w:tc>
        <w:tc>
          <w:tcPr>
            <w:tcW w:w="793" w:type="dxa"/>
            <w:vMerge w:val="restart"/>
            <w:shd w:val="clear" w:color="auto" w:fill="auto"/>
            <w:tcMar>
              <w:top w:w="12" w:type="dxa"/>
              <w:left w:w="12" w:type="dxa"/>
              <w:right w:w="12" w:type="dxa"/>
            </w:tcMar>
            <w:vAlign w:val="center"/>
          </w:tcPr>
          <w:p>
            <w:pPr>
              <w:pStyle w:val="31"/>
              <w:rPr>
                <w:rFonts w:eastAsiaTheme="minorEastAsia"/>
              </w:rPr>
            </w:pPr>
            <w:r>
              <w:rPr>
                <w:rFonts w:eastAsiaTheme="minorEastAsia"/>
              </w:rPr>
              <w:t>是否属于三区</w:t>
            </w:r>
          </w:p>
        </w:tc>
        <w:tc>
          <w:tcPr>
            <w:tcW w:w="898" w:type="dxa"/>
            <w:vMerge w:val="restart"/>
            <w:shd w:val="clear" w:color="auto" w:fill="auto"/>
            <w:tcMar>
              <w:top w:w="12" w:type="dxa"/>
              <w:left w:w="12" w:type="dxa"/>
              <w:right w:w="12" w:type="dxa"/>
            </w:tcMar>
            <w:vAlign w:val="center"/>
          </w:tcPr>
          <w:p>
            <w:pPr>
              <w:pStyle w:val="31"/>
              <w:rPr>
                <w:rFonts w:eastAsiaTheme="minorEastAsia"/>
              </w:rPr>
            </w:pPr>
            <w:r>
              <w:rPr>
                <w:rFonts w:eastAsiaTheme="minorEastAsia"/>
              </w:rPr>
              <w:t>是否属于五沿</w:t>
            </w:r>
          </w:p>
        </w:tc>
        <w:tc>
          <w:tcPr>
            <w:tcW w:w="996" w:type="dxa"/>
            <w:vMerge w:val="restart"/>
            <w:shd w:val="clear" w:color="auto" w:fill="auto"/>
            <w:tcMar>
              <w:top w:w="12" w:type="dxa"/>
              <w:left w:w="12" w:type="dxa"/>
              <w:right w:w="12" w:type="dxa"/>
            </w:tcMar>
            <w:vAlign w:val="center"/>
          </w:tcPr>
          <w:p>
            <w:pPr>
              <w:pStyle w:val="31"/>
              <w:rPr>
                <w:rFonts w:eastAsiaTheme="minorEastAsia"/>
              </w:rPr>
            </w:pPr>
            <w:r>
              <w:rPr>
                <w:rFonts w:eastAsiaTheme="minorEastAsia"/>
              </w:rPr>
              <w:t>是否旅游开发村</w:t>
            </w:r>
          </w:p>
        </w:tc>
        <w:tc>
          <w:tcPr>
            <w:tcW w:w="3213" w:type="dxa"/>
            <w:gridSpan w:val="5"/>
            <w:shd w:val="clear" w:color="auto" w:fill="auto"/>
            <w:tcMar>
              <w:top w:w="12" w:type="dxa"/>
              <w:left w:w="12" w:type="dxa"/>
              <w:right w:w="12" w:type="dxa"/>
            </w:tcMar>
            <w:vAlign w:val="center"/>
          </w:tcPr>
          <w:p>
            <w:pPr>
              <w:pStyle w:val="31"/>
              <w:rPr>
                <w:rFonts w:eastAsiaTheme="minorEastAsia"/>
              </w:rPr>
            </w:pPr>
            <w:r>
              <w:rPr>
                <w:rFonts w:eastAsiaTheme="minorEastAsia"/>
              </w:rPr>
              <w:t>工程实施年份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426" w:type="dxa"/>
            <w:vMerge w:val="continue"/>
            <w:shd w:val="clear" w:color="auto" w:fill="auto"/>
            <w:tcMar>
              <w:top w:w="12" w:type="dxa"/>
              <w:left w:w="12" w:type="dxa"/>
              <w:right w:w="12" w:type="dxa"/>
            </w:tcMar>
            <w:vAlign w:val="center"/>
          </w:tcPr>
          <w:p>
            <w:pPr>
              <w:pStyle w:val="31"/>
              <w:rPr>
                <w:rFonts w:eastAsiaTheme="minorEastAsia"/>
              </w:rPr>
            </w:pPr>
          </w:p>
        </w:tc>
        <w:tc>
          <w:tcPr>
            <w:tcW w:w="1034" w:type="dxa"/>
            <w:vMerge w:val="continue"/>
            <w:shd w:val="clear" w:color="auto" w:fill="auto"/>
            <w:tcMar>
              <w:top w:w="12" w:type="dxa"/>
              <w:left w:w="12" w:type="dxa"/>
              <w:right w:w="12" w:type="dxa"/>
            </w:tcMar>
            <w:vAlign w:val="center"/>
          </w:tcPr>
          <w:p>
            <w:pPr>
              <w:pStyle w:val="31"/>
              <w:rPr>
                <w:rFonts w:eastAsiaTheme="minorEastAsia"/>
              </w:rPr>
            </w:pPr>
          </w:p>
        </w:tc>
        <w:tc>
          <w:tcPr>
            <w:tcW w:w="969" w:type="dxa"/>
            <w:vMerge w:val="continue"/>
            <w:shd w:val="clear" w:color="auto" w:fill="auto"/>
            <w:tcMar>
              <w:top w:w="12" w:type="dxa"/>
              <w:left w:w="12" w:type="dxa"/>
              <w:right w:w="12" w:type="dxa"/>
            </w:tcMar>
            <w:vAlign w:val="center"/>
          </w:tcPr>
          <w:p>
            <w:pPr>
              <w:pStyle w:val="31"/>
              <w:rPr>
                <w:rFonts w:eastAsiaTheme="minorEastAsia"/>
              </w:rPr>
            </w:pPr>
          </w:p>
        </w:tc>
        <w:tc>
          <w:tcPr>
            <w:tcW w:w="793" w:type="dxa"/>
            <w:vMerge w:val="continue"/>
            <w:shd w:val="clear" w:color="auto" w:fill="auto"/>
            <w:tcMar>
              <w:top w:w="12" w:type="dxa"/>
              <w:left w:w="12" w:type="dxa"/>
              <w:right w:w="12" w:type="dxa"/>
            </w:tcMar>
            <w:vAlign w:val="center"/>
          </w:tcPr>
          <w:p>
            <w:pPr>
              <w:pStyle w:val="31"/>
              <w:rPr>
                <w:rFonts w:eastAsiaTheme="minorEastAsia"/>
              </w:rPr>
            </w:pPr>
          </w:p>
        </w:tc>
        <w:tc>
          <w:tcPr>
            <w:tcW w:w="898" w:type="dxa"/>
            <w:vMerge w:val="continue"/>
            <w:shd w:val="clear" w:color="auto" w:fill="auto"/>
            <w:tcMar>
              <w:top w:w="12" w:type="dxa"/>
              <w:left w:w="12" w:type="dxa"/>
              <w:right w:w="12" w:type="dxa"/>
            </w:tcMar>
            <w:vAlign w:val="center"/>
          </w:tcPr>
          <w:p>
            <w:pPr>
              <w:pStyle w:val="31"/>
              <w:rPr>
                <w:rFonts w:eastAsiaTheme="minorEastAsia"/>
              </w:rPr>
            </w:pPr>
          </w:p>
        </w:tc>
        <w:tc>
          <w:tcPr>
            <w:tcW w:w="996" w:type="dxa"/>
            <w:vMerge w:val="continue"/>
            <w:shd w:val="clear" w:color="auto" w:fill="auto"/>
            <w:tcMar>
              <w:top w:w="12" w:type="dxa"/>
              <w:left w:w="12" w:type="dxa"/>
              <w:right w:w="12" w:type="dxa"/>
            </w:tcMar>
            <w:vAlign w:val="center"/>
          </w:tcPr>
          <w:p>
            <w:pPr>
              <w:pStyle w:val="31"/>
              <w:rPr>
                <w:rFonts w:eastAsiaTheme="minorEastAsia"/>
              </w:rPr>
            </w:pPr>
          </w:p>
        </w:tc>
        <w:tc>
          <w:tcPr>
            <w:tcW w:w="634" w:type="dxa"/>
            <w:shd w:val="clear" w:color="auto" w:fill="auto"/>
            <w:tcMar>
              <w:top w:w="12" w:type="dxa"/>
              <w:left w:w="12" w:type="dxa"/>
              <w:right w:w="12" w:type="dxa"/>
            </w:tcMar>
            <w:vAlign w:val="center"/>
          </w:tcPr>
          <w:p>
            <w:pPr>
              <w:pStyle w:val="31"/>
              <w:rPr>
                <w:rFonts w:eastAsiaTheme="minorEastAsia"/>
              </w:rPr>
            </w:pPr>
            <w:r>
              <w:rPr>
                <w:rFonts w:eastAsiaTheme="minorEastAsia"/>
              </w:rPr>
              <w:t>2021</w:t>
            </w:r>
          </w:p>
        </w:tc>
        <w:tc>
          <w:tcPr>
            <w:tcW w:w="664" w:type="dxa"/>
            <w:shd w:val="clear" w:color="auto" w:fill="auto"/>
            <w:tcMar>
              <w:top w:w="12" w:type="dxa"/>
              <w:left w:w="12" w:type="dxa"/>
              <w:right w:w="12" w:type="dxa"/>
            </w:tcMar>
            <w:vAlign w:val="center"/>
          </w:tcPr>
          <w:p>
            <w:pPr>
              <w:pStyle w:val="31"/>
              <w:rPr>
                <w:rFonts w:eastAsiaTheme="minorEastAsia"/>
              </w:rPr>
            </w:pPr>
            <w:r>
              <w:rPr>
                <w:rFonts w:eastAsiaTheme="minorEastAsia"/>
              </w:rPr>
              <w:t>2022</w:t>
            </w:r>
          </w:p>
        </w:tc>
        <w:tc>
          <w:tcPr>
            <w:tcW w:w="633" w:type="dxa"/>
            <w:shd w:val="clear" w:color="auto" w:fill="auto"/>
            <w:tcMar>
              <w:top w:w="12" w:type="dxa"/>
              <w:left w:w="12" w:type="dxa"/>
              <w:right w:w="12" w:type="dxa"/>
            </w:tcMar>
            <w:vAlign w:val="center"/>
          </w:tcPr>
          <w:p>
            <w:pPr>
              <w:pStyle w:val="31"/>
              <w:rPr>
                <w:rFonts w:eastAsiaTheme="minorEastAsia"/>
              </w:rPr>
            </w:pPr>
            <w:r>
              <w:rPr>
                <w:rFonts w:eastAsiaTheme="minorEastAsia"/>
              </w:rPr>
              <w:t>2023</w:t>
            </w:r>
          </w:p>
        </w:tc>
        <w:tc>
          <w:tcPr>
            <w:tcW w:w="632" w:type="dxa"/>
            <w:shd w:val="clear" w:color="auto" w:fill="auto"/>
            <w:tcMar>
              <w:top w:w="12" w:type="dxa"/>
              <w:left w:w="12" w:type="dxa"/>
              <w:right w:w="12" w:type="dxa"/>
            </w:tcMar>
            <w:vAlign w:val="center"/>
          </w:tcPr>
          <w:p>
            <w:pPr>
              <w:pStyle w:val="31"/>
              <w:rPr>
                <w:rFonts w:eastAsiaTheme="minorEastAsia"/>
              </w:rPr>
            </w:pPr>
            <w:r>
              <w:rPr>
                <w:rFonts w:eastAsiaTheme="minorEastAsia"/>
              </w:rPr>
              <w:t>2024</w:t>
            </w:r>
          </w:p>
        </w:tc>
        <w:tc>
          <w:tcPr>
            <w:tcW w:w="650" w:type="dxa"/>
            <w:shd w:val="clear" w:color="auto" w:fill="auto"/>
            <w:tcMar>
              <w:top w:w="12" w:type="dxa"/>
              <w:left w:w="12" w:type="dxa"/>
              <w:right w:w="12" w:type="dxa"/>
            </w:tcMar>
            <w:vAlign w:val="center"/>
          </w:tcPr>
          <w:p>
            <w:pPr>
              <w:pStyle w:val="31"/>
              <w:rPr>
                <w:rFonts w:eastAsiaTheme="minorEastAsia"/>
              </w:rPr>
            </w:pPr>
            <w:r>
              <w:rPr>
                <w:rFonts w:eastAsiaTheme="minorEastAsia"/>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26" w:type="dxa"/>
            <w:shd w:val="clear" w:color="auto" w:fill="auto"/>
            <w:tcMar>
              <w:top w:w="12" w:type="dxa"/>
              <w:left w:w="12" w:type="dxa"/>
              <w:right w:w="12" w:type="dxa"/>
            </w:tcMar>
            <w:vAlign w:val="center"/>
          </w:tcPr>
          <w:p>
            <w:pPr>
              <w:pStyle w:val="31"/>
              <w:rPr>
                <w:rFonts w:eastAsiaTheme="minorEastAsia"/>
              </w:rPr>
            </w:pPr>
            <w:r>
              <w:rPr>
                <w:rFonts w:eastAsiaTheme="minorEastAsia"/>
              </w:rPr>
              <w:t>1</w:t>
            </w:r>
          </w:p>
        </w:tc>
        <w:tc>
          <w:tcPr>
            <w:tcW w:w="1034" w:type="dxa"/>
            <w:shd w:val="clear" w:color="auto" w:fill="auto"/>
            <w:tcMar>
              <w:top w:w="12" w:type="dxa"/>
              <w:left w:w="12" w:type="dxa"/>
              <w:right w:w="12" w:type="dxa"/>
            </w:tcMar>
            <w:vAlign w:val="center"/>
          </w:tcPr>
          <w:p>
            <w:pPr>
              <w:pStyle w:val="31"/>
              <w:rPr>
                <w:rFonts w:eastAsiaTheme="minorEastAsia"/>
              </w:rPr>
            </w:pPr>
            <w:r>
              <w:rPr>
                <w:rFonts w:eastAsiaTheme="minorEastAsia"/>
              </w:rPr>
              <w:t>丰文街道</w:t>
            </w:r>
          </w:p>
        </w:tc>
        <w:tc>
          <w:tcPr>
            <w:tcW w:w="969" w:type="dxa"/>
            <w:shd w:val="clear" w:color="auto" w:fill="auto"/>
            <w:tcMar>
              <w:top w:w="12" w:type="dxa"/>
              <w:left w:w="12" w:type="dxa"/>
              <w:right w:w="12" w:type="dxa"/>
            </w:tcMar>
            <w:vAlign w:val="center"/>
          </w:tcPr>
          <w:p>
            <w:pPr>
              <w:pStyle w:val="31"/>
              <w:rPr>
                <w:rFonts w:eastAsiaTheme="minorEastAsia"/>
              </w:rPr>
            </w:pPr>
            <w:r>
              <w:rPr>
                <w:rFonts w:eastAsiaTheme="minorEastAsia"/>
              </w:rPr>
              <w:t>三河村</w:t>
            </w:r>
          </w:p>
        </w:tc>
        <w:tc>
          <w:tcPr>
            <w:tcW w:w="793" w:type="dxa"/>
            <w:shd w:val="clear" w:color="auto" w:fill="auto"/>
            <w:tcMar>
              <w:top w:w="12" w:type="dxa"/>
              <w:left w:w="12" w:type="dxa"/>
              <w:right w:w="12" w:type="dxa"/>
            </w:tcMar>
            <w:vAlign w:val="center"/>
          </w:tcPr>
          <w:p>
            <w:pPr>
              <w:pStyle w:val="31"/>
              <w:rPr>
                <w:rFonts w:eastAsiaTheme="minorEastAsia"/>
              </w:rPr>
            </w:pPr>
          </w:p>
        </w:tc>
        <w:tc>
          <w:tcPr>
            <w:tcW w:w="898"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996"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634" w:type="dxa"/>
            <w:shd w:val="clear" w:color="auto" w:fill="auto"/>
            <w:tcMar>
              <w:top w:w="12" w:type="dxa"/>
              <w:left w:w="12" w:type="dxa"/>
              <w:right w:w="12" w:type="dxa"/>
            </w:tcMar>
            <w:vAlign w:val="center"/>
          </w:tcPr>
          <w:p>
            <w:pPr>
              <w:pStyle w:val="31"/>
              <w:rPr>
                <w:rFonts w:eastAsiaTheme="minorEastAsia"/>
              </w:rPr>
            </w:pPr>
          </w:p>
        </w:tc>
        <w:tc>
          <w:tcPr>
            <w:tcW w:w="664"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633" w:type="dxa"/>
            <w:shd w:val="clear" w:color="auto" w:fill="auto"/>
            <w:tcMar>
              <w:top w:w="12" w:type="dxa"/>
              <w:left w:w="12" w:type="dxa"/>
              <w:right w:w="12" w:type="dxa"/>
            </w:tcMar>
            <w:vAlign w:val="center"/>
          </w:tcPr>
          <w:p>
            <w:pPr>
              <w:pStyle w:val="31"/>
              <w:rPr>
                <w:rFonts w:eastAsiaTheme="minorEastAsia"/>
              </w:rPr>
            </w:pPr>
          </w:p>
        </w:tc>
        <w:tc>
          <w:tcPr>
            <w:tcW w:w="632" w:type="dxa"/>
            <w:shd w:val="clear" w:color="auto" w:fill="auto"/>
            <w:tcMar>
              <w:top w:w="12" w:type="dxa"/>
              <w:left w:w="12" w:type="dxa"/>
              <w:right w:w="12" w:type="dxa"/>
            </w:tcMar>
            <w:vAlign w:val="center"/>
          </w:tcPr>
          <w:p>
            <w:pPr>
              <w:pStyle w:val="31"/>
              <w:rPr>
                <w:rFonts w:eastAsiaTheme="minorEastAsia"/>
              </w:rPr>
            </w:pPr>
          </w:p>
        </w:tc>
        <w:tc>
          <w:tcPr>
            <w:tcW w:w="650" w:type="dxa"/>
            <w:shd w:val="clear" w:color="auto" w:fill="auto"/>
            <w:tcMar>
              <w:top w:w="12" w:type="dxa"/>
              <w:left w:w="12" w:type="dxa"/>
              <w:right w:w="12" w:type="dxa"/>
            </w:tcMar>
            <w:vAlign w:val="center"/>
          </w:tcPr>
          <w:p>
            <w:pPr>
              <w:pStyle w:val="31"/>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26" w:type="dxa"/>
            <w:shd w:val="clear" w:color="auto" w:fill="auto"/>
            <w:tcMar>
              <w:top w:w="12" w:type="dxa"/>
              <w:left w:w="12" w:type="dxa"/>
              <w:right w:w="12" w:type="dxa"/>
            </w:tcMar>
            <w:vAlign w:val="center"/>
          </w:tcPr>
          <w:p>
            <w:pPr>
              <w:pStyle w:val="31"/>
              <w:rPr>
                <w:rFonts w:eastAsiaTheme="minorEastAsia"/>
              </w:rPr>
            </w:pPr>
            <w:r>
              <w:rPr>
                <w:rFonts w:eastAsiaTheme="minorEastAsia"/>
              </w:rPr>
              <w:t>2</w:t>
            </w:r>
          </w:p>
        </w:tc>
        <w:tc>
          <w:tcPr>
            <w:tcW w:w="1034" w:type="dxa"/>
            <w:vMerge w:val="restart"/>
            <w:shd w:val="clear" w:color="auto" w:fill="auto"/>
            <w:tcMar>
              <w:top w:w="12" w:type="dxa"/>
              <w:left w:w="12" w:type="dxa"/>
              <w:right w:w="12" w:type="dxa"/>
            </w:tcMar>
            <w:vAlign w:val="center"/>
          </w:tcPr>
          <w:p>
            <w:pPr>
              <w:pStyle w:val="31"/>
              <w:rPr>
                <w:rFonts w:eastAsiaTheme="minorEastAsia"/>
              </w:rPr>
            </w:pPr>
            <w:r>
              <w:rPr>
                <w:rFonts w:eastAsiaTheme="minorEastAsia"/>
              </w:rPr>
              <w:t>歌乐山街道</w:t>
            </w:r>
          </w:p>
        </w:tc>
        <w:tc>
          <w:tcPr>
            <w:tcW w:w="969" w:type="dxa"/>
            <w:shd w:val="clear" w:color="auto" w:fill="auto"/>
            <w:tcMar>
              <w:top w:w="12" w:type="dxa"/>
              <w:left w:w="12" w:type="dxa"/>
              <w:right w:w="12" w:type="dxa"/>
            </w:tcMar>
            <w:vAlign w:val="center"/>
          </w:tcPr>
          <w:p>
            <w:pPr>
              <w:pStyle w:val="31"/>
              <w:rPr>
                <w:rFonts w:eastAsiaTheme="minorEastAsia"/>
              </w:rPr>
            </w:pPr>
            <w:r>
              <w:rPr>
                <w:rFonts w:eastAsiaTheme="minorEastAsia"/>
              </w:rPr>
              <w:t>歌乐村</w:t>
            </w:r>
          </w:p>
        </w:tc>
        <w:tc>
          <w:tcPr>
            <w:tcW w:w="793"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898"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996" w:type="dxa"/>
            <w:shd w:val="clear" w:color="auto" w:fill="auto"/>
            <w:tcMar>
              <w:top w:w="12" w:type="dxa"/>
              <w:left w:w="12" w:type="dxa"/>
              <w:right w:w="12" w:type="dxa"/>
            </w:tcMar>
            <w:vAlign w:val="center"/>
          </w:tcPr>
          <w:p>
            <w:pPr>
              <w:pStyle w:val="31"/>
              <w:rPr>
                <w:rFonts w:eastAsiaTheme="minorEastAsia"/>
              </w:rPr>
            </w:pPr>
          </w:p>
        </w:tc>
        <w:tc>
          <w:tcPr>
            <w:tcW w:w="634" w:type="dxa"/>
            <w:shd w:val="clear" w:color="auto" w:fill="auto"/>
            <w:tcMar>
              <w:top w:w="12" w:type="dxa"/>
              <w:left w:w="12" w:type="dxa"/>
              <w:right w:w="12" w:type="dxa"/>
            </w:tcMar>
            <w:vAlign w:val="center"/>
          </w:tcPr>
          <w:p>
            <w:pPr>
              <w:pStyle w:val="31"/>
              <w:rPr>
                <w:rFonts w:eastAsiaTheme="minorEastAsia"/>
              </w:rPr>
            </w:pPr>
          </w:p>
        </w:tc>
        <w:tc>
          <w:tcPr>
            <w:tcW w:w="664" w:type="dxa"/>
            <w:shd w:val="clear" w:color="auto" w:fill="auto"/>
            <w:tcMar>
              <w:top w:w="12" w:type="dxa"/>
              <w:left w:w="12" w:type="dxa"/>
              <w:right w:w="12" w:type="dxa"/>
            </w:tcMar>
            <w:vAlign w:val="center"/>
          </w:tcPr>
          <w:p>
            <w:pPr>
              <w:pStyle w:val="31"/>
              <w:rPr>
                <w:rFonts w:eastAsiaTheme="minorEastAsia"/>
              </w:rPr>
            </w:pPr>
          </w:p>
        </w:tc>
        <w:tc>
          <w:tcPr>
            <w:tcW w:w="633" w:type="dxa"/>
            <w:shd w:val="clear" w:color="auto" w:fill="auto"/>
            <w:tcMar>
              <w:top w:w="12" w:type="dxa"/>
              <w:left w:w="12" w:type="dxa"/>
              <w:right w:w="12" w:type="dxa"/>
            </w:tcMar>
            <w:vAlign w:val="center"/>
          </w:tcPr>
          <w:p>
            <w:pPr>
              <w:pStyle w:val="31"/>
              <w:rPr>
                <w:rFonts w:eastAsiaTheme="minorEastAsia"/>
              </w:rPr>
            </w:pPr>
          </w:p>
        </w:tc>
        <w:tc>
          <w:tcPr>
            <w:tcW w:w="632"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650" w:type="dxa"/>
            <w:shd w:val="clear" w:color="auto" w:fill="auto"/>
            <w:tcMar>
              <w:top w:w="12" w:type="dxa"/>
              <w:left w:w="12" w:type="dxa"/>
              <w:right w:w="12" w:type="dxa"/>
            </w:tcMar>
            <w:vAlign w:val="center"/>
          </w:tcPr>
          <w:p>
            <w:pPr>
              <w:pStyle w:val="31"/>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26" w:type="dxa"/>
            <w:shd w:val="clear" w:color="auto" w:fill="auto"/>
            <w:tcMar>
              <w:top w:w="12" w:type="dxa"/>
              <w:left w:w="12" w:type="dxa"/>
              <w:right w:w="12" w:type="dxa"/>
            </w:tcMar>
            <w:vAlign w:val="center"/>
          </w:tcPr>
          <w:p>
            <w:pPr>
              <w:pStyle w:val="31"/>
              <w:rPr>
                <w:rFonts w:eastAsiaTheme="minorEastAsia"/>
              </w:rPr>
            </w:pPr>
            <w:r>
              <w:rPr>
                <w:rFonts w:eastAsiaTheme="minorEastAsia"/>
              </w:rPr>
              <w:t>3</w:t>
            </w:r>
          </w:p>
        </w:tc>
        <w:tc>
          <w:tcPr>
            <w:tcW w:w="1034" w:type="dxa"/>
            <w:vMerge w:val="continue"/>
            <w:shd w:val="clear" w:color="auto" w:fill="auto"/>
            <w:tcMar>
              <w:top w:w="12" w:type="dxa"/>
              <w:left w:w="12" w:type="dxa"/>
              <w:right w:w="12" w:type="dxa"/>
            </w:tcMar>
            <w:vAlign w:val="center"/>
          </w:tcPr>
          <w:p>
            <w:pPr>
              <w:pStyle w:val="31"/>
              <w:rPr>
                <w:rFonts w:eastAsiaTheme="minorEastAsia"/>
              </w:rPr>
            </w:pPr>
          </w:p>
        </w:tc>
        <w:tc>
          <w:tcPr>
            <w:tcW w:w="969" w:type="dxa"/>
            <w:shd w:val="clear" w:color="auto" w:fill="auto"/>
            <w:tcMar>
              <w:top w:w="12" w:type="dxa"/>
              <w:left w:w="12" w:type="dxa"/>
              <w:right w:w="12" w:type="dxa"/>
            </w:tcMar>
            <w:vAlign w:val="center"/>
          </w:tcPr>
          <w:p>
            <w:pPr>
              <w:pStyle w:val="31"/>
              <w:rPr>
                <w:rFonts w:eastAsiaTheme="minorEastAsia"/>
              </w:rPr>
            </w:pPr>
            <w:r>
              <w:rPr>
                <w:rFonts w:eastAsiaTheme="minorEastAsia"/>
              </w:rPr>
              <w:t>天池村</w:t>
            </w:r>
          </w:p>
        </w:tc>
        <w:tc>
          <w:tcPr>
            <w:tcW w:w="793"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898"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996" w:type="dxa"/>
            <w:shd w:val="clear" w:color="auto" w:fill="auto"/>
            <w:tcMar>
              <w:top w:w="12" w:type="dxa"/>
              <w:left w:w="12" w:type="dxa"/>
              <w:right w:w="12" w:type="dxa"/>
            </w:tcMar>
            <w:vAlign w:val="center"/>
          </w:tcPr>
          <w:p>
            <w:pPr>
              <w:pStyle w:val="31"/>
              <w:rPr>
                <w:rFonts w:eastAsiaTheme="minorEastAsia"/>
              </w:rPr>
            </w:pPr>
          </w:p>
        </w:tc>
        <w:tc>
          <w:tcPr>
            <w:tcW w:w="634" w:type="dxa"/>
            <w:shd w:val="clear" w:color="auto" w:fill="auto"/>
            <w:tcMar>
              <w:top w:w="12" w:type="dxa"/>
              <w:left w:w="12" w:type="dxa"/>
              <w:right w:w="12" w:type="dxa"/>
            </w:tcMar>
            <w:vAlign w:val="center"/>
          </w:tcPr>
          <w:p>
            <w:pPr>
              <w:pStyle w:val="31"/>
              <w:rPr>
                <w:rFonts w:eastAsiaTheme="minorEastAsia"/>
              </w:rPr>
            </w:pPr>
          </w:p>
        </w:tc>
        <w:tc>
          <w:tcPr>
            <w:tcW w:w="664"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633" w:type="dxa"/>
            <w:shd w:val="clear" w:color="auto" w:fill="auto"/>
            <w:tcMar>
              <w:top w:w="12" w:type="dxa"/>
              <w:left w:w="12" w:type="dxa"/>
              <w:right w:w="12" w:type="dxa"/>
            </w:tcMar>
            <w:vAlign w:val="center"/>
          </w:tcPr>
          <w:p>
            <w:pPr>
              <w:pStyle w:val="31"/>
              <w:rPr>
                <w:rFonts w:eastAsiaTheme="minorEastAsia"/>
              </w:rPr>
            </w:pPr>
          </w:p>
        </w:tc>
        <w:tc>
          <w:tcPr>
            <w:tcW w:w="632" w:type="dxa"/>
            <w:shd w:val="clear" w:color="auto" w:fill="auto"/>
            <w:tcMar>
              <w:top w:w="12" w:type="dxa"/>
              <w:left w:w="12" w:type="dxa"/>
              <w:right w:w="12" w:type="dxa"/>
            </w:tcMar>
            <w:vAlign w:val="center"/>
          </w:tcPr>
          <w:p>
            <w:pPr>
              <w:pStyle w:val="31"/>
              <w:rPr>
                <w:rFonts w:eastAsiaTheme="minorEastAsia"/>
              </w:rPr>
            </w:pPr>
          </w:p>
        </w:tc>
        <w:tc>
          <w:tcPr>
            <w:tcW w:w="650" w:type="dxa"/>
            <w:shd w:val="clear" w:color="auto" w:fill="auto"/>
            <w:tcMar>
              <w:top w:w="12" w:type="dxa"/>
              <w:left w:w="12" w:type="dxa"/>
              <w:right w:w="12" w:type="dxa"/>
            </w:tcMar>
            <w:vAlign w:val="center"/>
          </w:tcPr>
          <w:p>
            <w:pPr>
              <w:pStyle w:val="31"/>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26" w:type="dxa"/>
            <w:shd w:val="clear" w:color="auto" w:fill="auto"/>
            <w:tcMar>
              <w:top w:w="12" w:type="dxa"/>
              <w:left w:w="12" w:type="dxa"/>
              <w:right w:w="12" w:type="dxa"/>
            </w:tcMar>
            <w:vAlign w:val="center"/>
          </w:tcPr>
          <w:p>
            <w:pPr>
              <w:pStyle w:val="31"/>
              <w:rPr>
                <w:rFonts w:eastAsiaTheme="minorEastAsia"/>
              </w:rPr>
            </w:pPr>
            <w:r>
              <w:rPr>
                <w:rFonts w:eastAsiaTheme="minorEastAsia"/>
              </w:rPr>
              <w:t>4</w:t>
            </w:r>
          </w:p>
        </w:tc>
        <w:tc>
          <w:tcPr>
            <w:tcW w:w="1034" w:type="dxa"/>
            <w:vMerge w:val="continue"/>
            <w:shd w:val="clear" w:color="auto" w:fill="auto"/>
            <w:tcMar>
              <w:top w:w="12" w:type="dxa"/>
              <w:left w:w="12" w:type="dxa"/>
              <w:right w:w="12" w:type="dxa"/>
            </w:tcMar>
            <w:vAlign w:val="center"/>
          </w:tcPr>
          <w:p>
            <w:pPr>
              <w:pStyle w:val="31"/>
              <w:rPr>
                <w:rFonts w:eastAsiaTheme="minorEastAsia"/>
              </w:rPr>
            </w:pPr>
          </w:p>
        </w:tc>
        <w:tc>
          <w:tcPr>
            <w:tcW w:w="969" w:type="dxa"/>
            <w:shd w:val="clear" w:color="auto" w:fill="auto"/>
            <w:tcMar>
              <w:top w:w="12" w:type="dxa"/>
              <w:left w:w="12" w:type="dxa"/>
              <w:right w:w="12" w:type="dxa"/>
            </w:tcMar>
            <w:vAlign w:val="center"/>
          </w:tcPr>
          <w:p>
            <w:pPr>
              <w:pStyle w:val="31"/>
              <w:rPr>
                <w:rFonts w:eastAsiaTheme="minorEastAsia"/>
              </w:rPr>
            </w:pPr>
            <w:r>
              <w:rPr>
                <w:rFonts w:eastAsiaTheme="minorEastAsia"/>
              </w:rPr>
              <w:t>金刚村</w:t>
            </w:r>
          </w:p>
        </w:tc>
        <w:tc>
          <w:tcPr>
            <w:tcW w:w="793"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898"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996" w:type="dxa"/>
            <w:shd w:val="clear" w:color="auto" w:fill="auto"/>
            <w:tcMar>
              <w:top w:w="12" w:type="dxa"/>
              <w:left w:w="12" w:type="dxa"/>
              <w:right w:w="12" w:type="dxa"/>
            </w:tcMar>
            <w:vAlign w:val="center"/>
          </w:tcPr>
          <w:p>
            <w:pPr>
              <w:pStyle w:val="31"/>
              <w:rPr>
                <w:rFonts w:eastAsiaTheme="minorEastAsia"/>
              </w:rPr>
            </w:pPr>
          </w:p>
        </w:tc>
        <w:tc>
          <w:tcPr>
            <w:tcW w:w="634" w:type="dxa"/>
            <w:shd w:val="clear" w:color="auto" w:fill="auto"/>
            <w:tcMar>
              <w:top w:w="12" w:type="dxa"/>
              <w:left w:w="12" w:type="dxa"/>
              <w:right w:w="12" w:type="dxa"/>
            </w:tcMar>
            <w:vAlign w:val="center"/>
          </w:tcPr>
          <w:p>
            <w:pPr>
              <w:pStyle w:val="31"/>
              <w:rPr>
                <w:rFonts w:eastAsiaTheme="minorEastAsia"/>
              </w:rPr>
            </w:pPr>
          </w:p>
        </w:tc>
        <w:tc>
          <w:tcPr>
            <w:tcW w:w="664" w:type="dxa"/>
            <w:shd w:val="clear" w:color="auto" w:fill="auto"/>
            <w:tcMar>
              <w:top w:w="12" w:type="dxa"/>
              <w:left w:w="12" w:type="dxa"/>
              <w:right w:w="12" w:type="dxa"/>
            </w:tcMar>
            <w:vAlign w:val="center"/>
          </w:tcPr>
          <w:p>
            <w:pPr>
              <w:pStyle w:val="31"/>
              <w:rPr>
                <w:rFonts w:eastAsiaTheme="minorEastAsia"/>
              </w:rPr>
            </w:pPr>
          </w:p>
        </w:tc>
        <w:tc>
          <w:tcPr>
            <w:tcW w:w="633" w:type="dxa"/>
            <w:shd w:val="clear" w:color="auto" w:fill="auto"/>
            <w:tcMar>
              <w:top w:w="12" w:type="dxa"/>
              <w:left w:w="12" w:type="dxa"/>
              <w:right w:w="12" w:type="dxa"/>
            </w:tcMar>
            <w:vAlign w:val="center"/>
          </w:tcPr>
          <w:p>
            <w:pPr>
              <w:pStyle w:val="31"/>
              <w:rPr>
                <w:rFonts w:eastAsiaTheme="minorEastAsia"/>
              </w:rPr>
            </w:pPr>
          </w:p>
        </w:tc>
        <w:tc>
          <w:tcPr>
            <w:tcW w:w="632" w:type="dxa"/>
            <w:shd w:val="clear" w:color="auto" w:fill="auto"/>
            <w:tcMar>
              <w:top w:w="12" w:type="dxa"/>
              <w:left w:w="12" w:type="dxa"/>
              <w:right w:w="12" w:type="dxa"/>
            </w:tcMar>
            <w:vAlign w:val="center"/>
          </w:tcPr>
          <w:p>
            <w:pPr>
              <w:pStyle w:val="31"/>
              <w:rPr>
                <w:rFonts w:eastAsiaTheme="minorEastAsia"/>
              </w:rPr>
            </w:pPr>
          </w:p>
        </w:tc>
        <w:tc>
          <w:tcPr>
            <w:tcW w:w="650"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26" w:type="dxa"/>
            <w:shd w:val="clear" w:color="auto" w:fill="auto"/>
            <w:tcMar>
              <w:top w:w="12" w:type="dxa"/>
              <w:left w:w="12" w:type="dxa"/>
              <w:right w:w="12" w:type="dxa"/>
            </w:tcMar>
            <w:vAlign w:val="center"/>
          </w:tcPr>
          <w:p>
            <w:pPr>
              <w:pStyle w:val="31"/>
              <w:rPr>
                <w:rFonts w:eastAsiaTheme="minorEastAsia"/>
              </w:rPr>
            </w:pPr>
            <w:r>
              <w:rPr>
                <w:rFonts w:eastAsiaTheme="minorEastAsia"/>
              </w:rPr>
              <w:t>5</w:t>
            </w:r>
          </w:p>
        </w:tc>
        <w:tc>
          <w:tcPr>
            <w:tcW w:w="1034" w:type="dxa"/>
            <w:vMerge w:val="continue"/>
            <w:shd w:val="clear" w:color="auto" w:fill="auto"/>
            <w:tcMar>
              <w:top w:w="12" w:type="dxa"/>
              <w:left w:w="12" w:type="dxa"/>
              <w:right w:w="12" w:type="dxa"/>
            </w:tcMar>
            <w:vAlign w:val="center"/>
          </w:tcPr>
          <w:p>
            <w:pPr>
              <w:pStyle w:val="31"/>
              <w:rPr>
                <w:rFonts w:eastAsiaTheme="minorEastAsia"/>
              </w:rPr>
            </w:pPr>
          </w:p>
        </w:tc>
        <w:tc>
          <w:tcPr>
            <w:tcW w:w="969" w:type="dxa"/>
            <w:shd w:val="clear" w:color="auto" w:fill="auto"/>
            <w:tcMar>
              <w:top w:w="12" w:type="dxa"/>
              <w:left w:w="12" w:type="dxa"/>
              <w:right w:w="12" w:type="dxa"/>
            </w:tcMar>
            <w:vAlign w:val="center"/>
          </w:tcPr>
          <w:p>
            <w:pPr>
              <w:pStyle w:val="31"/>
              <w:rPr>
                <w:rFonts w:eastAsiaTheme="minorEastAsia"/>
              </w:rPr>
            </w:pPr>
            <w:r>
              <w:rPr>
                <w:rFonts w:eastAsiaTheme="minorEastAsia"/>
              </w:rPr>
              <w:t>山洞村</w:t>
            </w:r>
          </w:p>
        </w:tc>
        <w:tc>
          <w:tcPr>
            <w:tcW w:w="793"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898"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996" w:type="dxa"/>
            <w:shd w:val="clear" w:color="auto" w:fill="auto"/>
            <w:tcMar>
              <w:top w:w="12" w:type="dxa"/>
              <w:left w:w="12" w:type="dxa"/>
              <w:right w:w="12" w:type="dxa"/>
            </w:tcMar>
            <w:vAlign w:val="center"/>
          </w:tcPr>
          <w:p>
            <w:pPr>
              <w:pStyle w:val="31"/>
              <w:rPr>
                <w:rFonts w:eastAsiaTheme="minorEastAsia"/>
              </w:rPr>
            </w:pPr>
          </w:p>
        </w:tc>
        <w:tc>
          <w:tcPr>
            <w:tcW w:w="634" w:type="dxa"/>
            <w:shd w:val="clear" w:color="auto" w:fill="auto"/>
            <w:tcMar>
              <w:top w:w="12" w:type="dxa"/>
              <w:left w:w="12" w:type="dxa"/>
              <w:right w:w="12" w:type="dxa"/>
            </w:tcMar>
            <w:vAlign w:val="center"/>
          </w:tcPr>
          <w:p>
            <w:pPr>
              <w:pStyle w:val="31"/>
              <w:rPr>
                <w:rFonts w:eastAsiaTheme="minorEastAsia"/>
              </w:rPr>
            </w:pPr>
          </w:p>
        </w:tc>
        <w:tc>
          <w:tcPr>
            <w:tcW w:w="664" w:type="dxa"/>
            <w:shd w:val="clear" w:color="auto" w:fill="auto"/>
            <w:tcMar>
              <w:top w:w="12" w:type="dxa"/>
              <w:left w:w="12" w:type="dxa"/>
              <w:right w:w="12" w:type="dxa"/>
            </w:tcMar>
            <w:vAlign w:val="center"/>
          </w:tcPr>
          <w:p>
            <w:pPr>
              <w:pStyle w:val="31"/>
              <w:rPr>
                <w:rFonts w:eastAsiaTheme="minorEastAsia"/>
              </w:rPr>
            </w:pPr>
          </w:p>
        </w:tc>
        <w:tc>
          <w:tcPr>
            <w:tcW w:w="633"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632" w:type="dxa"/>
            <w:shd w:val="clear" w:color="auto" w:fill="auto"/>
            <w:tcMar>
              <w:top w:w="12" w:type="dxa"/>
              <w:left w:w="12" w:type="dxa"/>
              <w:right w:w="12" w:type="dxa"/>
            </w:tcMar>
            <w:vAlign w:val="center"/>
          </w:tcPr>
          <w:p>
            <w:pPr>
              <w:pStyle w:val="31"/>
              <w:rPr>
                <w:rFonts w:eastAsiaTheme="minorEastAsia"/>
              </w:rPr>
            </w:pPr>
          </w:p>
        </w:tc>
        <w:tc>
          <w:tcPr>
            <w:tcW w:w="650" w:type="dxa"/>
            <w:shd w:val="clear" w:color="auto" w:fill="auto"/>
            <w:tcMar>
              <w:top w:w="12" w:type="dxa"/>
              <w:left w:w="12" w:type="dxa"/>
              <w:right w:w="12" w:type="dxa"/>
            </w:tcMar>
            <w:vAlign w:val="center"/>
          </w:tcPr>
          <w:p>
            <w:pPr>
              <w:pStyle w:val="31"/>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26" w:type="dxa"/>
            <w:shd w:val="clear" w:color="auto" w:fill="auto"/>
            <w:tcMar>
              <w:top w:w="12" w:type="dxa"/>
              <w:left w:w="12" w:type="dxa"/>
              <w:right w:w="12" w:type="dxa"/>
            </w:tcMar>
            <w:vAlign w:val="center"/>
          </w:tcPr>
          <w:p>
            <w:pPr>
              <w:pStyle w:val="31"/>
              <w:rPr>
                <w:rFonts w:eastAsiaTheme="minorEastAsia"/>
              </w:rPr>
            </w:pPr>
            <w:r>
              <w:rPr>
                <w:rFonts w:eastAsiaTheme="minorEastAsia"/>
              </w:rPr>
              <w:t>6</w:t>
            </w:r>
          </w:p>
        </w:tc>
        <w:tc>
          <w:tcPr>
            <w:tcW w:w="1034" w:type="dxa"/>
            <w:vMerge w:val="restart"/>
            <w:shd w:val="clear" w:color="auto" w:fill="auto"/>
            <w:tcMar>
              <w:top w:w="12" w:type="dxa"/>
              <w:left w:w="12" w:type="dxa"/>
              <w:right w:w="12" w:type="dxa"/>
            </w:tcMar>
            <w:vAlign w:val="center"/>
          </w:tcPr>
          <w:p>
            <w:pPr>
              <w:pStyle w:val="31"/>
              <w:rPr>
                <w:rFonts w:eastAsiaTheme="minorEastAsia"/>
              </w:rPr>
            </w:pPr>
            <w:r>
              <w:rPr>
                <w:rFonts w:eastAsiaTheme="minorEastAsia"/>
              </w:rPr>
              <w:t>回龙坝镇</w:t>
            </w:r>
          </w:p>
        </w:tc>
        <w:tc>
          <w:tcPr>
            <w:tcW w:w="969" w:type="dxa"/>
            <w:shd w:val="clear" w:color="auto" w:fill="auto"/>
            <w:tcMar>
              <w:top w:w="12" w:type="dxa"/>
              <w:left w:w="12" w:type="dxa"/>
              <w:right w:w="12" w:type="dxa"/>
            </w:tcMar>
            <w:vAlign w:val="center"/>
          </w:tcPr>
          <w:p>
            <w:pPr>
              <w:pStyle w:val="31"/>
              <w:rPr>
                <w:rFonts w:eastAsiaTheme="minorEastAsia"/>
              </w:rPr>
            </w:pPr>
            <w:r>
              <w:rPr>
                <w:rFonts w:eastAsiaTheme="minorEastAsia"/>
              </w:rPr>
              <w:t>西溪桥村</w:t>
            </w:r>
          </w:p>
        </w:tc>
        <w:tc>
          <w:tcPr>
            <w:tcW w:w="793" w:type="dxa"/>
            <w:shd w:val="clear" w:color="auto" w:fill="auto"/>
            <w:tcMar>
              <w:top w:w="12" w:type="dxa"/>
              <w:left w:w="12" w:type="dxa"/>
              <w:right w:w="12" w:type="dxa"/>
            </w:tcMar>
            <w:vAlign w:val="center"/>
          </w:tcPr>
          <w:p>
            <w:pPr>
              <w:pStyle w:val="31"/>
              <w:rPr>
                <w:rFonts w:eastAsiaTheme="minorEastAsia"/>
              </w:rPr>
            </w:pPr>
          </w:p>
        </w:tc>
        <w:tc>
          <w:tcPr>
            <w:tcW w:w="898" w:type="dxa"/>
            <w:shd w:val="clear" w:color="auto" w:fill="auto"/>
            <w:tcMar>
              <w:top w:w="12" w:type="dxa"/>
              <w:left w:w="12" w:type="dxa"/>
              <w:right w:w="12" w:type="dxa"/>
            </w:tcMar>
            <w:vAlign w:val="center"/>
          </w:tcPr>
          <w:p>
            <w:pPr>
              <w:pStyle w:val="31"/>
              <w:rPr>
                <w:rFonts w:eastAsiaTheme="minorEastAsia"/>
              </w:rPr>
            </w:pPr>
          </w:p>
        </w:tc>
        <w:tc>
          <w:tcPr>
            <w:tcW w:w="996" w:type="dxa"/>
            <w:shd w:val="clear" w:color="auto" w:fill="auto"/>
            <w:tcMar>
              <w:top w:w="12" w:type="dxa"/>
              <w:left w:w="12" w:type="dxa"/>
              <w:right w:w="12" w:type="dxa"/>
            </w:tcMar>
            <w:vAlign w:val="center"/>
          </w:tcPr>
          <w:p>
            <w:pPr>
              <w:pStyle w:val="31"/>
              <w:rPr>
                <w:rFonts w:eastAsiaTheme="minorEastAsia"/>
              </w:rPr>
            </w:pPr>
          </w:p>
        </w:tc>
        <w:tc>
          <w:tcPr>
            <w:tcW w:w="634" w:type="dxa"/>
            <w:shd w:val="clear" w:color="auto" w:fill="auto"/>
            <w:tcMar>
              <w:top w:w="12" w:type="dxa"/>
              <w:left w:w="12" w:type="dxa"/>
              <w:right w:w="12" w:type="dxa"/>
            </w:tcMar>
            <w:vAlign w:val="center"/>
          </w:tcPr>
          <w:p>
            <w:pPr>
              <w:pStyle w:val="31"/>
              <w:rPr>
                <w:rFonts w:eastAsiaTheme="minorEastAsia"/>
              </w:rPr>
            </w:pPr>
          </w:p>
        </w:tc>
        <w:tc>
          <w:tcPr>
            <w:tcW w:w="664"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633" w:type="dxa"/>
            <w:shd w:val="clear" w:color="auto" w:fill="auto"/>
            <w:tcMar>
              <w:top w:w="12" w:type="dxa"/>
              <w:left w:w="12" w:type="dxa"/>
              <w:right w:w="12" w:type="dxa"/>
            </w:tcMar>
            <w:vAlign w:val="center"/>
          </w:tcPr>
          <w:p>
            <w:pPr>
              <w:pStyle w:val="31"/>
              <w:rPr>
                <w:rFonts w:eastAsiaTheme="minorEastAsia"/>
              </w:rPr>
            </w:pPr>
          </w:p>
        </w:tc>
        <w:tc>
          <w:tcPr>
            <w:tcW w:w="632" w:type="dxa"/>
            <w:shd w:val="clear" w:color="auto" w:fill="auto"/>
            <w:tcMar>
              <w:top w:w="12" w:type="dxa"/>
              <w:left w:w="12" w:type="dxa"/>
              <w:right w:w="12" w:type="dxa"/>
            </w:tcMar>
            <w:vAlign w:val="center"/>
          </w:tcPr>
          <w:p>
            <w:pPr>
              <w:pStyle w:val="31"/>
              <w:rPr>
                <w:rFonts w:eastAsiaTheme="minorEastAsia"/>
              </w:rPr>
            </w:pPr>
          </w:p>
        </w:tc>
        <w:tc>
          <w:tcPr>
            <w:tcW w:w="650" w:type="dxa"/>
            <w:shd w:val="clear" w:color="auto" w:fill="auto"/>
            <w:tcMar>
              <w:top w:w="12" w:type="dxa"/>
              <w:left w:w="12" w:type="dxa"/>
              <w:right w:w="12" w:type="dxa"/>
            </w:tcMar>
            <w:vAlign w:val="center"/>
          </w:tcPr>
          <w:p>
            <w:pPr>
              <w:pStyle w:val="31"/>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26" w:type="dxa"/>
            <w:shd w:val="clear" w:color="auto" w:fill="auto"/>
            <w:tcMar>
              <w:top w:w="12" w:type="dxa"/>
              <w:left w:w="12" w:type="dxa"/>
              <w:right w:w="12" w:type="dxa"/>
            </w:tcMar>
            <w:vAlign w:val="center"/>
          </w:tcPr>
          <w:p>
            <w:pPr>
              <w:pStyle w:val="31"/>
              <w:rPr>
                <w:rFonts w:eastAsiaTheme="minorEastAsia"/>
              </w:rPr>
            </w:pPr>
            <w:r>
              <w:rPr>
                <w:rFonts w:eastAsiaTheme="minorEastAsia"/>
              </w:rPr>
              <w:t>7</w:t>
            </w:r>
          </w:p>
        </w:tc>
        <w:tc>
          <w:tcPr>
            <w:tcW w:w="1034" w:type="dxa"/>
            <w:vMerge w:val="continue"/>
            <w:shd w:val="clear" w:color="auto" w:fill="auto"/>
            <w:tcMar>
              <w:top w:w="12" w:type="dxa"/>
              <w:left w:w="12" w:type="dxa"/>
              <w:right w:w="12" w:type="dxa"/>
            </w:tcMar>
            <w:vAlign w:val="center"/>
          </w:tcPr>
          <w:p>
            <w:pPr>
              <w:pStyle w:val="31"/>
              <w:rPr>
                <w:rFonts w:eastAsiaTheme="minorEastAsia"/>
              </w:rPr>
            </w:pPr>
          </w:p>
        </w:tc>
        <w:tc>
          <w:tcPr>
            <w:tcW w:w="969" w:type="dxa"/>
            <w:shd w:val="clear" w:color="auto" w:fill="auto"/>
            <w:tcMar>
              <w:top w:w="12" w:type="dxa"/>
              <w:left w:w="12" w:type="dxa"/>
              <w:right w:w="12" w:type="dxa"/>
            </w:tcMar>
            <w:vAlign w:val="center"/>
          </w:tcPr>
          <w:p>
            <w:pPr>
              <w:pStyle w:val="31"/>
              <w:rPr>
                <w:rFonts w:eastAsiaTheme="minorEastAsia"/>
              </w:rPr>
            </w:pPr>
            <w:r>
              <w:rPr>
                <w:rFonts w:eastAsiaTheme="minorEastAsia"/>
              </w:rPr>
              <w:t>五云山村</w:t>
            </w:r>
          </w:p>
        </w:tc>
        <w:tc>
          <w:tcPr>
            <w:tcW w:w="793" w:type="dxa"/>
            <w:shd w:val="clear" w:color="auto" w:fill="auto"/>
            <w:tcMar>
              <w:top w:w="12" w:type="dxa"/>
              <w:left w:w="12" w:type="dxa"/>
              <w:right w:w="12" w:type="dxa"/>
            </w:tcMar>
            <w:vAlign w:val="center"/>
          </w:tcPr>
          <w:p>
            <w:pPr>
              <w:pStyle w:val="31"/>
              <w:rPr>
                <w:rFonts w:eastAsiaTheme="minorEastAsia"/>
              </w:rPr>
            </w:pPr>
          </w:p>
        </w:tc>
        <w:tc>
          <w:tcPr>
            <w:tcW w:w="898" w:type="dxa"/>
            <w:shd w:val="clear" w:color="auto" w:fill="auto"/>
            <w:tcMar>
              <w:top w:w="12" w:type="dxa"/>
              <w:left w:w="12" w:type="dxa"/>
              <w:right w:w="12" w:type="dxa"/>
            </w:tcMar>
            <w:vAlign w:val="center"/>
          </w:tcPr>
          <w:p>
            <w:pPr>
              <w:pStyle w:val="31"/>
              <w:rPr>
                <w:rFonts w:eastAsiaTheme="minorEastAsia"/>
              </w:rPr>
            </w:pPr>
          </w:p>
        </w:tc>
        <w:tc>
          <w:tcPr>
            <w:tcW w:w="996" w:type="dxa"/>
            <w:shd w:val="clear" w:color="auto" w:fill="auto"/>
            <w:tcMar>
              <w:top w:w="12" w:type="dxa"/>
              <w:left w:w="12" w:type="dxa"/>
              <w:right w:w="12" w:type="dxa"/>
            </w:tcMar>
            <w:vAlign w:val="center"/>
          </w:tcPr>
          <w:p>
            <w:pPr>
              <w:pStyle w:val="31"/>
              <w:rPr>
                <w:rFonts w:eastAsiaTheme="minorEastAsia"/>
              </w:rPr>
            </w:pPr>
          </w:p>
        </w:tc>
        <w:tc>
          <w:tcPr>
            <w:tcW w:w="634" w:type="dxa"/>
            <w:shd w:val="clear" w:color="auto" w:fill="auto"/>
            <w:tcMar>
              <w:top w:w="12" w:type="dxa"/>
              <w:left w:w="12" w:type="dxa"/>
              <w:right w:w="12" w:type="dxa"/>
            </w:tcMar>
            <w:vAlign w:val="center"/>
          </w:tcPr>
          <w:p>
            <w:pPr>
              <w:pStyle w:val="31"/>
              <w:rPr>
                <w:rFonts w:eastAsiaTheme="minorEastAsia"/>
              </w:rPr>
            </w:pPr>
          </w:p>
        </w:tc>
        <w:tc>
          <w:tcPr>
            <w:tcW w:w="664" w:type="dxa"/>
            <w:shd w:val="clear" w:color="auto" w:fill="auto"/>
            <w:tcMar>
              <w:top w:w="12" w:type="dxa"/>
              <w:left w:w="12" w:type="dxa"/>
              <w:right w:w="12" w:type="dxa"/>
            </w:tcMar>
            <w:vAlign w:val="center"/>
          </w:tcPr>
          <w:p>
            <w:pPr>
              <w:pStyle w:val="31"/>
              <w:rPr>
                <w:rFonts w:eastAsiaTheme="minorEastAsia"/>
              </w:rPr>
            </w:pPr>
          </w:p>
        </w:tc>
        <w:tc>
          <w:tcPr>
            <w:tcW w:w="633" w:type="dxa"/>
            <w:shd w:val="clear" w:color="auto" w:fill="auto"/>
            <w:tcMar>
              <w:top w:w="12" w:type="dxa"/>
              <w:left w:w="12" w:type="dxa"/>
              <w:right w:w="12" w:type="dxa"/>
            </w:tcMar>
            <w:vAlign w:val="center"/>
          </w:tcPr>
          <w:p>
            <w:pPr>
              <w:pStyle w:val="31"/>
              <w:rPr>
                <w:rFonts w:eastAsiaTheme="minorEastAsia"/>
              </w:rPr>
            </w:pPr>
          </w:p>
        </w:tc>
        <w:tc>
          <w:tcPr>
            <w:tcW w:w="632"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650" w:type="dxa"/>
            <w:shd w:val="clear" w:color="auto" w:fill="auto"/>
            <w:tcMar>
              <w:top w:w="12" w:type="dxa"/>
              <w:left w:w="12" w:type="dxa"/>
              <w:right w:w="12" w:type="dxa"/>
            </w:tcMar>
            <w:vAlign w:val="center"/>
          </w:tcPr>
          <w:p>
            <w:pPr>
              <w:pStyle w:val="31"/>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26" w:type="dxa"/>
            <w:shd w:val="clear" w:color="auto" w:fill="auto"/>
            <w:tcMar>
              <w:top w:w="12" w:type="dxa"/>
              <w:left w:w="12" w:type="dxa"/>
              <w:right w:w="12" w:type="dxa"/>
            </w:tcMar>
            <w:vAlign w:val="center"/>
          </w:tcPr>
          <w:p>
            <w:pPr>
              <w:pStyle w:val="31"/>
              <w:rPr>
                <w:rFonts w:eastAsiaTheme="minorEastAsia"/>
              </w:rPr>
            </w:pPr>
            <w:r>
              <w:rPr>
                <w:rFonts w:eastAsiaTheme="minorEastAsia"/>
              </w:rPr>
              <w:t>8</w:t>
            </w:r>
          </w:p>
        </w:tc>
        <w:tc>
          <w:tcPr>
            <w:tcW w:w="1034" w:type="dxa"/>
            <w:vMerge w:val="restart"/>
            <w:shd w:val="clear" w:color="auto" w:fill="auto"/>
            <w:tcMar>
              <w:top w:w="12" w:type="dxa"/>
              <w:left w:w="12" w:type="dxa"/>
              <w:right w:w="12" w:type="dxa"/>
            </w:tcMar>
            <w:vAlign w:val="center"/>
          </w:tcPr>
          <w:p>
            <w:pPr>
              <w:pStyle w:val="31"/>
              <w:rPr>
                <w:rFonts w:eastAsiaTheme="minorEastAsia"/>
              </w:rPr>
            </w:pPr>
            <w:r>
              <w:rPr>
                <w:rFonts w:eastAsiaTheme="minorEastAsia"/>
              </w:rPr>
              <w:t>凤凰镇</w:t>
            </w:r>
          </w:p>
        </w:tc>
        <w:tc>
          <w:tcPr>
            <w:tcW w:w="969" w:type="dxa"/>
            <w:shd w:val="clear" w:color="auto" w:fill="auto"/>
            <w:tcMar>
              <w:top w:w="12" w:type="dxa"/>
              <w:left w:w="12" w:type="dxa"/>
              <w:right w:w="12" w:type="dxa"/>
            </w:tcMar>
            <w:vAlign w:val="center"/>
          </w:tcPr>
          <w:p>
            <w:pPr>
              <w:pStyle w:val="31"/>
              <w:rPr>
                <w:rFonts w:eastAsiaTheme="minorEastAsia"/>
              </w:rPr>
            </w:pPr>
            <w:r>
              <w:rPr>
                <w:rFonts w:eastAsiaTheme="minorEastAsia"/>
              </w:rPr>
              <w:t>皂桷树村</w:t>
            </w:r>
          </w:p>
        </w:tc>
        <w:tc>
          <w:tcPr>
            <w:tcW w:w="793"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898"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996" w:type="dxa"/>
            <w:shd w:val="clear" w:color="auto" w:fill="auto"/>
            <w:tcMar>
              <w:top w:w="12" w:type="dxa"/>
              <w:left w:w="12" w:type="dxa"/>
              <w:right w:w="12" w:type="dxa"/>
            </w:tcMar>
            <w:vAlign w:val="center"/>
          </w:tcPr>
          <w:p>
            <w:pPr>
              <w:pStyle w:val="31"/>
              <w:rPr>
                <w:rFonts w:eastAsiaTheme="minorEastAsia"/>
              </w:rPr>
            </w:pPr>
          </w:p>
        </w:tc>
        <w:tc>
          <w:tcPr>
            <w:tcW w:w="634" w:type="dxa"/>
            <w:shd w:val="clear" w:color="auto" w:fill="auto"/>
            <w:tcMar>
              <w:top w:w="12" w:type="dxa"/>
              <w:left w:w="12" w:type="dxa"/>
              <w:right w:w="12" w:type="dxa"/>
            </w:tcMar>
            <w:vAlign w:val="center"/>
          </w:tcPr>
          <w:p>
            <w:pPr>
              <w:pStyle w:val="31"/>
              <w:rPr>
                <w:rFonts w:eastAsiaTheme="minorEastAsia"/>
              </w:rPr>
            </w:pPr>
          </w:p>
        </w:tc>
        <w:tc>
          <w:tcPr>
            <w:tcW w:w="664" w:type="dxa"/>
            <w:shd w:val="clear" w:color="auto" w:fill="auto"/>
            <w:tcMar>
              <w:top w:w="12" w:type="dxa"/>
              <w:left w:w="12" w:type="dxa"/>
              <w:right w:w="12" w:type="dxa"/>
            </w:tcMar>
            <w:vAlign w:val="center"/>
          </w:tcPr>
          <w:p>
            <w:pPr>
              <w:pStyle w:val="31"/>
              <w:rPr>
                <w:rFonts w:eastAsiaTheme="minorEastAsia"/>
              </w:rPr>
            </w:pPr>
          </w:p>
        </w:tc>
        <w:tc>
          <w:tcPr>
            <w:tcW w:w="633" w:type="dxa"/>
            <w:shd w:val="clear" w:color="auto" w:fill="auto"/>
            <w:tcMar>
              <w:top w:w="12" w:type="dxa"/>
              <w:left w:w="12" w:type="dxa"/>
              <w:right w:w="12" w:type="dxa"/>
            </w:tcMar>
            <w:vAlign w:val="center"/>
          </w:tcPr>
          <w:p>
            <w:pPr>
              <w:pStyle w:val="31"/>
              <w:rPr>
                <w:rFonts w:eastAsiaTheme="minorEastAsia"/>
              </w:rPr>
            </w:pPr>
          </w:p>
        </w:tc>
        <w:tc>
          <w:tcPr>
            <w:tcW w:w="632"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650" w:type="dxa"/>
            <w:shd w:val="clear" w:color="auto" w:fill="auto"/>
            <w:tcMar>
              <w:top w:w="12" w:type="dxa"/>
              <w:left w:w="12" w:type="dxa"/>
              <w:right w:w="12" w:type="dxa"/>
            </w:tcMar>
            <w:vAlign w:val="center"/>
          </w:tcPr>
          <w:p>
            <w:pPr>
              <w:pStyle w:val="31"/>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26" w:type="dxa"/>
            <w:shd w:val="clear" w:color="auto" w:fill="auto"/>
            <w:tcMar>
              <w:top w:w="12" w:type="dxa"/>
              <w:left w:w="12" w:type="dxa"/>
              <w:right w:w="12" w:type="dxa"/>
            </w:tcMar>
            <w:vAlign w:val="center"/>
          </w:tcPr>
          <w:p>
            <w:pPr>
              <w:pStyle w:val="31"/>
              <w:rPr>
                <w:rFonts w:eastAsiaTheme="minorEastAsia"/>
              </w:rPr>
            </w:pPr>
            <w:r>
              <w:rPr>
                <w:rFonts w:eastAsiaTheme="minorEastAsia"/>
              </w:rPr>
              <w:t>9</w:t>
            </w:r>
          </w:p>
        </w:tc>
        <w:tc>
          <w:tcPr>
            <w:tcW w:w="1034" w:type="dxa"/>
            <w:vMerge w:val="continue"/>
            <w:shd w:val="clear" w:color="auto" w:fill="auto"/>
            <w:tcMar>
              <w:top w:w="12" w:type="dxa"/>
              <w:left w:w="12" w:type="dxa"/>
              <w:right w:w="12" w:type="dxa"/>
            </w:tcMar>
            <w:vAlign w:val="center"/>
          </w:tcPr>
          <w:p>
            <w:pPr>
              <w:pStyle w:val="31"/>
              <w:rPr>
                <w:rFonts w:eastAsiaTheme="minorEastAsia"/>
              </w:rPr>
            </w:pPr>
          </w:p>
        </w:tc>
        <w:tc>
          <w:tcPr>
            <w:tcW w:w="969" w:type="dxa"/>
            <w:shd w:val="clear" w:color="auto" w:fill="auto"/>
            <w:tcMar>
              <w:top w:w="12" w:type="dxa"/>
              <w:left w:w="12" w:type="dxa"/>
              <w:right w:w="12" w:type="dxa"/>
            </w:tcMar>
            <w:vAlign w:val="center"/>
          </w:tcPr>
          <w:p>
            <w:pPr>
              <w:pStyle w:val="31"/>
              <w:rPr>
                <w:rFonts w:eastAsiaTheme="minorEastAsia"/>
              </w:rPr>
            </w:pPr>
            <w:r>
              <w:rPr>
                <w:rFonts w:eastAsiaTheme="minorEastAsia"/>
              </w:rPr>
              <w:t>凤凰桥村</w:t>
            </w:r>
          </w:p>
        </w:tc>
        <w:tc>
          <w:tcPr>
            <w:tcW w:w="793"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898"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996" w:type="dxa"/>
            <w:shd w:val="clear" w:color="auto" w:fill="auto"/>
            <w:tcMar>
              <w:top w:w="12" w:type="dxa"/>
              <w:left w:w="12" w:type="dxa"/>
              <w:right w:w="12" w:type="dxa"/>
            </w:tcMar>
            <w:vAlign w:val="center"/>
          </w:tcPr>
          <w:p>
            <w:pPr>
              <w:pStyle w:val="31"/>
              <w:rPr>
                <w:rFonts w:eastAsiaTheme="minorEastAsia"/>
              </w:rPr>
            </w:pPr>
          </w:p>
        </w:tc>
        <w:tc>
          <w:tcPr>
            <w:tcW w:w="634" w:type="dxa"/>
            <w:shd w:val="clear" w:color="auto" w:fill="auto"/>
            <w:tcMar>
              <w:top w:w="12" w:type="dxa"/>
              <w:left w:w="12" w:type="dxa"/>
              <w:right w:w="12" w:type="dxa"/>
            </w:tcMar>
            <w:vAlign w:val="center"/>
          </w:tcPr>
          <w:p>
            <w:pPr>
              <w:pStyle w:val="31"/>
              <w:rPr>
                <w:rFonts w:eastAsiaTheme="minorEastAsia"/>
              </w:rPr>
            </w:pPr>
          </w:p>
        </w:tc>
        <w:tc>
          <w:tcPr>
            <w:tcW w:w="664" w:type="dxa"/>
            <w:shd w:val="clear" w:color="auto" w:fill="auto"/>
            <w:tcMar>
              <w:top w:w="12" w:type="dxa"/>
              <w:left w:w="12" w:type="dxa"/>
              <w:right w:w="12" w:type="dxa"/>
            </w:tcMar>
            <w:vAlign w:val="center"/>
          </w:tcPr>
          <w:p>
            <w:pPr>
              <w:pStyle w:val="31"/>
              <w:rPr>
                <w:rFonts w:eastAsiaTheme="minorEastAsia"/>
              </w:rPr>
            </w:pPr>
          </w:p>
        </w:tc>
        <w:tc>
          <w:tcPr>
            <w:tcW w:w="633"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632" w:type="dxa"/>
            <w:shd w:val="clear" w:color="auto" w:fill="auto"/>
            <w:tcMar>
              <w:top w:w="12" w:type="dxa"/>
              <w:left w:w="12" w:type="dxa"/>
              <w:right w:w="12" w:type="dxa"/>
            </w:tcMar>
            <w:vAlign w:val="center"/>
          </w:tcPr>
          <w:p>
            <w:pPr>
              <w:pStyle w:val="31"/>
              <w:rPr>
                <w:rFonts w:eastAsiaTheme="minorEastAsia"/>
              </w:rPr>
            </w:pPr>
          </w:p>
        </w:tc>
        <w:tc>
          <w:tcPr>
            <w:tcW w:w="650" w:type="dxa"/>
            <w:shd w:val="clear" w:color="auto" w:fill="auto"/>
            <w:tcMar>
              <w:top w:w="12" w:type="dxa"/>
              <w:left w:w="12" w:type="dxa"/>
              <w:right w:w="12" w:type="dxa"/>
            </w:tcMar>
            <w:vAlign w:val="center"/>
          </w:tcPr>
          <w:p>
            <w:pPr>
              <w:pStyle w:val="31"/>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26" w:type="dxa"/>
            <w:shd w:val="clear" w:color="auto" w:fill="auto"/>
            <w:tcMar>
              <w:top w:w="12" w:type="dxa"/>
              <w:left w:w="12" w:type="dxa"/>
              <w:right w:w="12" w:type="dxa"/>
            </w:tcMar>
            <w:vAlign w:val="center"/>
          </w:tcPr>
          <w:p>
            <w:pPr>
              <w:pStyle w:val="31"/>
              <w:rPr>
                <w:rFonts w:eastAsiaTheme="minorEastAsia"/>
              </w:rPr>
            </w:pPr>
            <w:r>
              <w:rPr>
                <w:rFonts w:eastAsiaTheme="minorEastAsia"/>
              </w:rPr>
              <w:t>10</w:t>
            </w:r>
          </w:p>
        </w:tc>
        <w:tc>
          <w:tcPr>
            <w:tcW w:w="1034" w:type="dxa"/>
            <w:vMerge w:val="restart"/>
            <w:shd w:val="clear" w:color="auto" w:fill="auto"/>
            <w:tcMar>
              <w:top w:w="12" w:type="dxa"/>
              <w:left w:w="12" w:type="dxa"/>
              <w:right w:w="12" w:type="dxa"/>
            </w:tcMar>
            <w:vAlign w:val="center"/>
          </w:tcPr>
          <w:p>
            <w:pPr>
              <w:pStyle w:val="31"/>
              <w:rPr>
                <w:rFonts w:eastAsiaTheme="minorEastAsia"/>
              </w:rPr>
            </w:pPr>
            <w:r>
              <w:rPr>
                <w:rFonts w:eastAsiaTheme="minorEastAsia"/>
              </w:rPr>
              <w:t>井口街道</w:t>
            </w:r>
          </w:p>
        </w:tc>
        <w:tc>
          <w:tcPr>
            <w:tcW w:w="969" w:type="dxa"/>
            <w:shd w:val="clear" w:color="auto" w:fill="auto"/>
            <w:tcMar>
              <w:top w:w="12" w:type="dxa"/>
              <w:left w:w="12" w:type="dxa"/>
              <w:right w:w="12" w:type="dxa"/>
            </w:tcMar>
            <w:vAlign w:val="center"/>
          </w:tcPr>
          <w:p>
            <w:pPr>
              <w:pStyle w:val="31"/>
              <w:rPr>
                <w:rFonts w:eastAsiaTheme="minorEastAsia"/>
              </w:rPr>
            </w:pPr>
            <w:r>
              <w:rPr>
                <w:rFonts w:eastAsiaTheme="minorEastAsia"/>
              </w:rPr>
              <w:t>井口村</w:t>
            </w:r>
          </w:p>
        </w:tc>
        <w:tc>
          <w:tcPr>
            <w:tcW w:w="793" w:type="dxa"/>
            <w:shd w:val="clear" w:color="auto" w:fill="auto"/>
            <w:tcMar>
              <w:top w:w="12" w:type="dxa"/>
              <w:left w:w="12" w:type="dxa"/>
              <w:right w:w="12" w:type="dxa"/>
            </w:tcMar>
            <w:vAlign w:val="center"/>
          </w:tcPr>
          <w:p>
            <w:pPr>
              <w:pStyle w:val="31"/>
              <w:rPr>
                <w:rFonts w:eastAsiaTheme="minorEastAsia"/>
              </w:rPr>
            </w:pPr>
          </w:p>
        </w:tc>
        <w:tc>
          <w:tcPr>
            <w:tcW w:w="898"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996" w:type="dxa"/>
            <w:shd w:val="clear" w:color="auto" w:fill="auto"/>
            <w:tcMar>
              <w:top w:w="12" w:type="dxa"/>
              <w:left w:w="12" w:type="dxa"/>
              <w:right w:w="12" w:type="dxa"/>
            </w:tcMar>
            <w:vAlign w:val="center"/>
          </w:tcPr>
          <w:p>
            <w:pPr>
              <w:pStyle w:val="31"/>
              <w:rPr>
                <w:rFonts w:eastAsiaTheme="minorEastAsia"/>
              </w:rPr>
            </w:pPr>
          </w:p>
        </w:tc>
        <w:tc>
          <w:tcPr>
            <w:tcW w:w="634" w:type="dxa"/>
            <w:shd w:val="clear" w:color="auto" w:fill="auto"/>
            <w:tcMar>
              <w:top w:w="12" w:type="dxa"/>
              <w:left w:w="12" w:type="dxa"/>
              <w:right w:w="12" w:type="dxa"/>
            </w:tcMar>
            <w:vAlign w:val="center"/>
          </w:tcPr>
          <w:p>
            <w:pPr>
              <w:pStyle w:val="31"/>
              <w:rPr>
                <w:rFonts w:eastAsiaTheme="minorEastAsia"/>
              </w:rPr>
            </w:pPr>
          </w:p>
        </w:tc>
        <w:tc>
          <w:tcPr>
            <w:tcW w:w="664" w:type="dxa"/>
            <w:shd w:val="clear" w:color="auto" w:fill="auto"/>
            <w:tcMar>
              <w:top w:w="12" w:type="dxa"/>
              <w:left w:w="12" w:type="dxa"/>
              <w:right w:w="12" w:type="dxa"/>
            </w:tcMar>
            <w:vAlign w:val="center"/>
          </w:tcPr>
          <w:p>
            <w:pPr>
              <w:pStyle w:val="31"/>
              <w:rPr>
                <w:rFonts w:eastAsiaTheme="minorEastAsia"/>
              </w:rPr>
            </w:pPr>
          </w:p>
        </w:tc>
        <w:tc>
          <w:tcPr>
            <w:tcW w:w="633" w:type="dxa"/>
            <w:shd w:val="clear" w:color="auto" w:fill="auto"/>
            <w:tcMar>
              <w:top w:w="12" w:type="dxa"/>
              <w:left w:w="12" w:type="dxa"/>
              <w:right w:w="12" w:type="dxa"/>
            </w:tcMar>
            <w:vAlign w:val="center"/>
          </w:tcPr>
          <w:p>
            <w:pPr>
              <w:pStyle w:val="31"/>
              <w:rPr>
                <w:rFonts w:eastAsiaTheme="minorEastAsia"/>
              </w:rPr>
            </w:pPr>
          </w:p>
        </w:tc>
        <w:tc>
          <w:tcPr>
            <w:tcW w:w="632" w:type="dxa"/>
            <w:shd w:val="clear" w:color="auto" w:fill="auto"/>
            <w:tcMar>
              <w:top w:w="12" w:type="dxa"/>
              <w:left w:w="12" w:type="dxa"/>
              <w:right w:w="12" w:type="dxa"/>
            </w:tcMar>
            <w:vAlign w:val="center"/>
          </w:tcPr>
          <w:p>
            <w:pPr>
              <w:pStyle w:val="31"/>
              <w:rPr>
                <w:rFonts w:eastAsiaTheme="minorEastAsia"/>
              </w:rPr>
            </w:pPr>
          </w:p>
        </w:tc>
        <w:tc>
          <w:tcPr>
            <w:tcW w:w="650"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26" w:type="dxa"/>
            <w:shd w:val="clear" w:color="auto" w:fill="auto"/>
            <w:tcMar>
              <w:top w:w="12" w:type="dxa"/>
              <w:left w:w="12" w:type="dxa"/>
              <w:right w:w="12" w:type="dxa"/>
            </w:tcMar>
            <w:vAlign w:val="center"/>
          </w:tcPr>
          <w:p>
            <w:pPr>
              <w:pStyle w:val="31"/>
              <w:rPr>
                <w:rFonts w:eastAsiaTheme="minorEastAsia"/>
              </w:rPr>
            </w:pPr>
            <w:r>
              <w:rPr>
                <w:rFonts w:eastAsiaTheme="minorEastAsia"/>
              </w:rPr>
              <w:t>11</w:t>
            </w:r>
          </w:p>
        </w:tc>
        <w:tc>
          <w:tcPr>
            <w:tcW w:w="1034" w:type="dxa"/>
            <w:vMerge w:val="continue"/>
            <w:shd w:val="clear" w:color="auto" w:fill="auto"/>
            <w:tcMar>
              <w:top w:w="12" w:type="dxa"/>
              <w:left w:w="12" w:type="dxa"/>
              <w:right w:w="12" w:type="dxa"/>
            </w:tcMar>
            <w:vAlign w:val="center"/>
          </w:tcPr>
          <w:p>
            <w:pPr>
              <w:pStyle w:val="31"/>
              <w:rPr>
                <w:rFonts w:eastAsiaTheme="minorEastAsia"/>
              </w:rPr>
            </w:pPr>
          </w:p>
        </w:tc>
        <w:tc>
          <w:tcPr>
            <w:tcW w:w="969" w:type="dxa"/>
            <w:shd w:val="clear" w:color="auto" w:fill="auto"/>
            <w:tcMar>
              <w:top w:w="12" w:type="dxa"/>
              <w:left w:w="12" w:type="dxa"/>
              <w:right w:w="12" w:type="dxa"/>
            </w:tcMar>
            <w:vAlign w:val="center"/>
          </w:tcPr>
          <w:p>
            <w:pPr>
              <w:pStyle w:val="31"/>
              <w:rPr>
                <w:rFonts w:eastAsiaTheme="minorEastAsia"/>
              </w:rPr>
            </w:pPr>
            <w:r>
              <w:rPr>
                <w:rFonts w:eastAsiaTheme="minorEastAsia"/>
              </w:rPr>
              <w:t>双碑村</w:t>
            </w:r>
          </w:p>
        </w:tc>
        <w:tc>
          <w:tcPr>
            <w:tcW w:w="793" w:type="dxa"/>
            <w:shd w:val="clear" w:color="auto" w:fill="auto"/>
            <w:tcMar>
              <w:top w:w="12" w:type="dxa"/>
              <w:left w:w="12" w:type="dxa"/>
              <w:right w:w="12" w:type="dxa"/>
            </w:tcMar>
            <w:vAlign w:val="center"/>
          </w:tcPr>
          <w:p>
            <w:pPr>
              <w:pStyle w:val="31"/>
              <w:rPr>
                <w:rFonts w:eastAsiaTheme="minorEastAsia"/>
              </w:rPr>
            </w:pPr>
          </w:p>
        </w:tc>
        <w:tc>
          <w:tcPr>
            <w:tcW w:w="898"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996" w:type="dxa"/>
            <w:shd w:val="clear" w:color="auto" w:fill="auto"/>
            <w:tcMar>
              <w:top w:w="12" w:type="dxa"/>
              <w:left w:w="12" w:type="dxa"/>
              <w:right w:w="12" w:type="dxa"/>
            </w:tcMar>
            <w:vAlign w:val="center"/>
          </w:tcPr>
          <w:p>
            <w:pPr>
              <w:pStyle w:val="31"/>
              <w:rPr>
                <w:rFonts w:eastAsiaTheme="minorEastAsia"/>
              </w:rPr>
            </w:pPr>
          </w:p>
        </w:tc>
        <w:tc>
          <w:tcPr>
            <w:tcW w:w="634" w:type="dxa"/>
            <w:shd w:val="clear" w:color="auto" w:fill="auto"/>
            <w:tcMar>
              <w:top w:w="12" w:type="dxa"/>
              <w:left w:w="12" w:type="dxa"/>
              <w:right w:w="12" w:type="dxa"/>
            </w:tcMar>
            <w:vAlign w:val="center"/>
          </w:tcPr>
          <w:p>
            <w:pPr>
              <w:pStyle w:val="31"/>
              <w:rPr>
                <w:rFonts w:eastAsiaTheme="minorEastAsia"/>
              </w:rPr>
            </w:pPr>
          </w:p>
        </w:tc>
        <w:tc>
          <w:tcPr>
            <w:tcW w:w="664" w:type="dxa"/>
            <w:shd w:val="clear" w:color="auto" w:fill="auto"/>
            <w:tcMar>
              <w:top w:w="12" w:type="dxa"/>
              <w:left w:w="12" w:type="dxa"/>
              <w:right w:w="12" w:type="dxa"/>
            </w:tcMar>
            <w:vAlign w:val="center"/>
          </w:tcPr>
          <w:p>
            <w:pPr>
              <w:pStyle w:val="31"/>
              <w:rPr>
                <w:rFonts w:eastAsiaTheme="minorEastAsia"/>
              </w:rPr>
            </w:pPr>
          </w:p>
        </w:tc>
        <w:tc>
          <w:tcPr>
            <w:tcW w:w="633" w:type="dxa"/>
            <w:shd w:val="clear" w:color="auto" w:fill="auto"/>
            <w:tcMar>
              <w:top w:w="12" w:type="dxa"/>
              <w:left w:w="12" w:type="dxa"/>
              <w:right w:w="12" w:type="dxa"/>
            </w:tcMar>
            <w:vAlign w:val="center"/>
          </w:tcPr>
          <w:p>
            <w:pPr>
              <w:pStyle w:val="31"/>
              <w:rPr>
                <w:rFonts w:eastAsiaTheme="minorEastAsia"/>
              </w:rPr>
            </w:pPr>
          </w:p>
        </w:tc>
        <w:tc>
          <w:tcPr>
            <w:tcW w:w="632"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650" w:type="dxa"/>
            <w:shd w:val="clear" w:color="auto" w:fill="auto"/>
            <w:tcMar>
              <w:top w:w="12" w:type="dxa"/>
              <w:left w:w="12" w:type="dxa"/>
              <w:right w:w="12" w:type="dxa"/>
            </w:tcMar>
            <w:vAlign w:val="center"/>
          </w:tcPr>
          <w:p>
            <w:pPr>
              <w:pStyle w:val="31"/>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26" w:type="dxa"/>
            <w:shd w:val="clear" w:color="auto" w:fill="auto"/>
            <w:tcMar>
              <w:top w:w="12" w:type="dxa"/>
              <w:left w:w="12" w:type="dxa"/>
              <w:right w:w="12" w:type="dxa"/>
            </w:tcMar>
            <w:vAlign w:val="center"/>
          </w:tcPr>
          <w:p>
            <w:pPr>
              <w:pStyle w:val="31"/>
              <w:rPr>
                <w:rFonts w:eastAsiaTheme="minorEastAsia"/>
              </w:rPr>
            </w:pPr>
            <w:r>
              <w:rPr>
                <w:rFonts w:eastAsiaTheme="minorEastAsia"/>
              </w:rPr>
              <w:t>12</w:t>
            </w:r>
          </w:p>
        </w:tc>
        <w:tc>
          <w:tcPr>
            <w:tcW w:w="1034" w:type="dxa"/>
            <w:shd w:val="clear" w:color="auto" w:fill="auto"/>
            <w:tcMar>
              <w:top w:w="12" w:type="dxa"/>
              <w:left w:w="12" w:type="dxa"/>
              <w:right w:w="12" w:type="dxa"/>
            </w:tcMar>
            <w:vAlign w:val="center"/>
          </w:tcPr>
          <w:p>
            <w:pPr>
              <w:pStyle w:val="31"/>
              <w:rPr>
                <w:rFonts w:eastAsiaTheme="minorEastAsia"/>
              </w:rPr>
            </w:pPr>
            <w:r>
              <w:rPr>
                <w:rFonts w:eastAsiaTheme="minorEastAsia"/>
              </w:rPr>
              <w:t>青木关镇</w:t>
            </w:r>
          </w:p>
        </w:tc>
        <w:tc>
          <w:tcPr>
            <w:tcW w:w="969" w:type="dxa"/>
            <w:shd w:val="clear" w:color="auto" w:fill="auto"/>
            <w:tcMar>
              <w:top w:w="12" w:type="dxa"/>
              <w:left w:w="12" w:type="dxa"/>
              <w:right w:w="12" w:type="dxa"/>
            </w:tcMar>
            <w:vAlign w:val="center"/>
          </w:tcPr>
          <w:p>
            <w:pPr>
              <w:pStyle w:val="31"/>
              <w:rPr>
                <w:rFonts w:eastAsiaTheme="minorEastAsia"/>
              </w:rPr>
            </w:pPr>
            <w:r>
              <w:rPr>
                <w:rFonts w:eastAsiaTheme="minorEastAsia"/>
              </w:rPr>
              <w:t>管家桥村</w:t>
            </w:r>
          </w:p>
        </w:tc>
        <w:tc>
          <w:tcPr>
            <w:tcW w:w="793" w:type="dxa"/>
            <w:shd w:val="clear" w:color="auto" w:fill="auto"/>
            <w:tcMar>
              <w:top w:w="12" w:type="dxa"/>
              <w:left w:w="12" w:type="dxa"/>
              <w:right w:w="12" w:type="dxa"/>
            </w:tcMar>
            <w:vAlign w:val="center"/>
          </w:tcPr>
          <w:p>
            <w:pPr>
              <w:pStyle w:val="31"/>
              <w:rPr>
                <w:rFonts w:eastAsiaTheme="minorEastAsia"/>
              </w:rPr>
            </w:pPr>
          </w:p>
        </w:tc>
        <w:tc>
          <w:tcPr>
            <w:tcW w:w="898"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996" w:type="dxa"/>
            <w:shd w:val="clear" w:color="auto" w:fill="auto"/>
            <w:tcMar>
              <w:top w:w="12" w:type="dxa"/>
              <w:left w:w="12" w:type="dxa"/>
              <w:right w:w="12" w:type="dxa"/>
            </w:tcMar>
            <w:vAlign w:val="center"/>
          </w:tcPr>
          <w:p>
            <w:pPr>
              <w:pStyle w:val="31"/>
              <w:rPr>
                <w:rFonts w:eastAsiaTheme="minorEastAsia"/>
              </w:rPr>
            </w:pPr>
          </w:p>
        </w:tc>
        <w:tc>
          <w:tcPr>
            <w:tcW w:w="634" w:type="dxa"/>
            <w:shd w:val="clear" w:color="auto" w:fill="auto"/>
            <w:tcMar>
              <w:top w:w="12" w:type="dxa"/>
              <w:left w:w="12" w:type="dxa"/>
              <w:right w:w="12" w:type="dxa"/>
            </w:tcMar>
            <w:vAlign w:val="center"/>
          </w:tcPr>
          <w:p>
            <w:pPr>
              <w:pStyle w:val="31"/>
              <w:rPr>
                <w:rFonts w:eastAsiaTheme="minorEastAsia"/>
              </w:rPr>
            </w:pPr>
          </w:p>
        </w:tc>
        <w:tc>
          <w:tcPr>
            <w:tcW w:w="664" w:type="dxa"/>
            <w:shd w:val="clear" w:color="auto" w:fill="auto"/>
            <w:tcMar>
              <w:top w:w="12" w:type="dxa"/>
              <w:left w:w="12" w:type="dxa"/>
              <w:right w:w="12" w:type="dxa"/>
            </w:tcMar>
            <w:vAlign w:val="center"/>
          </w:tcPr>
          <w:p>
            <w:pPr>
              <w:pStyle w:val="31"/>
              <w:rPr>
                <w:rFonts w:eastAsiaTheme="minorEastAsia"/>
              </w:rPr>
            </w:pPr>
          </w:p>
        </w:tc>
        <w:tc>
          <w:tcPr>
            <w:tcW w:w="633"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632" w:type="dxa"/>
            <w:shd w:val="clear" w:color="auto" w:fill="auto"/>
            <w:tcMar>
              <w:top w:w="12" w:type="dxa"/>
              <w:left w:w="12" w:type="dxa"/>
              <w:right w:w="12" w:type="dxa"/>
            </w:tcMar>
            <w:vAlign w:val="center"/>
          </w:tcPr>
          <w:p>
            <w:pPr>
              <w:pStyle w:val="31"/>
              <w:rPr>
                <w:rFonts w:eastAsiaTheme="minorEastAsia"/>
              </w:rPr>
            </w:pPr>
          </w:p>
        </w:tc>
        <w:tc>
          <w:tcPr>
            <w:tcW w:w="650" w:type="dxa"/>
            <w:shd w:val="clear" w:color="auto" w:fill="auto"/>
            <w:tcMar>
              <w:top w:w="12" w:type="dxa"/>
              <w:left w:w="12" w:type="dxa"/>
              <w:right w:w="12" w:type="dxa"/>
            </w:tcMar>
            <w:vAlign w:val="center"/>
          </w:tcPr>
          <w:p>
            <w:pPr>
              <w:pStyle w:val="31"/>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26" w:type="dxa"/>
            <w:shd w:val="clear" w:color="auto" w:fill="auto"/>
            <w:tcMar>
              <w:top w:w="12" w:type="dxa"/>
              <w:left w:w="12" w:type="dxa"/>
              <w:right w:w="12" w:type="dxa"/>
            </w:tcMar>
            <w:vAlign w:val="center"/>
          </w:tcPr>
          <w:p>
            <w:pPr>
              <w:pStyle w:val="31"/>
              <w:rPr>
                <w:rFonts w:eastAsiaTheme="minorEastAsia"/>
              </w:rPr>
            </w:pPr>
            <w:r>
              <w:rPr>
                <w:rFonts w:eastAsiaTheme="minorEastAsia"/>
              </w:rPr>
              <w:t>13</w:t>
            </w:r>
          </w:p>
        </w:tc>
        <w:tc>
          <w:tcPr>
            <w:tcW w:w="1034" w:type="dxa"/>
            <w:vMerge w:val="restart"/>
            <w:shd w:val="clear" w:color="auto" w:fill="auto"/>
            <w:tcMar>
              <w:top w:w="12" w:type="dxa"/>
              <w:left w:w="12" w:type="dxa"/>
              <w:right w:w="12" w:type="dxa"/>
            </w:tcMar>
            <w:vAlign w:val="center"/>
          </w:tcPr>
          <w:p>
            <w:pPr>
              <w:pStyle w:val="31"/>
              <w:rPr>
                <w:rFonts w:eastAsiaTheme="minorEastAsia"/>
              </w:rPr>
            </w:pPr>
            <w:r>
              <w:rPr>
                <w:rFonts w:eastAsiaTheme="minorEastAsia"/>
              </w:rPr>
              <w:t>中梁镇</w:t>
            </w:r>
          </w:p>
        </w:tc>
        <w:tc>
          <w:tcPr>
            <w:tcW w:w="969" w:type="dxa"/>
            <w:shd w:val="clear" w:color="auto" w:fill="auto"/>
            <w:tcMar>
              <w:top w:w="12" w:type="dxa"/>
              <w:left w:w="12" w:type="dxa"/>
              <w:right w:w="12" w:type="dxa"/>
            </w:tcMar>
            <w:vAlign w:val="center"/>
          </w:tcPr>
          <w:p>
            <w:pPr>
              <w:pStyle w:val="31"/>
              <w:rPr>
                <w:rFonts w:eastAsiaTheme="minorEastAsia"/>
              </w:rPr>
            </w:pPr>
            <w:r>
              <w:rPr>
                <w:rFonts w:eastAsiaTheme="minorEastAsia"/>
              </w:rPr>
              <w:t>庆丰山村</w:t>
            </w:r>
          </w:p>
        </w:tc>
        <w:tc>
          <w:tcPr>
            <w:tcW w:w="793" w:type="dxa"/>
            <w:shd w:val="clear" w:color="auto" w:fill="auto"/>
            <w:tcMar>
              <w:top w:w="12" w:type="dxa"/>
              <w:left w:w="12" w:type="dxa"/>
              <w:right w:w="12" w:type="dxa"/>
            </w:tcMar>
            <w:vAlign w:val="center"/>
          </w:tcPr>
          <w:p>
            <w:pPr>
              <w:pStyle w:val="31"/>
              <w:rPr>
                <w:rFonts w:eastAsiaTheme="minorEastAsia"/>
              </w:rPr>
            </w:pPr>
          </w:p>
        </w:tc>
        <w:tc>
          <w:tcPr>
            <w:tcW w:w="898" w:type="dxa"/>
            <w:shd w:val="clear" w:color="auto" w:fill="auto"/>
            <w:tcMar>
              <w:top w:w="12" w:type="dxa"/>
              <w:left w:w="12" w:type="dxa"/>
              <w:right w:w="12" w:type="dxa"/>
            </w:tcMar>
            <w:vAlign w:val="center"/>
          </w:tcPr>
          <w:p>
            <w:pPr>
              <w:pStyle w:val="31"/>
              <w:rPr>
                <w:rFonts w:eastAsiaTheme="minorEastAsia"/>
              </w:rPr>
            </w:pPr>
          </w:p>
        </w:tc>
        <w:tc>
          <w:tcPr>
            <w:tcW w:w="996"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634"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664" w:type="dxa"/>
            <w:shd w:val="clear" w:color="auto" w:fill="auto"/>
            <w:tcMar>
              <w:top w:w="12" w:type="dxa"/>
              <w:left w:w="12" w:type="dxa"/>
              <w:right w:w="12" w:type="dxa"/>
            </w:tcMar>
            <w:vAlign w:val="center"/>
          </w:tcPr>
          <w:p>
            <w:pPr>
              <w:pStyle w:val="31"/>
              <w:rPr>
                <w:rFonts w:eastAsiaTheme="minorEastAsia"/>
              </w:rPr>
            </w:pPr>
          </w:p>
        </w:tc>
        <w:tc>
          <w:tcPr>
            <w:tcW w:w="633" w:type="dxa"/>
            <w:shd w:val="clear" w:color="auto" w:fill="auto"/>
            <w:tcMar>
              <w:top w:w="12" w:type="dxa"/>
              <w:left w:w="12" w:type="dxa"/>
              <w:right w:w="12" w:type="dxa"/>
            </w:tcMar>
            <w:vAlign w:val="center"/>
          </w:tcPr>
          <w:p>
            <w:pPr>
              <w:pStyle w:val="31"/>
              <w:rPr>
                <w:rFonts w:eastAsiaTheme="minorEastAsia"/>
              </w:rPr>
            </w:pPr>
          </w:p>
        </w:tc>
        <w:tc>
          <w:tcPr>
            <w:tcW w:w="632" w:type="dxa"/>
            <w:shd w:val="clear" w:color="auto" w:fill="auto"/>
            <w:tcMar>
              <w:top w:w="12" w:type="dxa"/>
              <w:left w:w="12" w:type="dxa"/>
              <w:right w:w="12" w:type="dxa"/>
            </w:tcMar>
            <w:vAlign w:val="center"/>
          </w:tcPr>
          <w:p>
            <w:pPr>
              <w:pStyle w:val="31"/>
              <w:rPr>
                <w:rFonts w:eastAsiaTheme="minorEastAsia"/>
              </w:rPr>
            </w:pPr>
          </w:p>
        </w:tc>
        <w:tc>
          <w:tcPr>
            <w:tcW w:w="650" w:type="dxa"/>
            <w:shd w:val="clear" w:color="auto" w:fill="auto"/>
            <w:tcMar>
              <w:top w:w="12" w:type="dxa"/>
              <w:left w:w="12" w:type="dxa"/>
              <w:right w:w="12" w:type="dxa"/>
            </w:tcMar>
            <w:vAlign w:val="center"/>
          </w:tcPr>
          <w:p>
            <w:pPr>
              <w:pStyle w:val="31"/>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26" w:type="dxa"/>
            <w:shd w:val="clear" w:color="auto" w:fill="auto"/>
            <w:tcMar>
              <w:top w:w="12" w:type="dxa"/>
              <w:left w:w="12" w:type="dxa"/>
              <w:right w:w="12" w:type="dxa"/>
            </w:tcMar>
            <w:vAlign w:val="center"/>
          </w:tcPr>
          <w:p>
            <w:pPr>
              <w:pStyle w:val="31"/>
              <w:rPr>
                <w:rFonts w:eastAsiaTheme="minorEastAsia"/>
              </w:rPr>
            </w:pPr>
            <w:r>
              <w:rPr>
                <w:rFonts w:eastAsiaTheme="minorEastAsia"/>
              </w:rPr>
              <w:t>14</w:t>
            </w:r>
          </w:p>
        </w:tc>
        <w:tc>
          <w:tcPr>
            <w:tcW w:w="1034" w:type="dxa"/>
            <w:vMerge w:val="continue"/>
            <w:shd w:val="clear" w:color="auto" w:fill="auto"/>
            <w:tcMar>
              <w:top w:w="12" w:type="dxa"/>
              <w:left w:w="12" w:type="dxa"/>
              <w:right w:w="12" w:type="dxa"/>
            </w:tcMar>
            <w:vAlign w:val="center"/>
          </w:tcPr>
          <w:p>
            <w:pPr>
              <w:pStyle w:val="31"/>
              <w:rPr>
                <w:rFonts w:eastAsiaTheme="minorEastAsia"/>
              </w:rPr>
            </w:pPr>
          </w:p>
        </w:tc>
        <w:tc>
          <w:tcPr>
            <w:tcW w:w="969" w:type="dxa"/>
            <w:shd w:val="clear" w:color="auto" w:fill="auto"/>
            <w:tcMar>
              <w:top w:w="12" w:type="dxa"/>
              <w:left w:w="12" w:type="dxa"/>
              <w:right w:w="12" w:type="dxa"/>
            </w:tcMar>
            <w:vAlign w:val="center"/>
          </w:tcPr>
          <w:p>
            <w:pPr>
              <w:pStyle w:val="31"/>
              <w:rPr>
                <w:rFonts w:eastAsiaTheme="minorEastAsia"/>
              </w:rPr>
            </w:pPr>
            <w:r>
              <w:rPr>
                <w:rFonts w:eastAsiaTheme="minorEastAsia"/>
              </w:rPr>
              <w:t>永宁寺村</w:t>
            </w:r>
          </w:p>
        </w:tc>
        <w:tc>
          <w:tcPr>
            <w:tcW w:w="793" w:type="dxa"/>
            <w:shd w:val="clear" w:color="auto" w:fill="auto"/>
            <w:tcMar>
              <w:top w:w="12" w:type="dxa"/>
              <w:left w:w="12" w:type="dxa"/>
              <w:right w:w="12" w:type="dxa"/>
            </w:tcMar>
            <w:vAlign w:val="center"/>
          </w:tcPr>
          <w:p>
            <w:pPr>
              <w:pStyle w:val="31"/>
              <w:rPr>
                <w:rFonts w:eastAsiaTheme="minorEastAsia"/>
              </w:rPr>
            </w:pPr>
          </w:p>
        </w:tc>
        <w:tc>
          <w:tcPr>
            <w:tcW w:w="898" w:type="dxa"/>
            <w:shd w:val="clear" w:color="auto" w:fill="auto"/>
            <w:tcMar>
              <w:top w:w="12" w:type="dxa"/>
              <w:left w:w="12" w:type="dxa"/>
              <w:right w:w="12" w:type="dxa"/>
            </w:tcMar>
            <w:vAlign w:val="center"/>
          </w:tcPr>
          <w:p>
            <w:pPr>
              <w:pStyle w:val="31"/>
              <w:rPr>
                <w:rFonts w:eastAsiaTheme="minorEastAsia"/>
              </w:rPr>
            </w:pPr>
          </w:p>
        </w:tc>
        <w:tc>
          <w:tcPr>
            <w:tcW w:w="996"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634" w:type="dxa"/>
            <w:shd w:val="clear" w:color="auto" w:fill="auto"/>
            <w:tcMar>
              <w:top w:w="12" w:type="dxa"/>
              <w:left w:w="12" w:type="dxa"/>
              <w:right w:w="12" w:type="dxa"/>
            </w:tcMar>
            <w:vAlign w:val="center"/>
          </w:tcPr>
          <w:p>
            <w:pPr>
              <w:pStyle w:val="31"/>
              <w:rPr>
                <w:rFonts w:eastAsiaTheme="minorEastAsia"/>
              </w:rPr>
            </w:pPr>
          </w:p>
        </w:tc>
        <w:tc>
          <w:tcPr>
            <w:tcW w:w="664" w:type="dxa"/>
            <w:shd w:val="clear" w:color="auto" w:fill="auto"/>
            <w:tcMar>
              <w:top w:w="12" w:type="dxa"/>
              <w:left w:w="12" w:type="dxa"/>
              <w:right w:w="12" w:type="dxa"/>
            </w:tcMar>
            <w:vAlign w:val="center"/>
          </w:tcPr>
          <w:p>
            <w:pPr>
              <w:pStyle w:val="31"/>
              <w:rPr>
                <w:rFonts w:eastAsiaTheme="minorEastAsia"/>
              </w:rPr>
            </w:pPr>
          </w:p>
        </w:tc>
        <w:tc>
          <w:tcPr>
            <w:tcW w:w="633" w:type="dxa"/>
            <w:shd w:val="clear" w:color="auto" w:fill="auto"/>
            <w:tcMar>
              <w:top w:w="12" w:type="dxa"/>
              <w:left w:w="12" w:type="dxa"/>
              <w:right w:w="12" w:type="dxa"/>
            </w:tcMar>
            <w:vAlign w:val="center"/>
          </w:tcPr>
          <w:p>
            <w:pPr>
              <w:pStyle w:val="31"/>
              <w:rPr>
                <w:rFonts w:eastAsiaTheme="minorEastAsia"/>
              </w:rPr>
            </w:pPr>
            <w:r>
              <w:rPr>
                <w:rFonts w:eastAsiaTheme="minorEastAsia"/>
              </w:rPr>
              <w:t>√</w:t>
            </w:r>
          </w:p>
        </w:tc>
        <w:tc>
          <w:tcPr>
            <w:tcW w:w="632" w:type="dxa"/>
            <w:shd w:val="clear" w:color="auto" w:fill="auto"/>
            <w:tcMar>
              <w:top w:w="12" w:type="dxa"/>
              <w:left w:w="12" w:type="dxa"/>
              <w:right w:w="12" w:type="dxa"/>
            </w:tcMar>
            <w:vAlign w:val="center"/>
          </w:tcPr>
          <w:p>
            <w:pPr>
              <w:pStyle w:val="31"/>
              <w:rPr>
                <w:rFonts w:eastAsiaTheme="minorEastAsia"/>
              </w:rPr>
            </w:pPr>
          </w:p>
        </w:tc>
        <w:tc>
          <w:tcPr>
            <w:tcW w:w="650" w:type="dxa"/>
            <w:shd w:val="clear" w:color="auto" w:fill="auto"/>
            <w:tcMar>
              <w:top w:w="12" w:type="dxa"/>
              <w:left w:w="12" w:type="dxa"/>
              <w:right w:w="12" w:type="dxa"/>
            </w:tcMar>
            <w:vAlign w:val="center"/>
          </w:tcPr>
          <w:p>
            <w:pPr>
              <w:pStyle w:val="31"/>
              <w:rPr>
                <w:rFonts w:eastAsiaTheme="minorEastAsia"/>
              </w:rPr>
            </w:pPr>
          </w:p>
        </w:tc>
      </w:tr>
    </w:tbl>
    <w:p>
      <w:pPr>
        <w:pStyle w:val="3"/>
      </w:pPr>
      <w:bookmarkStart w:id="19" w:name="_Toc26810"/>
      <w:r>
        <w:t>第十六条</w:t>
      </w:r>
      <w:r>
        <w:rPr>
          <w:rFonts w:hint="eastAsia"/>
        </w:rPr>
        <w:t xml:space="preserve"> </w:t>
      </w:r>
      <w:r>
        <w:t>远期建设规划</w:t>
      </w:r>
      <w:bookmarkEnd w:id="19"/>
    </w:p>
    <w:p>
      <w:pPr>
        <w:pStyle w:val="4"/>
        <w:numPr>
          <w:ilvl w:val="0"/>
          <w:numId w:val="9"/>
        </w:numPr>
      </w:pPr>
      <w:r>
        <w:rPr>
          <w:rFonts w:hint="eastAsia"/>
        </w:rPr>
        <w:t>远</w:t>
      </w:r>
      <w:r>
        <w:t>期规划建设工程量</w:t>
      </w:r>
    </w:p>
    <w:p>
      <w:pPr>
        <w:ind w:firstLine="480"/>
        <w:rPr>
          <w:rFonts w:cs="Times New Roman"/>
        </w:rPr>
      </w:pPr>
      <w:r>
        <w:rPr>
          <w:rFonts w:cs="Times New Roman"/>
        </w:rPr>
        <w:t>远期建设工程量详见下表4-4。</w:t>
      </w:r>
    </w:p>
    <w:p>
      <w:pPr>
        <w:ind w:firstLine="0" w:firstLineChars="0"/>
        <w:jc w:val="center"/>
        <w:rPr>
          <w:rFonts w:cs="Times New Roman"/>
          <w:b/>
        </w:rPr>
      </w:pPr>
      <w:r>
        <w:rPr>
          <w:rFonts w:cs="Times New Roman"/>
          <w:b/>
        </w:rPr>
        <w:t xml:space="preserve">表4-4 </w:t>
      </w:r>
      <w:r>
        <w:rPr>
          <w:rFonts w:hint="eastAsia" w:cs="Times New Roman"/>
          <w:b/>
        </w:rPr>
        <w:t>远期</w:t>
      </w:r>
      <w:r>
        <w:rPr>
          <w:rFonts w:cs="Times New Roman"/>
          <w:b/>
        </w:rPr>
        <w:t>沙坪坝区农村生活污水规划工程量表</w:t>
      </w:r>
    </w:p>
    <w:tbl>
      <w:tblPr>
        <w:tblStyle w:val="15"/>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570"/>
        <w:gridCol w:w="1500"/>
        <w:gridCol w:w="1331"/>
        <w:gridCol w:w="1457"/>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3" w:type="dxa"/>
            <w:gridSpan w:val="6"/>
            <w:vAlign w:val="center"/>
          </w:tcPr>
          <w:p>
            <w:pPr>
              <w:pStyle w:val="31"/>
              <w:ind w:firstLine="480"/>
              <w:jc w:val="both"/>
            </w:pPr>
            <w:r>
              <w:rPr>
                <w:rFonts w:hint="eastAsia"/>
              </w:rPr>
              <w:t>（一）、农村污水管网</w:t>
            </w:r>
            <w:r>
              <w:t>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dxa"/>
            <w:vAlign w:val="center"/>
          </w:tcPr>
          <w:p>
            <w:pPr>
              <w:pStyle w:val="31"/>
              <w:ind w:firstLine="480"/>
              <w:jc w:val="both"/>
            </w:pPr>
            <w:r>
              <w:rPr>
                <w:rFonts w:hint="eastAsia"/>
              </w:rPr>
              <w:t>序号</w:t>
            </w:r>
          </w:p>
        </w:tc>
        <w:tc>
          <w:tcPr>
            <w:tcW w:w="1570" w:type="dxa"/>
            <w:vAlign w:val="center"/>
          </w:tcPr>
          <w:p>
            <w:pPr>
              <w:pStyle w:val="31"/>
              <w:ind w:firstLine="480"/>
              <w:jc w:val="both"/>
            </w:pPr>
            <w:r>
              <w:rPr>
                <w:rFonts w:hint="eastAsia"/>
              </w:rPr>
              <w:t>管径</w:t>
            </w:r>
          </w:p>
        </w:tc>
        <w:tc>
          <w:tcPr>
            <w:tcW w:w="1500" w:type="dxa"/>
            <w:vAlign w:val="center"/>
          </w:tcPr>
          <w:p>
            <w:pPr>
              <w:pStyle w:val="31"/>
              <w:ind w:firstLine="480"/>
              <w:jc w:val="both"/>
            </w:pPr>
            <w:r>
              <w:rPr>
                <w:rFonts w:hint="eastAsia"/>
              </w:rPr>
              <w:t>材质</w:t>
            </w:r>
          </w:p>
        </w:tc>
        <w:tc>
          <w:tcPr>
            <w:tcW w:w="1331" w:type="dxa"/>
            <w:vAlign w:val="center"/>
          </w:tcPr>
          <w:p>
            <w:pPr>
              <w:pStyle w:val="31"/>
              <w:ind w:firstLine="480"/>
              <w:jc w:val="both"/>
            </w:pPr>
            <w:r>
              <w:rPr>
                <w:rFonts w:hint="eastAsia"/>
              </w:rPr>
              <w:t>单位</w:t>
            </w:r>
          </w:p>
        </w:tc>
        <w:tc>
          <w:tcPr>
            <w:tcW w:w="1457" w:type="dxa"/>
            <w:vAlign w:val="center"/>
          </w:tcPr>
          <w:p>
            <w:pPr>
              <w:pStyle w:val="31"/>
              <w:ind w:firstLine="480"/>
              <w:jc w:val="both"/>
            </w:pPr>
            <w:r>
              <w:rPr>
                <w:rFonts w:hint="eastAsia"/>
              </w:rPr>
              <w:t>数量</w:t>
            </w:r>
          </w:p>
        </w:tc>
        <w:tc>
          <w:tcPr>
            <w:tcW w:w="1334" w:type="dxa"/>
            <w:vAlign w:val="center"/>
          </w:tcPr>
          <w:p>
            <w:pPr>
              <w:pStyle w:val="31"/>
              <w:ind w:firstLine="480"/>
              <w:jc w:val="both"/>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dxa"/>
            <w:vAlign w:val="center"/>
          </w:tcPr>
          <w:p>
            <w:pPr>
              <w:pStyle w:val="31"/>
              <w:ind w:firstLine="480"/>
              <w:jc w:val="both"/>
            </w:pPr>
            <w:r>
              <w:rPr>
                <w:rFonts w:hint="eastAsia"/>
              </w:rPr>
              <w:t>1</w:t>
            </w:r>
          </w:p>
        </w:tc>
        <w:tc>
          <w:tcPr>
            <w:tcW w:w="1570" w:type="dxa"/>
            <w:vAlign w:val="center"/>
          </w:tcPr>
          <w:p>
            <w:pPr>
              <w:pStyle w:val="31"/>
              <w:ind w:firstLine="480"/>
              <w:jc w:val="both"/>
            </w:pPr>
            <w:r>
              <w:rPr>
                <w:rFonts w:hint="eastAsia"/>
              </w:rPr>
              <w:t>DN150</w:t>
            </w:r>
          </w:p>
        </w:tc>
        <w:tc>
          <w:tcPr>
            <w:tcW w:w="1500" w:type="dxa"/>
            <w:vAlign w:val="center"/>
          </w:tcPr>
          <w:p>
            <w:pPr>
              <w:pStyle w:val="31"/>
              <w:ind w:firstLine="480"/>
              <w:jc w:val="both"/>
            </w:pPr>
            <w:r>
              <w:rPr>
                <w:rFonts w:hint="eastAsia"/>
              </w:rPr>
              <w:t>UPVC</w:t>
            </w:r>
          </w:p>
        </w:tc>
        <w:tc>
          <w:tcPr>
            <w:tcW w:w="1331" w:type="dxa"/>
            <w:vAlign w:val="center"/>
          </w:tcPr>
          <w:p>
            <w:pPr>
              <w:pStyle w:val="31"/>
              <w:ind w:firstLine="480"/>
              <w:jc w:val="both"/>
            </w:pPr>
            <w:r>
              <w:rPr>
                <w:rFonts w:hint="eastAsia"/>
              </w:rPr>
              <w:t>米</w:t>
            </w:r>
          </w:p>
        </w:tc>
        <w:tc>
          <w:tcPr>
            <w:tcW w:w="1457" w:type="dxa"/>
            <w:vAlign w:val="center"/>
          </w:tcPr>
          <w:p>
            <w:pPr>
              <w:pStyle w:val="31"/>
              <w:ind w:firstLine="480"/>
              <w:jc w:val="both"/>
            </w:pPr>
            <w:r>
              <w:t>62706</w:t>
            </w:r>
          </w:p>
        </w:tc>
        <w:tc>
          <w:tcPr>
            <w:tcW w:w="1334" w:type="dxa"/>
            <w:vAlign w:val="center"/>
          </w:tcPr>
          <w:p>
            <w:pPr>
              <w:pStyle w:val="31"/>
              <w:ind w:firstLine="48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dxa"/>
            <w:vAlign w:val="center"/>
          </w:tcPr>
          <w:p>
            <w:pPr>
              <w:pStyle w:val="31"/>
              <w:ind w:firstLine="480"/>
              <w:jc w:val="both"/>
            </w:pPr>
            <w:r>
              <w:rPr>
                <w:rFonts w:hint="eastAsia"/>
              </w:rPr>
              <w:t>2</w:t>
            </w:r>
          </w:p>
        </w:tc>
        <w:tc>
          <w:tcPr>
            <w:tcW w:w="1570" w:type="dxa"/>
            <w:vAlign w:val="center"/>
          </w:tcPr>
          <w:p>
            <w:pPr>
              <w:pStyle w:val="31"/>
              <w:ind w:firstLine="480"/>
              <w:jc w:val="both"/>
            </w:pPr>
            <w:r>
              <w:rPr>
                <w:rFonts w:hint="eastAsia"/>
              </w:rPr>
              <w:t>DN300</w:t>
            </w:r>
          </w:p>
        </w:tc>
        <w:tc>
          <w:tcPr>
            <w:tcW w:w="1500" w:type="dxa"/>
            <w:vAlign w:val="center"/>
          </w:tcPr>
          <w:p>
            <w:pPr>
              <w:pStyle w:val="31"/>
              <w:ind w:firstLine="480"/>
              <w:jc w:val="both"/>
            </w:pPr>
            <w:r>
              <w:rPr>
                <w:rFonts w:hint="eastAsia"/>
              </w:rPr>
              <w:t>HDPE</w:t>
            </w:r>
          </w:p>
        </w:tc>
        <w:tc>
          <w:tcPr>
            <w:tcW w:w="1331" w:type="dxa"/>
            <w:vAlign w:val="center"/>
          </w:tcPr>
          <w:p>
            <w:pPr>
              <w:pStyle w:val="31"/>
              <w:ind w:firstLine="480"/>
              <w:jc w:val="both"/>
            </w:pPr>
            <w:r>
              <w:rPr>
                <w:rFonts w:hint="eastAsia"/>
              </w:rPr>
              <w:t>米</w:t>
            </w:r>
          </w:p>
        </w:tc>
        <w:tc>
          <w:tcPr>
            <w:tcW w:w="1457" w:type="dxa"/>
            <w:vAlign w:val="center"/>
          </w:tcPr>
          <w:p>
            <w:pPr>
              <w:pStyle w:val="31"/>
              <w:ind w:firstLine="480"/>
              <w:jc w:val="both"/>
            </w:pPr>
            <w:r>
              <w:t>38902</w:t>
            </w:r>
          </w:p>
        </w:tc>
        <w:tc>
          <w:tcPr>
            <w:tcW w:w="1334" w:type="dxa"/>
            <w:vAlign w:val="center"/>
          </w:tcPr>
          <w:p>
            <w:pPr>
              <w:pStyle w:val="31"/>
              <w:ind w:firstLine="48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3" w:type="dxa"/>
            <w:gridSpan w:val="6"/>
            <w:vAlign w:val="center"/>
          </w:tcPr>
          <w:p>
            <w:pPr>
              <w:pStyle w:val="31"/>
              <w:ind w:firstLine="480"/>
              <w:jc w:val="both"/>
            </w:pPr>
            <w:r>
              <w:rPr>
                <w:rFonts w:hint="eastAsia"/>
              </w:rPr>
              <w:t>（二）、农村污水</w:t>
            </w:r>
            <w:r>
              <w:t>处理设施建设工程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dxa"/>
            <w:vAlign w:val="center"/>
          </w:tcPr>
          <w:p>
            <w:pPr>
              <w:pStyle w:val="31"/>
              <w:ind w:firstLine="480"/>
              <w:jc w:val="both"/>
            </w:pPr>
            <w:r>
              <w:rPr>
                <w:rFonts w:hint="eastAsia"/>
              </w:rPr>
              <w:t>序号</w:t>
            </w:r>
          </w:p>
        </w:tc>
        <w:tc>
          <w:tcPr>
            <w:tcW w:w="3070" w:type="dxa"/>
            <w:gridSpan w:val="2"/>
            <w:vAlign w:val="center"/>
          </w:tcPr>
          <w:p>
            <w:pPr>
              <w:pStyle w:val="31"/>
              <w:ind w:firstLine="480"/>
              <w:jc w:val="both"/>
            </w:pPr>
            <w:r>
              <w:rPr>
                <w:rFonts w:hint="eastAsia"/>
              </w:rPr>
              <w:t>内容</w:t>
            </w:r>
          </w:p>
        </w:tc>
        <w:tc>
          <w:tcPr>
            <w:tcW w:w="1331" w:type="dxa"/>
            <w:vAlign w:val="center"/>
          </w:tcPr>
          <w:p>
            <w:pPr>
              <w:pStyle w:val="31"/>
              <w:ind w:firstLine="480"/>
              <w:jc w:val="both"/>
            </w:pPr>
            <w:r>
              <w:rPr>
                <w:rFonts w:hint="eastAsia"/>
              </w:rPr>
              <w:t>单位</w:t>
            </w:r>
          </w:p>
        </w:tc>
        <w:tc>
          <w:tcPr>
            <w:tcW w:w="1457" w:type="dxa"/>
            <w:vAlign w:val="center"/>
          </w:tcPr>
          <w:p>
            <w:pPr>
              <w:pStyle w:val="31"/>
              <w:ind w:firstLine="480"/>
              <w:jc w:val="both"/>
            </w:pPr>
            <w:r>
              <w:rPr>
                <w:rFonts w:hint="eastAsia"/>
              </w:rPr>
              <w:t>数量</w:t>
            </w:r>
          </w:p>
        </w:tc>
        <w:tc>
          <w:tcPr>
            <w:tcW w:w="1334" w:type="dxa"/>
            <w:vAlign w:val="center"/>
          </w:tcPr>
          <w:p>
            <w:pPr>
              <w:pStyle w:val="31"/>
              <w:ind w:firstLine="480"/>
              <w:jc w:val="both"/>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dxa"/>
            <w:vAlign w:val="center"/>
          </w:tcPr>
          <w:p>
            <w:pPr>
              <w:pStyle w:val="31"/>
              <w:ind w:firstLine="480"/>
              <w:jc w:val="both"/>
            </w:pPr>
            <w:r>
              <w:rPr>
                <w:rFonts w:hint="eastAsia"/>
              </w:rPr>
              <w:t>1</w:t>
            </w:r>
          </w:p>
        </w:tc>
        <w:tc>
          <w:tcPr>
            <w:tcW w:w="3070" w:type="dxa"/>
            <w:gridSpan w:val="2"/>
            <w:vAlign w:val="center"/>
          </w:tcPr>
          <w:p>
            <w:pPr>
              <w:pStyle w:val="31"/>
              <w:ind w:firstLine="480"/>
              <w:jc w:val="both"/>
            </w:pPr>
            <w:r>
              <w:rPr>
                <w:rFonts w:hint="eastAsia"/>
              </w:rPr>
              <w:t>污水处理设施</w:t>
            </w:r>
          </w:p>
        </w:tc>
        <w:tc>
          <w:tcPr>
            <w:tcW w:w="1331" w:type="dxa"/>
            <w:vAlign w:val="center"/>
          </w:tcPr>
          <w:p>
            <w:pPr>
              <w:pStyle w:val="31"/>
              <w:ind w:firstLine="480"/>
              <w:jc w:val="both"/>
            </w:pPr>
            <w:r>
              <w:rPr>
                <w:rFonts w:hint="eastAsia"/>
              </w:rPr>
              <w:t>个</w:t>
            </w:r>
          </w:p>
        </w:tc>
        <w:tc>
          <w:tcPr>
            <w:tcW w:w="1457" w:type="dxa"/>
            <w:vAlign w:val="center"/>
          </w:tcPr>
          <w:p>
            <w:pPr>
              <w:pStyle w:val="31"/>
              <w:ind w:firstLine="480"/>
              <w:jc w:val="both"/>
            </w:pPr>
            <w:r>
              <w:t>62</w:t>
            </w:r>
          </w:p>
        </w:tc>
        <w:tc>
          <w:tcPr>
            <w:tcW w:w="1334" w:type="dxa"/>
            <w:vAlign w:val="center"/>
          </w:tcPr>
          <w:p>
            <w:pPr>
              <w:pStyle w:val="31"/>
              <w:ind w:firstLine="480"/>
              <w:jc w:val="both"/>
            </w:pPr>
          </w:p>
        </w:tc>
      </w:tr>
    </w:tbl>
    <w:p>
      <w:pPr>
        <w:pStyle w:val="4"/>
        <w:numPr>
          <w:ilvl w:val="0"/>
          <w:numId w:val="9"/>
        </w:numPr>
      </w:pPr>
      <w:r>
        <w:rPr>
          <w:rFonts w:hint="eastAsia"/>
        </w:rPr>
        <w:t>远</w:t>
      </w:r>
      <w:r>
        <w:t>期规划建设投资估算</w:t>
      </w:r>
    </w:p>
    <w:p>
      <w:pPr>
        <w:ind w:firstLine="480"/>
        <w:rPr>
          <w:rFonts w:cs="Times New Roman"/>
        </w:rPr>
      </w:pPr>
      <w:r>
        <w:rPr>
          <w:rFonts w:cs="Times New Roman"/>
        </w:rPr>
        <w:t>沙坪坝区农村生活污水处理项目远期工程建设总投资为6874.34万元，其中农村污水管网建设工程4993.34万元，农村污水处理设施建设工程费用1881万元。</w:t>
      </w:r>
    </w:p>
    <w:p>
      <w:pPr>
        <w:ind w:firstLine="0" w:firstLineChars="0"/>
        <w:jc w:val="center"/>
        <w:rPr>
          <w:rFonts w:cs="Times New Roman"/>
          <w:b/>
        </w:rPr>
      </w:pPr>
      <w:r>
        <w:rPr>
          <w:rFonts w:cs="Times New Roman"/>
          <w:b/>
        </w:rPr>
        <w:t>表4-5远期工程投资估算表</w:t>
      </w:r>
    </w:p>
    <w:tbl>
      <w:tblPr>
        <w:tblStyle w:val="14"/>
        <w:tblW w:w="8337" w:type="dxa"/>
        <w:tblInd w:w="0" w:type="dxa"/>
        <w:tblLayout w:type="fixed"/>
        <w:tblCellMar>
          <w:top w:w="0" w:type="dxa"/>
          <w:left w:w="0" w:type="dxa"/>
          <w:bottom w:w="0" w:type="dxa"/>
          <w:right w:w="0" w:type="dxa"/>
        </w:tblCellMar>
      </w:tblPr>
      <w:tblGrid>
        <w:gridCol w:w="795"/>
        <w:gridCol w:w="4515"/>
        <w:gridCol w:w="3027"/>
      </w:tblGrid>
      <w:tr>
        <w:tblPrEx>
          <w:tblCellMar>
            <w:top w:w="0" w:type="dxa"/>
            <w:left w:w="0" w:type="dxa"/>
            <w:bottom w:w="0" w:type="dxa"/>
            <w:right w:w="0" w:type="dxa"/>
          </w:tblCellMar>
        </w:tblPrEx>
        <w:trPr>
          <w:trHeight w:val="510" w:hRule="atLeast"/>
          <w:tblHeader/>
        </w:trPr>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rPr>
                <w:rFonts w:eastAsia="宋体" w:cs="Times New Roman"/>
                <w:color w:val="000000"/>
                <w:kern w:val="0"/>
                <w:sz w:val="22"/>
              </w:rPr>
            </w:pPr>
            <w:r>
              <w:rPr>
                <w:rFonts w:eastAsia="宋体" w:cs="Times New Roman"/>
                <w:color w:val="000000"/>
                <w:kern w:val="0"/>
                <w:sz w:val="22"/>
              </w:rPr>
              <w:t>序号</w:t>
            </w:r>
          </w:p>
        </w:tc>
        <w:tc>
          <w:tcPr>
            <w:tcW w:w="451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rPr>
                <w:rFonts w:eastAsia="宋体" w:cs="Times New Roman"/>
                <w:color w:val="000000"/>
                <w:kern w:val="0"/>
                <w:sz w:val="22"/>
              </w:rPr>
            </w:pPr>
            <w:r>
              <w:rPr>
                <w:rFonts w:eastAsia="宋体" w:cs="Times New Roman"/>
                <w:color w:val="000000"/>
                <w:kern w:val="0"/>
                <w:sz w:val="22"/>
              </w:rPr>
              <w:t>工程内容</w:t>
            </w:r>
          </w:p>
        </w:tc>
        <w:tc>
          <w:tcPr>
            <w:tcW w:w="302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rPr>
                <w:rFonts w:eastAsia="宋体" w:cs="Times New Roman"/>
                <w:color w:val="000000"/>
                <w:kern w:val="0"/>
                <w:sz w:val="22"/>
              </w:rPr>
            </w:pPr>
            <w:r>
              <w:rPr>
                <w:rFonts w:eastAsia="宋体" w:cs="Times New Roman"/>
                <w:color w:val="000000"/>
                <w:kern w:val="0"/>
                <w:sz w:val="22"/>
              </w:rPr>
              <w:t>投资估算（万元）</w:t>
            </w:r>
          </w:p>
        </w:tc>
      </w:tr>
      <w:tr>
        <w:tblPrEx>
          <w:tblCellMar>
            <w:top w:w="0" w:type="dxa"/>
            <w:left w:w="0" w:type="dxa"/>
            <w:bottom w:w="0" w:type="dxa"/>
            <w:right w:w="0" w:type="dxa"/>
          </w:tblCellMar>
        </w:tblPrEx>
        <w:trPr>
          <w:trHeight w:val="510" w:hRule="atLeast"/>
        </w:trPr>
        <w:tc>
          <w:tcPr>
            <w:tcW w:w="795"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rPr>
                <w:rFonts w:eastAsia="宋体" w:cs="Times New Roman"/>
                <w:color w:val="000000"/>
                <w:kern w:val="0"/>
                <w:sz w:val="22"/>
              </w:rPr>
            </w:pPr>
            <w:r>
              <w:rPr>
                <w:rFonts w:eastAsia="宋体" w:cs="Times New Roman"/>
                <w:color w:val="000000"/>
                <w:kern w:val="0"/>
                <w:sz w:val="22"/>
              </w:rPr>
              <w:t>1</w:t>
            </w:r>
          </w:p>
        </w:tc>
        <w:tc>
          <w:tcPr>
            <w:tcW w:w="4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rPr>
                <w:rFonts w:eastAsia="宋体" w:cs="Times New Roman"/>
                <w:color w:val="000000"/>
                <w:kern w:val="0"/>
                <w:sz w:val="22"/>
              </w:rPr>
            </w:pPr>
            <w:r>
              <w:rPr>
                <w:rFonts w:eastAsia="宋体" w:cs="Times New Roman"/>
                <w:color w:val="000000"/>
                <w:kern w:val="0"/>
                <w:sz w:val="22"/>
              </w:rPr>
              <w:t>管网投资</w:t>
            </w:r>
          </w:p>
        </w:tc>
        <w:tc>
          <w:tcPr>
            <w:tcW w:w="302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40"/>
              <w:jc w:val="center"/>
              <w:rPr>
                <w:color w:val="000000"/>
                <w:sz w:val="22"/>
              </w:rPr>
            </w:pPr>
            <w:r>
              <w:rPr>
                <w:color w:val="000000"/>
                <w:sz w:val="22"/>
              </w:rPr>
              <w:t>4993.34</w:t>
            </w:r>
          </w:p>
        </w:tc>
      </w:tr>
      <w:tr>
        <w:tblPrEx>
          <w:tblCellMar>
            <w:top w:w="0" w:type="dxa"/>
            <w:left w:w="0" w:type="dxa"/>
            <w:bottom w:w="0" w:type="dxa"/>
            <w:right w:w="0" w:type="dxa"/>
          </w:tblCellMar>
        </w:tblPrEx>
        <w:trPr>
          <w:trHeight w:val="510" w:hRule="atLeast"/>
        </w:trPr>
        <w:tc>
          <w:tcPr>
            <w:tcW w:w="795"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rPr>
                <w:rFonts w:eastAsia="宋体" w:cs="Times New Roman"/>
                <w:color w:val="000000"/>
                <w:kern w:val="0"/>
                <w:sz w:val="22"/>
              </w:rPr>
            </w:pPr>
            <w:r>
              <w:rPr>
                <w:rFonts w:eastAsia="宋体" w:cs="Times New Roman"/>
                <w:color w:val="000000"/>
                <w:kern w:val="0"/>
                <w:sz w:val="22"/>
              </w:rPr>
              <w:t>2</w:t>
            </w:r>
          </w:p>
        </w:tc>
        <w:tc>
          <w:tcPr>
            <w:tcW w:w="4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rPr>
                <w:rFonts w:eastAsia="宋体" w:cs="Times New Roman"/>
                <w:color w:val="000000"/>
                <w:kern w:val="0"/>
                <w:sz w:val="22"/>
              </w:rPr>
            </w:pPr>
            <w:r>
              <w:rPr>
                <w:rFonts w:eastAsia="宋体" w:cs="Times New Roman"/>
                <w:color w:val="000000"/>
                <w:kern w:val="0"/>
                <w:sz w:val="22"/>
              </w:rPr>
              <w:t>污水处理设施投资</w:t>
            </w:r>
          </w:p>
        </w:tc>
        <w:tc>
          <w:tcPr>
            <w:tcW w:w="302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40"/>
              <w:jc w:val="center"/>
              <w:rPr>
                <w:color w:val="000000"/>
                <w:sz w:val="22"/>
              </w:rPr>
            </w:pPr>
            <w:r>
              <w:rPr>
                <w:color w:val="000000"/>
                <w:sz w:val="22"/>
              </w:rPr>
              <w:t>1881.00</w:t>
            </w:r>
          </w:p>
        </w:tc>
      </w:tr>
      <w:tr>
        <w:tblPrEx>
          <w:tblCellMar>
            <w:top w:w="0" w:type="dxa"/>
            <w:left w:w="0" w:type="dxa"/>
            <w:bottom w:w="0" w:type="dxa"/>
            <w:right w:w="0" w:type="dxa"/>
          </w:tblCellMar>
        </w:tblPrEx>
        <w:trPr>
          <w:trHeight w:val="510" w:hRule="atLeast"/>
        </w:trPr>
        <w:tc>
          <w:tcPr>
            <w:tcW w:w="795"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rPr>
                <w:rFonts w:eastAsia="宋体" w:cs="Times New Roman"/>
                <w:color w:val="000000"/>
                <w:kern w:val="0"/>
                <w:sz w:val="22"/>
              </w:rPr>
            </w:pPr>
            <w:r>
              <w:rPr>
                <w:rFonts w:eastAsia="宋体" w:cs="Times New Roman"/>
                <w:color w:val="000000"/>
                <w:kern w:val="0"/>
                <w:sz w:val="22"/>
              </w:rPr>
              <w:t>3</w:t>
            </w:r>
          </w:p>
        </w:tc>
        <w:tc>
          <w:tcPr>
            <w:tcW w:w="4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rPr>
                <w:rFonts w:eastAsia="宋体" w:cs="Times New Roman"/>
                <w:color w:val="000000"/>
                <w:kern w:val="0"/>
                <w:sz w:val="22"/>
              </w:rPr>
            </w:pPr>
            <w:r>
              <w:rPr>
                <w:rFonts w:eastAsia="宋体" w:cs="Times New Roman"/>
                <w:color w:val="000000"/>
                <w:kern w:val="0"/>
                <w:sz w:val="22"/>
              </w:rPr>
              <w:t>总计</w:t>
            </w:r>
          </w:p>
        </w:tc>
        <w:tc>
          <w:tcPr>
            <w:tcW w:w="302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firstLine="440"/>
              <w:jc w:val="center"/>
              <w:rPr>
                <w:color w:val="000000"/>
                <w:sz w:val="22"/>
              </w:rPr>
            </w:pPr>
            <w:r>
              <w:rPr>
                <w:color w:val="000000"/>
                <w:sz w:val="22"/>
              </w:rPr>
              <w:t>6874.34</w:t>
            </w:r>
          </w:p>
        </w:tc>
      </w:tr>
    </w:tbl>
    <w:p>
      <w:pPr>
        <w:ind w:firstLine="480"/>
        <w:rPr>
          <w:rFonts w:cs="Times New Roman"/>
        </w:rPr>
        <w:sectPr>
          <w:pgSz w:w="11907" w:h="16839"/>
          <w:pgMar w:top="1440" w:right="1800" w:bottom="1440" w:left="1800" w:header="851" w:footer="992" w:gutter="0"/>
          <w:cols w:space="600" w:num="1"/>
          <w:docGrid w:type="lines" w:linePitch="326" w:charSpace="0"/>
        </w:sectPr>
      </w:pPr>
    </w:p>
    <w:p>
      <w:pPr>
        <w:pStyle w:val="2"/>
        <w:numPr>
          <w:ilvl w:val="0"/>
          <w:numId w:val="2"/>
        </w:numPr>
        <w:ind w:firstLineChars="0"/>
        <w:jc w:val="center"/>
        <w:rPr>
          <w:rFonts w:cs="Times New Roman"/>
        </w:rPr>
      </w:pPr>
      <w:bookmarkStart w:id="20" w:name="_Toc30290"/>
      <w:r>
        <w:rPr>
          <w:rFonts w:cs="Times New Roman"/>
        </w:rPr>
        <w:t>投融资模式</w:t>
      </w:r>
      <w:bookmarkEnd w:id="20"/>
    </w:p>
    <w:p>
      <w:pPr>
        <w:pStyle w:val="3"/>
      </w:pPr>
      <w:bookmarkStart w:id="21" w:name="_Toc7442"/>
      <w:r>
        <w:t>第十七条</w:t>
      </w:r>
      <w:r>
        <w:rPr>
          <w:rFonts w:hint="eastAsia"/>
        </w:rPr>
        <w:t xml:space="preserve"> </w:t>
      </w:r>
      <w:r>
        <w:t>资金筹措</w:t>
      </w:r>
      <w:bookmarkEnd w:id="21"/>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Times New Roman" w:hAnsi="Times New Roman" w:cs="Times New Roman" w:eastAsiaTheme="minorEastAsia"/>
          <w:kern w:val="2"/>
          <w:sz w:val="24"/>
          <w:szCs w:val="22"/>
          <w:lang w:val="en-US" w:eastAsia="zh-CN" w:bidi="ar-SA"/>
        </w:rPr>
        <w:t>农村生活污水治理资金按实际投入额，以镇街投入为主，区级财政补贴，两级共同承担。农村生活污水处理设施建设缺乏充足财力、人力和技术资源，必须积极拓宽融资渠道，采取多元投资、多方参与等方式筹措建设资金。各级财政应加大对乡镇污水处理设施建设的扶持力度，设立农村污水处理专项资金，建设及运维资金纳入年度财政预算，</w:t>
      </w:r>
      <w:r>
        <w:rPr>
          <w:rFonts w:ascii="Times New Roman" w:hAnsi="Times New Roman" w:cs="Times New Roman" w:eastAsiaTheme="minorEastAsia"/>
          <w:kern w:val="2"/>
          <w:sz w:val="24"/>
          <w:szCs w:val="22"/>
          <w:lang w:val="en-US" w:eastAsia="zh-CN" w:bidi="ar-SA"/>
        </w:rPr>
        <w:t>镇街要尽快将条件成熟的市政基础设施建设项目</w:t>
      </w:r>
      <w:r>
        <w:rPr>
          <w:rFonts w:hint="eastAsia" w:ascii="Times New Roman" w:hAnsi="Times New Roman" w:cs="Times New Roman" w:eastAsiaTheme="minorEastAsia"/>
          <w:kern w:val="2"/>
          <w:sz w:val="24"/>
          <w:szCs w:val="22"/>
          <w:lang w:val="en-US" w:eastAsia="zh-CN" w:bidi="ar-SA"/>
        </w:rPr>
        <w:t>向生态环境、农业农村委、住建委等相关部门申报，</w:t>
      </w:r>
      <w:r>
        <w:rPr>
          <w:rFonts w:ascii="Times New Roman" w:hAnsi="Times New Roman" w:cs="Times New Roman" w:eastAsiaTheme="minorEastAsia"/>
          <w:kern w:val="2"/>
          <w:sz w:val="24"/>
          <w:szCs w:val="22"/>
          <w:lang w:val="en-US" w:eastAsia="zh-CN" w:bidi="ar-SA"/>
        </w:rPr>
        <w:t>积极争取</w:t>
      </w:r>
      <w:r>
        <w:rPr>
          <w:rFonts w:hint="eastAsia" w:ascii="Times New Roman" w:hAnsi="Times New Roman" w:cs="Times New Roman" w:eastAsiaTheme="minorEastAsia"/>
          <w:kern w:val="2"/>
          <w:sz w:val="24"/>
          <w:szCs w:val="22"/>
          <w:lang w:val="en-US" w:eastAsia="zh-CN" w:bidi="ar-SA"/>
        </w:rPr>
        <w:t>中央、市级经费，同时鼓励引导和支持企业、社会团体、个人等社会力量，通过投资、捐助、认建等形式，参与农村生活污水治理设施建设与改造。对</w:t>
      </w:r>
      <w:r>
        <w:rPr>
          <w:rFonts w:hint="eastAsia" w:cs="Times New Roman"/>
          <w:kern w:val="2"/>
          <w:sz w:val="24"/>
          <w:szCs w:val="22"/>
          <w:lang w:val="en-US" w:eastAsia="zh-CN" w:bidi="ar-SA"/>
        </w:rPr>
        <w:t>农户改厕</w:t>
      </w:r>
      <w:r>
        <w:rPr>
          <w:rFonts w:hint="eastAsia" w:ascii="Times New Roman" w:hAnsi="Times New Roman" w:cs="Times New Roman" w:eastAsiaTheme="minorEastAsia"/>
          <w:kern w:val="2"/>
          <w:sz w:val="24"/>
          <w:szCs w:val="22"/>
          <w:lang w:val="en-US" w:eastAsia="zh-CN" w:bidi="ar-SA"/>
        </w:rPr>
        <w:t>、</w:t>
      </w:r>
      <w:r>
        <w:rPr>
          <w:rFonts w:hint="eastAsia" w:cs="Times New Roman"/>
          <w:kern w:val="2"/>
          <w:sz w:val="24"/>
          <w:szCs w:val="22"/>
          <w:lang w:val="en-US" w:eastAsia="zh-CN" w:bidi="ar-SA"/>
        </w:rPr>
        <w:t>建</w:t>
      </w:r>
      <w:r>
        <w:rPr>
          <w:rFonts w:hint="eastAsia" w:ascii="Times New Roman" w:hAnsi="Times New Roman" w:cs="Times New Roman" w:eastAsiaTheme="minorEastAsia"/>
          <w:kern w:val="2"/>
          <w:sz w:val="24"/>
          <w:szCs w:val="22"/>
          <w:lang w:val="en-US" w:eastAsia="zh-CN" w:bidi="ar-SA"/>
        </w:rPr>
        <w:t>小型污水处理等设施建设，由农户适当出资，政府给予奖补。有经营性的场所生活污水应当要求经营主</w:t>
      </w:r>
      <w:r>
        <w:rPr>
          <w:rFonts w:hint="eastAsia" w:cs="Times New Roman"/>
          <w:kern w:val="2"/>
          <w:sz w:val="24"/>
          <w:szCs w:val="22"/>
          <w:lang w:val="en-US" w:eastAsia="zh-CN" w:bidi="ar-SA"/>
        </w:rPr>
        <w:t>体</w:t>
      </w:r>
      <w:r>
        <w:rPr>
          <w:rFonts w:hint="eastAsia" w:ascii="Times New Roman" w:hAnsi="Times New Roman" w:cs="Times New Roman" w:eastAsiaTheme="minorEastAsia"/>
          <w:kern w:val="2"/>
          <w:sz w:val="24"/>
          <w:szCs w:val="22"/>
          <w:lang w:val="en-US" w:eastAsia="zh-CN" w:bidi="ar-SA"/>
        </w:rPr>
        <w:t>出资对生活污水进行收集处理。</w:t>
      </w:r>
    </w:p>
    <w:p>
      <w:pPr>
        <w:pStyle w:val="6"/>
        <w:ind w:firstLine="480"/>
        <w:sectPr>
          <w:pgSz w:w="11907" w:h="16839"/>
          <w:pgMar w:top="1440" w:right="1800" w:bottom="1440" w:left="1800" w:header="851" w:footer="992" w:gutter="0"/>
          <w:cols w:space="600" w:num="1"/>
          <w:docGrid w:type="lines" w:linePitch="326" w:charSpace="0"/>
        </w:sectPr>
      </w:pPr>
    </w:p>
    <w:p>
      <w:pPr>
        <w:pStyle w:val="2"/>
        <w:numPr>
          <w:ilvl w:val="0"/>
          <w:numId w:val="2"/>
        </w:numPr>
        <w:ind w:firstLineChars="0"/>
        <w:jc w:val="center"/>
        <w:rPr>
          <w:rFonts w:cs="Times New Roman"/>
          <w:color w:val="auto"/>
        </w:rPr>
      </w:pPr>
      <w:bookmarkStart w:id="22" w:name="_Toc23140"/>
      <w:r>
        <w:rPr>
          <w:rFonts w:cs="Times New Roman"/>
          <w:color w:val="auto"/>
        </w:rPr>
        <w:t>运</w:t>
      </w:r>
      <w:r>
        <w:rPr>
          <w:rFonts w:hint="eastAsia" w:cs="Times New Roman"/>
          <w:color w:val="auto"/>
          <w:lang w:eastAsia="zh-CN"/>
        </w:rPr>
        <w:t>维</w:t>
      </w:r>
      <w:r>
        <w:rPr>
          <w:rFonts w:cs="Times New Roman"/>
          <w:color w:val="auto"/>
        </w:rPr>
        <w:t>管理模式及保障措施</w:t>
      </w:r>
      <w:bookmarkEnd w:id="22"/>
    </w:p>
    <w:p>
      <w:pPr>
        <w:pStyle w:val="3"/>
        <w:rPr>
          <w:rFonts w:hint="eastAsia" w:eastAsiaTheme="majorEastAsia"/>
          <w:color w:val="auto"/>
          <w:lang w:eastAsia="zh-CN"/>
        </w:rPr>
      </w:pPr>
      <w:bookmarkStart w:id="23" w:name="_Toc27946"/>
      <w:r>
        <w:rPr>
          <w:color w:val="auto"/>
        </w:rPr>
        <w:t>第十</w:t>
      </w:r>
      <w:r>
        <w:rPr>
          <w:rFonts w:hint="eastAsia"/>
          <w:color w:val="auto"/>
          <w:lang w:eastAsia="zh-CN"/>
        </w:rPr>
        <w:t>八</w:t>
      </w:r>
      <w:r>
        <w:rPr>
          <w:color w:val="auto"/>
        </w:rPr>
        <w:t>条</w:t>
      </w:r>
      <w:r>
        <w:rPr>
          <w:rFonts w:hint="eastAsia"/>
          <w:color w:val="auto"/>
        </w:rPr>
        <w:t xml:space="preserve"> </w:t>
      </w:r>
      <w:r>
        <w:rPr>
          <w:rFonts w:hint="eastAsia"/>
          <w:color w:val="auto"/>
          <w:lang w:eastAsia="zh-CN"/>
        </w:rPr>
        <w:t>运维管理</w:t>
      </w:r>
      <w:bookmarkEnd w:id="23"/>
    </w:p>
    <w:p>
      <w:pPr>
        <w:pStyle w:val="4"/>
        <w:numPr>
          <w:ilvl w:val="0"/>
          <w:numId w:val="10"/>
        </w:numPr>
      </w:pPr>
      <w:r>
        <w:rPr>
          <w:rFonts w:hint="eastAsia"/>
          <w:lang w:eastAsia="zh-CN"/>
        </w:rPr>
        <w:t>建立运维管理机制</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imes New Roman" w:hAnsi="Times New Roman" w:cs="Times New Roman" w:eastAsiaTheme="minorEastAsia"/>
          <w:kern w:val="2"/>
          <w:sz w:val="24"/>
          <w:szCs w:val="22"/>
          <w:lang w:val="en-US" w:eastAsia="zh-CN" w:bidi="ar-SA"/>
        </w:rPr>
      </w:pPr>
      <w:r>
        <w:rPr>
          <w:rFonts w:hint="eastAsia" w:ascii="Times New Roman" w:hAnsi="Times New Roman" w:cs="Times New Roman" w:eastAsiaTheme="minorEastAsia"/>
          <w:kern w:val="2"/>
          <w:sz w:val="24"/>
          <w:szCs w:val="22"/>
          <w:lang w:val="en-US" w:eastAsia="zh-CN" w:bidi="ar-SA"/>
        </w:rPr>
        <w:t>建立“一次建成，长久使用”的宗旨，不断完善运维管理考核办法，按照“三级管理、多级保障”模式，建立以镇街为责任主体、村级组织为落实主体、农户为受益主体、运维机构为服务主体、区政府为监督主体的农村生活污水处理设施“五位一体”运维管理体系。通过多级考核，把运维方式从应急整改向常态维护深化，运维意识从乡镇干部重视向运维公司、村级组织及村民重视参与深化，使农村污水运维工作精益求精。</w:t>
      </w:r>
    </w:p>
    <w:p>
      <w:pPr>
        <w:pStyle w:val="4"/>
        <w:numPr>
          <w:ilvl w:val="0"/>
          <w:numId w:val="10"/>
        </w:numPr>
        <w:rPr>
          <w:rFonts w:hint="eastAsia"/>
          <w:lang w:val="en-US" w:eastAsia="zh-CN"/>
        </w:rPr>
      </w:pPr>
      <w:r>
        <w:rPr>
          <w:rFonts w:hint="eastAsia"/>
          <w:lang w:val="en-US" w:eastAsia="zh-CN"/>
        </w:rPr>
        <w:t>合理确定运维模式</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imes New Roman" w:hAnsi="Times New Roman" w:cs="Times New Roman" w:eastAsiaTheme="minorEastAsia"/>
          <w:kern w:val="2"/>
          <w:sz w:val="24"/>
          <w:szCs w:val="22"/>
          <w:lang w:val="en-US" w:eastAsia="zh-CN" w:bidi="ar-SA"/>
        </w:rPr>
      </w:pPr>
      <w:r>
        <w:rPr>
          <w:rFonts w:hint="eastAsia" w:ascii="Times New Roman" w:hAnsi="Times New Roman" w:cs="Times New Roman" w:eastAsiaTheme="minorEastAsia"/>
          <w:kern w:val="2"/>
          <w:sz w:val="24"/>
          <w:szCs w:val="22"/>
          <w:lang w:val="en-US" w:eastAsia="zh-CN" w:bidi="ar-SA"/>
        </w:rPr>
        <w:t>根据生活污水处理设施技术工艺和分布情况等，确定设施运维分区范围和管理模式。对城镇建成区周边的，鼓励采用城乡一体化运维方式；对距离</w:t>
      </w:r>
      <w:r>
        <w:rPr>
          <w:rFonts w:hint="eastAsia" w:cs="Times New Roman"/>
          <w:kern w:val="2"/>
          <w:sz w:val="24"/>
          <w:szCs w:val="22"/>
          <w:lang w:val="en-US" w:eastAsia="zh-CN" w:bidi="ar-SA"/>
        </w:rPr>
        <w:t>建成区</w:t>
      </w:r>
      <w:r>
        <w:rPr>
          <w:rFonts w:hint="eastAsia" w:ascii="Times New Roman" w:hAnsi="Times New Roman" w:cs="Times New Roman" w:eastAsiaTheme="minorEastAsia"/>
          <w:kern w:val="2"/>
          <w:sz w:val="24"/>
          <w:szCs w:val="22"/>
          <w:lang w:val="en-US" w:eastAsia="zh-CN" w:bidi="ar-SA"/>
        </w:rPr>
        <w:t>较远且布局集中的，鼓励第三方运维机构，按片区托管或总承包的方式开展运维管理服务；对所处地区布局分散、运维技术水平要求不高的，可采用</w:t>
      </w:r>
      <w:r>
        <w:rPr>
          <w:rFonts w:hint="eastAsia" w:cs="Times New Roman"/>
          <w:kern w:val="2"/>
          <w:sz w:val="24"/>
          <w:szCs w:val="22"/>
          <w:lang w:val="en-US" w:eastAsia="zh-CN" w:bidi="ar-SA"/>
        </w:rPr>
        <w:t>村级组织</w:t>
      </w:r>
      <w:r>
        <w:rPr>
          <w:rFonts w:hint="eastAsia" w:ascii="Times New Roman" w:hAnsi="Times New Roman" w:cs="Times New Roman" w:eastAsiaTheme="minorEastAsia"/>
          <w:kern w:val="2"/>
          <w:sz w:val="24"/>
          <w:szCs w:val="22"/>
          <w:lang w:val="en-US" w:eastAsia="zh-CN" w:bidi="ar-SA"/>
        </w:rPr>
        <w:t>自行运维方式。运维管理的设施应包括处理设施和配套管网系统，不宜拆分管理。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imes New Roman" w:hAnsi="Times New Roman" w:cs="Times New Roman" w:eastAsiaTheme="minorEastAsia"/>
          <w:kern w:val="2"/>
          <w:sz w:val="24"/>
          <w:szCs w:val="22"/>
          <w:lang w:val="en-US" w:eastAsia="zh-CN" w:bidi="ar-SA"/>
        </w:rPr>
      </w:pPr>
      <w:r>
        <w:rPr>
          <w:rFonts w:hint="eastAsia" w:ascii="Times New Roman" w:hAnsi="Times New Roman" w:cs="Times New Roman" w:eastAsiaTheme="minorEastAsia"/>
          <w:kern w:val="2"/>
          <w:sz w:val="24"/>
          <w:szCs w:val="22"/>
          <w:lang w:val="en-US" w:eastAsia="zh-CN" w:bidi="ar-SA"/>
        </w:rPr>
        <w:t>探索农户参与的新模式。接户井以内的户内管网由农户负责。接户井及以外的户外管网系统和处理设施由运维服务机构负责。有条件的地区，单户分散式污水处理设施运维宜由农户负责，并接受运维服务机构的指导服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imes New Roman" w:hAnsi="Times New Roman" w:cs="Times New Roman" w:eastAsiaTheme="minorEastAsia"/>
          <w:kern w:val="2"/>
          <w:sz w:val="24"/>
          <w:szCs w:val="22"/>
          <w:lang w:val="en-US" w:eastAsia="zh-CN" w:bidi="ar-SA"/>
        </w:rPr>
      </w:pPr>
      <w:r>
        <w:rPr>
          <w:rFonts w:hint="eastAsia" w:ascii="Times New Roman" w:hAnsi="Times New Roman" w:cs="Times New Roman" w:eastAsiaTheme="minorEastAsia"/>
          <w:kern w:val="2"/>
          <w:sz w:val="24"/>
          <w:szCs w:val="22"/>
          <w:lang w:val="en-US" w:eastAsia="zh-CN" w:bidi="ar-SA"/>
        </w:rPr>
        <w:t>建立设施维护管理制度，</w:t>
      </w:r>
      <w:r>
        <w:rPr>
          <w:rFonts w:hint="eastAsia" w:cs="Times New Roman"/>
          <w:kern w:val="2"/>
          <w:sz w:val="24"/>
          <w:szCs w:val="22"/>
          <w:lang w:val="en-US" w:eastAsia="zh-CN" w:bidi="ar-SA"/>
        </w:rPr>
        <w:t>由村级组织</w:t>
      </w:r>
      <w:r>
        <w:rPr>
          <w:rFonts w:hint="eastAsia" w:ascii="Times New Roman" w:hAnsi="Times New Roman" w:cs="Times New Roman" w:eastAsiaTheme="minorEastAsia"/>
          <w:kern w:val="2"/>
          <w:sz w:val="24"/>
          <w:szCs w:val="22"/>
          <w:lang w:val="en-US" w:eastAsia="zh-CN" w:bidi="ar-SA"/>
        </w:rPr>
        <w:t>对农村生活污水管道及附属物做定期检修排查，对乡镇、村庄和农户等参与污水处理设施运维的人员开展技术管理培训，提高规范化水平。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imes New Roman" w:hAnsi="Times New Roman" w:cs="Times New Roman" w:eastAsiaTheme="minorEastAsia"/>
          <w:kern w:val="2"/>
          <w:sz w:val="24"/>
          <w:szCs w:val="22"/>
          <w:lang w:val="en-US" w:eastAsia="zh-CN" w:bidi="ar-SA"/>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imes New Roman" w:hAnsi="Times New Roman" w:cs="Times New Roman" w:eastAsiaTheme="minorEastAsia"/>
          <w:kern w:val="2"/>
          <w:sz w:val="24"/>
          <w:szCs w:val="22"/>
          <w:lang w:val="en-US" w:eastAsia="zh-CN" w:bidi="ar-SA"/>
        </w:rPr>
      </w:pPr>
    </w:p>
    <w:p>
      <w:pPr>
        <w:pStyle w:val="4"/>
        <w:numPr>
          <w:ilvl w:val="0"/>
          <w:numId w:val="10"/>
        </w:numPr>
      </w:pPr>
      <w:r>
        <w:t>日常运行维护</w:t>
      </w:r>
    </w:p>
    <w:p>
      <w:pPr>
        <w:pStyle w:val="6"/>
        <w:ind w:firstLine="480"/>
      </w:pPr>
      <w:r>
        <w:t>生活污水设施竣工验收后，要加强后期的运行维护管理</w:t>
      </w:r>
      <w:r>
        <w:rPr>
          <w:rFonts w:hint="eastAsia"/>
          <w:lang w:eastAsia="zh-CN"/>
        </w:rPr>
        <w:t>，</w:t>
      </w:r>
      <w:r>
        <w:t>农村生活污水运行管理的主要工作内容包括：</w:t>
      </w:r>
    </w:p>
    <w:p>
      <w:pPr>
        <w:pStyle w:val="6"/>
        <w:widowControl/>
        <w:ind w:firstLine="482"/>
        <w:rPr>
          <w:b/>
          <w:bCs/>
        </w:rPr>
      </w:pPr>
      <w:r>
        <w:rPr>
          <w:b/>
          <w:bCs/>
        </w:rPr>
        <w:t>（1）日常检查</w:t>
      </w:r>
    </w:p>
    <w:p>
      <w:pPr>
        <w:pStyle w:val="6"/>
        <w:widowControl/>
        <w:numPr>
          <w:ilvl w:val="0"/>
          <w:numId w:val="11"/>
        </w:numPr>
        <w:ind w:firstLineChars="0"/>
      </w:pPr>
      <w:r>
        <w:t>查看污水水量、水质是否存在异常；</w:t>
      </w:r>
    </w:p>
    <w:p>
      <w:pPr>
        <w:pStyle w:val="6"/>
        <w:widowControl/>
        <w:numPr>
          <w:ilvl w:val="0"/>
          <w:numId w:val="11"/>
        </w:numPr>
        <w:ind w:firstLineChars="0"/>
      </w:pPr>
      <w:r>
        <w:t>查看微动力设备供电、运转是否正常；</w:t>
      </w:r>
    </w:p>
    <w:p>
      <w:pPr>
        <w:pStyle w:val="6"/>
        <w:widowControl/>
        <w:numPr>
          <w:ilvl w:val="0"/>
          <w:numId w:val="11"/>
        </w:numPr>
        <w:ind w:firstLineChars="0"/>
      </w:pPr>
      <w:r>
        <w:t>查看各处理单元池体运行是否存在异常；</w:t>
      </w:r>
    </w:p>
    <w:p>
      <w:pPr>
        <w:pStyle w:val="6"/>
        <w:widowControl/>
        <w:numPr>
          <w:ilvl w:val="0"/>
          <w:numId w:val="11"/>
        </w:numPr>
        <w:ind w:firstLineChars="0"/>
      </w:pPr>
      <w:r>
        <w:t>检查人工湿地植物长势是否正常；</w:t>
      </w:r>
    </w:p>
    <w:p>
      <w:pPr>
        <w:pStyle w:val="6"/>
        <w:widowControl/>
        <w:numPr>
          <w:ilvl w:val="0"/>
          <w:numId w:val="11"/>
        </w:numPr>
        <w:ind w:firstLineChars="0"/>
      </w:pPr>
      <w:r>
        <w:t>检查管网是否存在堵塞、渗漏现象；埋设标志是否损坏；</w:t>
      </w:r>
    </w:p>
    <w:p>
      <w:pPr>
        <w:pStyle w:val="6"/>
        <w:widowControl/>
        <w:numPr>
          <w:ilvl w:val="0"/>
          <w:numId w:val="11"/>
        </w:numPr>
        <w:ind w:firstLineChars="0"/>
      </w:pPr>
      <w:r>
        <w:t>监测受纳水体的水质是否存在异常；</w:t>
      </w:r>
    </w:p>
    <w:p>
      <w:pPr>
        <w:pStyle w:val="6"/>
        <w:widowControl/>
        <w:numPr>
          <w:ilvl w:val="0"/>
          <w:numId w:val="11"/>
        </w:numPr>
        <w:ind w:firstLineChars="0"/>
      </w:pPr>
      <w:r>
        <w:t>检查标识、警示牌是否完好。</w:t>
      </w:r>
    </w:p>
    <w:p>
      <w:pPr>
        <w:pStyle w:val="6"/>
        <w:widowControl/>
        <w:ind w:firstLine="482"/>
        <w:rPr>
          <w:b/>
          <w:bCs/>
        </w:rPr>
      </w:pPr>
      <w:r>
        <w:rPr>
          <w:b/>
          <w:bCs/>
        </w:rPr>
        <w:t>（2）定期维护</w:t>
      </w:r>
    </w:p>
    <w:p>
      <w:pPr>
        <w:pStyle w:val="6"/>
        <w:widowControl/>
        <w:ind w:firstLine="480"/>
      </w:pPr>
      <w:r>
        <w:rPr>
          <w:rFonts w:hint="eastAsia" w:ascii="宋体" w:hAnsi="宋体" w:cs="宋体"/>
        </w:rPr>
        <w:t>①</w:t>
      </w:r>
      <w:r>
        <w:t>清理格栅池杂物，隔油池浮油；</w:t>
      </w:r>
      <w:r>
        <w:rPr>
          <w:rFonts w:hint="eastAsia" w:ascii="宋体" w:hAnsi="宋体" w:cs="宋体"/>
        </w:rPr>
        <w:t>②</w:t>
      </w:r>
      <w:r>
        <w:t>清理调节池内浮渣，沉淀池内淤泥等杂物；</w:t>
      </w:r>
      <w:r>
        <w:rPr>
          <w:rFonts w:hint="eastAsia" w:ascii="宋体" w:hAnsi="宋体" w:cs="宋体"/>
        </w:rPr>
        <w:t>③</w:t>
      </w:r>
      <w:r>
        <w:t>人工湿地植物的季节性管理；</w:t>
      </w:r>
      <w:r>
        <w:rPr>
          <w:rFonts w:hint="eastAsia" w:ascii="宋体" w:hAnsi="宋体" w:cs="宋体"/>
        </w:rPr>
        <w:t>④</w:t>
      </w:r>
      <w:r>
        <w:t>微动力设备维修、更换；</w:t>
      </w:r>
      <w:r>
        <w:rPr>
          <w:rFonts w:hint="eastAsia" w:ascii="宋体" w:hAnsi="宋体" w:cs="宋体"/>
        </w:rPr>
        <w:t>⑤</w:t>
      </w:r>
      <w:r>
        <w:t>更换生化填料，湿地填料或滤池填料；</w:t>
      </w:r>
      <w:r>
        <w:rPr>
          <w:rFonts w:hint="eastAsia" w:ascii="宋体" w:hAnsi="宋体" w:cs="宋体"/>
        </w:rPr>
        <w:t>⑥</w:t>
      </w:r>
      <w:r>
        <w:t>管网和池体维修。</w:t>
      </w:r>
    </w:p>
    <w:p>
      <w:pPr>
        <w:pStyle w:val="4"/>
        <w:numPr>
          <w:ilvl w:val="0"/>
          <w:numId w:val="10"/>
        </w:numPr>
        <w:rPr>
          <w:rFonts w:hint="eastAsia"/>
          <w:lang w:val="en-US" w:eastAsia="zh-CN"/>
        </w:rPr>
      </w:pPr>
      <w:r>
        <w:rPr>
          <w:rFonts w:hint="eastAsia"/>
          <w:lang w:val="en-US" w:eastAsia="zh-CN"/>
        </w:rPr>
        <w:t>完善建设和运维机制</w:t>
      </w:r>
    </w:p>
    <w:p>
      <w:pPr>
        <w:numPr>
          <w:ilvl w:val="0"/>
          <w:numId w:val="0"/>
        </w:numPr>
        <w:topLinePunct/>
        <w:adjustRightInd w:val="0"/>
        <w:snapToGrid w:val="0"/>
        <w:spacing w:line="365" w:lineRule="auto"/>
        <w:ind w:firstLine="480" w:firstLineChars="200"/>
        <w:rPr>
          <w:rFonts w:hint="eastAsia" w:ascii="Times New Roman" w:hAnsi="Times New Roman" w:eastAsia="宋体" w:cs="Times New Roman"/>
          <w:kern w:val="2"/>
          <w:sz w:val="24"/>
          <w:szCs w:val="30"/>
          <w:lang w:val="en-US" w:eastAsia="zh-CN" w:bidi="ar-SA"/>
        </w:rPr>
      </w:pPr>
      <w:r>
        <w:rPr>
          <w:rFonts w:hint="eastAsia" w:ascii="Times New Roman" w:hAnsi="Times New Roman" w:eastAsia="宋体" w:cs="Times New Roman"/>
          <w:kern w:val="2"/>
          <w:sz w:val="24"/>
          <w:szCs w:val="30"/>
          <w:lang w:val="en-US" w:eastAsia="zh-CN" w:bidi="ar-SA"/>
        </w:rPr>
        <w:t>坚持以用为本、建管并重，在规划设计阶段统筹考虑工程建设和运行维护，做到同步设计、同步建设、同步落实。明确农村生活污水处理设施产权归属和运行维护责任单位，推动建立有制度、有标准、有队伍、有经费、有监督的运行维护管理机制。</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imes New Roman" w:hAnsi="Times New Roman" w:cs="Times New Roman" w:eastAsiaTheme="minorEastAsia"/>
          <w:kern w:val="2"/>
          <w:sz w:val="24"/>
          <w:szCs w:val="22"/>
          <w:lang w:val="en-US" w:eastAsia="zh-CN" w:bidi="ar-SA"/>
        </w:rPr>
      </w:pPr>
      <w:r>
        <w:rPr>
          <w:rFonts w:hint="eastAsia" w:ascii="Times New Roman" w:hAnsi="Times New Roman" w:cs="Times New Roman" w:eastAsiaTheme="minorEastAsia"/>
          <w:kern w:val="2"/>
          <w:sz w:val="24"/>
          <w:szCs w:val="22"/>
          <w:lang w:val="en-US" w:eastAsia="zh-CN" w:bidi="ar-SA"/>
        </w:rPr>
        <w:t>制定运维管理评价与考核体系。建立和完善管理台账，掌握农村生活污水处理设施分布和运行情况。从出水达标率、设施正常运行情况等方面评价农村生活污水处理设施运行维护情况。加强对日处理能力20吨及以上的农村生活污水处理设施出水水质监测。评价结果可作为对运维机构服务质量考核依据之一。</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imes New Roman" w:hAnsi="Times New Roman" w:cs="Times New Roman" w:eastAsiaTheme="minorEastAsia"/>
          <w:kern w:val="2"/>
          <w:sz w:val="24"/>
          <w:szCs w:val="22"/>
          <w:lang w:val="en-US" w:eastAsia="zh-CN" w:bidi="ar-SA"/>
        </w:rPr>
      </w:pPr>
      <w:r>
        <w:rPr>
          <w:rFonts w:hint="eastAsia" w:ascii="Times New Roman" w:hAnsi="Times New Roman" w:cs="Times New Roman" w:eastAsiaTheme="minorEastAsia"/>
          <w:kern w:val="2"/>
          <w:sz w:val="24"/>
          <w:szCs w:val="22"/>
          <w:lang w:val="en-US" w:eastAsia="zh-CN" w:bidi="ar-SA"/>
        </w:rPr>
        <w:t>制定并执行县域农村生活污水处理设施运维管理工作考核办法。探索建立运维管理评价结果与运维经费及乡镇考核挂钩的奖惩机制，逐步提高运维效率。</w:t>
      </w:r>
    </w:p>
    <w:p>
      <w:pPr>
        <w:topLinePunct/>
        <w:adjustRightInd w:val="0"/>
        <w:snapToGrid w:val="0"/>
        <w:spacing w:line="365" w:lineRule="auto"/>
        <w:ind w:firstLine="480" w:firstLineChars="200"/>
        <w:rPr>
          <w:rFonts w:hint="eastAsia" w:ascii="Times New Roman" w:hAnsi="Times New Roman" w:eastAsia="宋体" w:cs="Times New Roman"/>
          <w:kern w:val="2"/>
          <w:sz w:val="24"/>
          <w:szCs w:val="30"/>
          <w:lang w:val="en-US" w:eastAsia="zh-CN" w:bidi="ar-SA"/>
        </w:rPr>
      </w:pPr>
    </w:p>
    <w:p>
      <w:pPr>
        <w:pStyle w:val="4"/>
        <w:numPr>
          <w:ilvl w:val="0"/>
          <w:numId w:val="10"/>
        </w:numPr>
      </w:pPr>
      <w:r>
        <w:t>运行维护费用</w:t>
      </w:r>
    </w:p>
    <w:p>
      <w:pPr>
        <w:pStyle w:val="6"/>
        <w:widowControl/>
        <w:ind w:firstLine="482"/>
      </w:pPr>
      <w:r>
        <w:rPr>
          <w:b/>
          <w:bCs/>
        </w:rPr>
        <w:t>（1）运行费用预测</w:t>
      </w:r>
    </w:p>
    <w:p>
      <w:pPr>
        <w:pStyle w:val="6"/>
        <w:ind w:firstLine="480"/>
      </w:pPr>
      <w:r>
        <w:t>根据区域内各村庄污水治理技术的差异，每个处理设施的运行管理费用预计在17364~64957元/年，治理运行费用详见下表。</w:t>
      </w:r>
    </w:p>
    <w:p>
      <w:pPr>
        <w:pStyle w:val="29"/>
        <w:spacing w:before="65" w:after="65"/>
      </w:pPr>
      <w:r>
        <w:t>表6-1 单个设施运行管理费用表</w:t>
      </w:r>
    </w:p>
    <w:tbl>
      <w:tblPr>
        <w:tblStyle w:val="15"/>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062"/>
        <w:gridCol w:w="1183"/>
        <w:gridCol w:w="1628"/>
        <w:gridCol w:w="4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pStyle w:val="31"/>
              <w:rPr>
                <w:b/>
                <w:bCs/>
              </w:rPr>
            </w:pPr>
            <w:r>
              <w:rPr>
                <w:b/>
                <w:bCs/>
              </w:rPr>
              <w:t>序号</w:t>
            </w:r>
          </w:p>
        </w:tc>
        <w:tc>
          <w:tcPr>
            <w:tcW w:w="1062" w:type="dxa"/>
            <w:vAlign w:val="center"/>
          </w:tcPr>
          <w:p>
            <w:pPr>
              <w:pStyle w:val="31"/>
              <w:rPr>
                <w:b/>
                <w:bCs/>
              </w:rPr>
            </w:pPr>
            <w:r>
              <w:rPr>
                <w:b/>
                <w:bCs/>
              </w:rPr>
              <w:t>项目名称</w:t>
            </w:r>
          </w:p>
        </w:tc>
        <w:tc>
          <w:tcPr>
            <w:tcW w:w="1183" w:type="dxa"/>
            <w:vAlign w:val="center"/>
          </w:tcPr>
          <w:p>
            <w:pPr>
              <w:pStyle w:val="31"/>
              <w:rPr>
                <w:b/>
                <w:bCs/>
              </w:rPr>
            </w:pPr>
            <w:r>
              <w:rPr>
                <w:b/>
                <w:bCs/>
              </w:rPr>
              <w:t>月度成本（元）</w:t>
            </w:r>
          </w:p>
        </w:tc>
        <w:tc>
          <w:tcPr>
            <w:tcW w:w="1628" w:type="dxa"/>
            <w:vAlign w:val="center"/>
          </w:tcPr>
          <w:p>
            <w:pPr>
              <w:pStyle w:val="31"/>
              <w:rPr>
                <w:b/>
                <w:bCs/>
              </w:rPr>
            </w:pPr>
            <w:r>
              <w:rPr>
                <w:b/>
                <w:bCs/>
              </w:rPr>
              <w:t>年度成本（元）</w:t>
            </w:r>
          </w:p>
        </w:tc>
        <w:tc>
          <w:tcPr>
            <w:tcW w:w="4135" w:type="dxa"/>
            <w:vAlign w:val="center"/>
          </w:tcPr>
          <w:p>
            <w:pPr>
              <w:pStyle w:val="31"/>
              <w:rPr>
                <w:b/>
                <w:bCs/>
              </w:rPr>
            </w:pPr>
            <w:r>
              <w:rPr>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pPr>
              <w:pStyle w:val="31"/>
            </w:pPr>
            <w:r>
              <w:t>1</w:t>
            </w:r>
          </w:p>
        </w:tc>
        <w:tc>
          <w:tcPr>
            <w:tcW w:w="1062" w:type="dxa"/>
            <w:vAlign w:val="center"/>
          </w:tcPr>
          <w:p>
            <w:pPr>
              <w:pStyle w:val="31"/>
            </w:pPr>
            <w:r>
              <w:t>人员工资</w:t>
            </w:r>
          </w:p>
        </w:tc>
        <w:tc>
          <w:tcPr>
            <w:tcW w:w="1183" w:type="dxa"/>
            <w:vAlign w:val="center"/>
          </w:tcPr>
          <w:p>
            <w:pPr>
              <w:pStyle w:val="31"/>
            </w:pPr>
            <w:r>
              <w:t>500</w:t>
            </w:r>
          </w:p>
        </w:tc>
        <w:tc>
          <w:tcPr>
            <w:tcW w:w="1628" w:type="dxa"/>
            <w:vAlign w:val="center"/>
          </w:tcPr>
          <w:p>
            <w:pPr>
              <w:pStyle w:val="31"/>
            </w:pPr>
            <w:r>
              <w:t>6000</w:t>
            </w:r>
          </w:p>
        </w:tc>
        <w:tc>
          <w:tcPr>
            <w:tcW w:w="4135" w:type="dxa"/>
            <w:vAlign w:val="center"/>
          </w:tcPr>
          <w:p>
            <w:pPr>
              <w:pStyle w:val="31"/>
            </w:pPr>
            <w:r>
              <w:t>1人兼管10台设备左右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pPr>
              <w:pStyle w:val="31"/>
            </w:pPr>
            <w:r>
              <w:t>2</w:t>
            </w:r>
          </w:p>
        </w:tc>
        <w:tc>
          <w:tcPr>
            <w:tcW w:w="1062" w:type="dxa"/>
            <w:vAlign w:val="center"/>
          </w:tcPr>
          <w:p>
            <w:pPr>
              <w:pStyle w:val="31"/>
            </w:pPr>
            <w:r>
              <w:t>药剂费</w:t>
            </w:r>
          </w:p>
        </w:tc>
        <w:tc>
          <w:tcPr>
            <w:tcW w:w="1183" w:type="dxa"/>
            <w:vAlign w:val="center"/>
          </w:tcPr>
          <w:p>
            <w:pPr>
              <w:pStyle w:val="31"/>
            </w:pPr>
          </w:p>
        </w:tc>
        <w:tc>
          <w:tcPr>
            <w:tcW w:w="1628" w:type="dxa"/>
            <w:vAlign w:val="center"/>
          </w:tcPr>
          <w:p>
            <w:pPr>
              <w:pStyle w:val="31"/>
            </w:pPr>
            <w:r>
              <w:rPr>
                <w:rFonts w:hint="eastAsia"/>
              </w:rPr>
              <w:t>3168</w:t>
            </w:r>
            <w:r>
              <w:t>~</w:t>
            </w:r>
            <w:r>
              <w:rPr>
                <w:rFonts w:hint="eastAsia"/>
              </w:rPr>
              <w:t>21240</w:t>
            </w:r>
          </w:p>
        </w:tc>
        <w:tc>
          <w:tcPr>
            <w:tcW w:w="4135" w:type="dxa"/>
            <w:vAlign w:val="center"/>
          </w:tcPr>
          <w:p>
            <w:pPr>
              <w:pStyle w:val="31"/>
            </w:pPr>
            <w:r>
              <w:t>聚合氯化铝，葡萄糖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pPr>
              <w:pStyle w:val="31"/>
            </w:pPr>
            <w:r>
              <w:t>3</w:t>
            </w:r>
          </w:p>
        </w:tc>
        <w:tc>
          <w:tcPr>
            <w:tcW w:w="1062" w:type="dxa"/>
            <w:vAlign w:val="center"/>
          </w:tcPr>
          <w:p>
            <w:pPr>
              <w:pStyle w:val="31"/>
            </w:pPr>
            <w:r>
              <w:t>电费</w:t>
            </w:r>
          </w:p>
        </w:tc>
        <w:tc>
          <w:tcPr>
            <w:tcW w:w="1183" w:type="dxa"/>
            <w:vAlign w:val="center"/>
          </w:tcPr>
          <w:p>
            <w:pPr>
              <w:pStyle w:val="31"/>
            </w:pPr>
          </w:p>
        </w:tc>
        <w:tc>
          <w:tcPr>
            <w:tcW w:w="1628" w:type="dxa"/>
            <w:vAlign w:val="center"/>
          </w:tcPr>
          <w:p>
            <w:pPr>
              <w:pStyle w:val="31"/>
            </w:pPr>
            <w:r>
              <w:t>3053~</w:t>
            </w:r>
            <w:r>
              <w:rPr>
                <w:rFonts w:hint="eastAsia"/>
              </w:rPr>
              <w:t>19080</w:t>
            </w:r>
          </w:p>
        </w:tc>
        <w:tc>
          <w:tcPr>
            <w:tcW w:w="4135" w:type="dxa"/>
            <w:vAlign w:val="center"/>
          </w:tcPr>
          <w:p>
            <w:pPr>
              <w:pStyle w:val="31"/>
            </w:pPr>
            <w:r>
              <w:t>吨水处理电耗0.8（kw·h）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pPr>
              <w:pStyle w:val="31"/>
            </w:pPr>
            <w:r>
              <w:t>4</w:t>
            </w:r>
          </w:p>
        </w:tc>
        <w:tc>
          <w:tcPr>
            <w:tcW w:w="1062" w:type="dxa"/>
            <w:vAlign w:val="center"/>
          </w:tcPr>
          <w:p>
            <w:pPr>
              <w:pStyle w:val="31"/>
            </w:pPr>
            <w:r>
              <w:t>设备维护与保养</w:t>
            </w:r>
          </w:p>
        </w:tc>
        <w:tc>
          <w:tcPr>
            <w:tcW w:w="1183" w:type="dxa"/>
            <w:vAlign w:val="center"/>
          </w:tcPr>
          <w:p>
            <w:pPr>
              <w:pStyle w:val="31"/>
            </w:pPr>
          </w:p>
        </w:tc>
        <w:tc>
          <w:tcPr>
            <w:tcW w:w="1628" w:type="dxa"/>
            <w:vAlign w:val="center"/>
          </w:tcPr>
          <w:p>
            <w:pPr>
              <w:pStyle w:val="31"/>
            </w:pPr>
            <w:r>
              <w:t>2160~</w:t>
            </w:r>
            <w:r>
              <w:rPr>
                <w:rFonts w:hint="eastAsia"/>
              </w:rPr>
              <w:t>12960</w:t>
            </w:r>
          </w:p>
        </w:tc>
        <w:tc>
          <w:tcPr>
            <w:tcW w:w="4135" w:type="dxa"/>
            <w:vAlign w:val="center"/>
          </w:tcPr>
          <w:p>
            <w:pPr>
              <w:pStyle w:val="31"/>
            </w:pPr>
            <w:r>
              <w:t>风机、水泵、加药泵、搅拌泵等设备的正常维护保养，风机润滑油添加，管道、阀门、滤网的维护及更换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pPr>
              <w:pStyle w:val="31"/>
            </w:pPr>
            <w:r>
              <w:t>5</w:t>
            </w:r>
          </w:p>
        </w:tc>
        <w:tc>
          <w:tcPr>
            <w:tcW w:w="1062" w:type="dxa"/>
            <w:vAlign w:val="center"/>
          </w:tcPr>
          <w:p>
            <w:pPr>
              <w:pStyle w:val="31"/>
            </w:pPr>
            <w:r>
              <w:t>污泥维护与保养</w:t>
            </w:r>
          </w:p>
        </w:tc>
        <w:tc>
          <w:tcPr>
            <w:tcW w:w="1183" w:type="dxa"/>
            <w:vAlign w:val="center"/>
          </w:tcPr>
          <w:p>
            <w:pPr>
              <w:pStyle w:val="31"/>
            </w:pPr>
          </w:p>
        </w:tc>
        <w:tc>
          <w:tcPr>
            <w:tcW w:w="1628" w:type="dxa"/>
            <w:vAlign w:val="center"/>
          </w:tcPr>
          <w:p>
            <w:pPr>
              <w:pStyle w:val="31"/>
            </w:pPr>
            <w:r>
              <w:t>2000</w:t>
            </w:r>
          </w:p>
        </w:tc>
        <w:tc>
          <w:tcPr>
            <w:tcW w:w="4135" w:type="dxa"/>
            <w:vAlign w:val="center"/>
          </w:tcPr>
          <w:p>
            <w:pPr>
              <w:pStyle w:val="31"/>
            </w:pPr>
            <w:r>
              <w:t>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pPr>
              <w:pStyle w:val="31"/>
            </w:pPr>
            <w:r>
              <w:t>6</w:t>
            </w:r>
          </w:p>
        </w:tc>
        <w:tc>
          <w:tcPr>
            <w:tcW w:w="1062" w:type="dxa"/>
            <w:vAlign w:val="center"/>
          </w:tcPr>
          <w:p>
            <w:pPr>
              <w:pStyle w:val="31"/>
            </w:pPr>
            <w:r>
              <w:t>税金</w:t>
            </w:r>
          </w:p>
        </w:tc>
        <w:tc>
          <w:tcPr>
            <w:tcW w:w="1183" w:type="dxa"/>
            <w:vAlign w:val="center"/>
          </w:tcPr>
          <w:p>
            <w:pPr>
              <w:pStyle w:val="31"/>
            </w:pPr>
          </w:p>
        </w:tc>
        <w:tc>
          <w:tcPr>
            <w:tcW w:w="1628" w:type="dxa"/>
            <w:vAlign w:val="center"/>
          </w:tcPr>
          <w:p>
            <w:pPr>
              <w:pStyle w:val="31"/>
            </w:pPr>
            <w:r>
              <w:t>929~1304</w:t>
            </w:r>
          </w:p>
        </w:tc>
        <w:tc>
          <w:tcPr>
            <w:tcW w:w="4135"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pPr>
              <w:pStyle w:val="31"/>
            </w:pPr>
            <w:r>
              <w:t>合计</w:t>
            </w:r>
          </w:p>
        </w:tc>
        <w:tc>
          <w:tcPr>
            <w:tcW w:w="1062" w:type="dxa"/>
            <w:vAlign w:val="center"/>
          </w:tcPr>
          <w:p>
            <w:pPr>
              <w:pStyle w:val="31"/>
            </w:pPr>
          </w:p>
        </w:tc>
        <w:tc>
          <w:tcPr>
            <w:tcW w:w="1183" w:type="dxa"/>
            <w:vAlign w:val="center"/>
          </w:tcPr>
          <w:p>
            <w:pPr>
              <w:pStyle w:val="31"/>
            </w:pPr>
          </w:p>
        </w:tc>
        <w:tc>
          <w:tcPr>
            <w:tcW w:w="1628" w:type="dxa"/>
            <w:vAlign w:val="center"/>
          </w:tcPr>
          <w:p>
            <w:pPr>
              <w:pStyle w:val="31"/>
            </w:pPr>
            <w:r>
              <w:t>17364~64957</w:t>
            </w:r>
          </w:p>
        </w:tc>
        <w:tc>
          <w:tcPr>
            <w:tcW w:w="4135" w:type="dxa"/>
            <w:vAlign w:val="center"/>
          </w:tcPr>
          <w:p>
            <w:pPr>
              <w:pStyle w:val="31"/>
            </w:pPr>
          </w:p>
        </w:tc>
      </w:tr>
    </w:tbl>
    <w:p>
      <w:pPr>
        <w:pStyle w:val="6"/>
        <w:ind w:firstLine="482"/>
        <w:rPr>
          <w:b/>
          <w:bCs/>
        </w:rPr>
      </w:pPr>
      <w:r>
        <w:rPr>
          <w:b/>
          <w:bCs/>
        </w:rPr>
        <w:t>（2）运行费用来源</w:t>
      </w:r>
    </w:p>
    <w:p>
      <w:pPr>
        <w:pStyle w:val="6"/>
        <w:widowControl/>
        <w:ind w:firstLine="480"/>
      </w:pPr>
      <w:r>
        <w:rPr>
          <w:rFonts w:hint="eastAsia"/>
          <w:lang w:eastAsia="zh-CN"/>
        </w:rPr>
        <w:t>运行费用主要</w:t>
      </w:r>
      <w:r>
        <w:t>由</w:t>
      </w:r>
      <w:r>
        <w:rPr>
          <w:rFonts w:hint="eastAsia"/>
          <w:lang w:eastAsia="zh-CN"/>
        </w:rPr>
        <w:t>镇街</w:t>
      </w:r>
      <w:r>
        <w:t>财政建立维修基金，用于支付水泵维修更换、填料更换、系统维修费用，</w:t>
      </w:r>
      <w:r>
        <w:rPr>
          <w:rFonts w:hint="eastAsia" w:ascii="Times New Roman" w:hAnsi="Times New Roman" w:cs="Times New Roman" w:eastAsiaTheme="minorEastAsia"/>
          <w:kern w:val="2"/>
          <w:sz w:val="24"/>
          <w:szCs w:val="22"/>
          <w:lang w:val="en-US" w:eastAsia="zh-CN" w:bidi="ar-SA"/>
        </w:rPr>
        <w:t>经营性的场所</w:t>
      </w:r>
      <w:r>
        <w:rPr>
          <w:rFonts w:hint="eastAsia" w:cs="Times New Roman" w:eastAsiaTheme="minorEastAsia"/>
          <w:kern w:val="2"/>
          <w:sz w:val="24"/>
          <w:szCs w:val="22"/>
          <w:lang w:val="en-US" w:eastAsia="zh-CN" w:bidi="ar-SA"/>
        </w:rPr>
        <w:t>生活污水治理设施运行费用由经营性主体承担</w:t>
      </w:r>
      <w:r>
        <w:t>。</w:t>
      </w:r>
    </w:p>
    <w:p>
      <w:pPr>
        <w:pStyle w:val="3"/>
        <w:rPr>
          <w:rFonts w:hint="eastAsia" w:eastAsiaTheme="majorEastAsia"/>
          <w:color w:val="auto"/>
          <w:lang w:eastAsia="zh-CN"/>
        </w:rPr>
      </w:pPr>
      <w:bookmarkStart w:id="24" w:name="_Toc30291"/>
      <w:r>
        <w:rPr>
          <w:rFonts w:hint="eastAsia"/>
          <w:color w:val="auto"/>
          <w:lang w:eastAsia="zh-CN"/>
        </w:rPr>
        <w:t>第十九</w:t>
      </w:r>
      <w:r>
        <w:rPr>
          <w:color w:val="auto"/>
        </w:rPr>
        <w:t>条</w:t>
      </w:r>
      <w:r>
        <w:rPr>
          <w:rFonts w:hint="eastAsia"/>
          <w:color w:val="auto"/>
        </w:rPr>
        <w:t xml:space="preserve"> </w:t>
      </w:r>
      <w:r>
        <w:rPr>
          <w:rFonts w:hint="eastAsia"/>
          <w:color w:val="auto"/>
          <w:lang w:eastAsia="zh-CN"/>
        </w:rPr>
        <w:t>保障措施</w:t>
      </w:r>
      <w:bookmarkEnd w:id="24"/>
    </w:p>
    <w:p>
      <w:pPr>
        <w:pStyle w:val="6"/>
        <w:numPr>
          <w:ilvl w:val="0"/>
          <w:numId w:val="12"/>
        </w:numPr>
        <w:ind w:left="480" w:firstLine="0" w:firstLineChars="0"/>
        <w:rPr>
          <w:rFonts w:hint="eastAsia"/>
        </w:rPr>
      </w:pPr>
      <w:r>
        <w:rPr>
          <w:rFonts w:hint="eastAsia"/>
        </w:rPr>
        <w:t>加强组织领导。</w:t>
      </w:r>
    </w:p>
    <w:p>
      <w:pPr>
        <w:pStyle w:val="6"/>
        <w:bidi w:val="0"/>
        <w:rPr>
          <w:rFonts w:hint="eastAsia"/>
        </w:rPr>
      </w:pPr>
      <w:r>
        <w:rPr>
          <w:rFonts w:hint="eastAsia"/>
        </w:rPr>
        <w:t>把农村生活污水治理纳入乡村振兴战略和农业农村污染治理攻坚战</w:t>
      </w:r>
      <w:r>
        <w:rPr>
          <w:rFonts w:hint="eastAsia"/>
          <w:lang w:eastAsia="zh-CN"/>
        </w:rPr>
        <w:t>重点任务</w:t>
      </w:r>
      <w:r>
        <w:rPr>
          <w:rFonts w:hint="eastAsia"/>
        </w:rPr>
        <w:t>优先安排。</w:t>
      </w:r>
      <w:r>
        <w:rPr>
          <w:rFonts w:hint="eastAsia"/>
          <w:lang w:eastAsia="zh-CN"/>
        </w:rPr>
        <w:t>区</w:t>
      </w:r>
      <w:r>
        <w:rPr>
          <w:rFonts w:hint="eastAsia"/>
        </w:rPr>
        <w:t>政府对本地区农村生活污水治理工作负总责，建立健全工作推进机制，做好统筹协调，落实支持政策，做好上下衔接、督促检查；</w:t>
      </w:r>
      <w:r>
        <w:rPr>
          <w:rFonts w:hint="eastAsia"/>
          <w:lang w:eastAsia="zh-CN"/>
        </w:rPr>
        <w:t>镇街</w:t>
      </w:r>
      <w:r>
        <w:rPr>
          <w:rFonts w:hint="eastAsia"/>
        </w:rPr>
        <w:t>是农村生活污水治理组织实施的责任主体，负责做好项目落地、资金使用、推进实施、运行维护管理等工作；村党组织负责做好宣传发动、日常监督等，提升农民环境保护意识。</w:t>
      </w:r>
      <w:r>
        <w:rPr>
          <w:rFonts w:hint="eastAsia"/>
          <w:lang w:eastAsia="zh-CN"/>
        </w:rPr>
        <w:t>区住建委、区农业农村委</w:t>
      </w:r>
      <w:r>
        <w:rPr>
          <w:rFonts w:hint="eastAsia"/>
        </w:rPr>
        <w:t>在推进城镇污水处理设施及管网建设、新农村建设、河道整治等工程时，要统筹考</w:t>
      </w:r>
      <w:r>
        <w:rPr>
          <w:rFonts w:hint="eastAsia"/>
          <w:lang w:eastAsia="zh-CN"/>
        </w:rPr>
        <w:t>虑农村生活污水处理设施及配套管网建设，做到同步推进，避免多头施工、</w:t>
      </w:r>
      <w:r>
        <w:rPr>
          <w:rFonts w:hint="eastAsia" w:ascii="Times New Roman" w:hAnsi="Times New Roman" w:cs="Times New Roman"/>
          <w:lang w:eastAsia="zh-CN"/>
        </w:rPr>
        <w:t>重复建设。</w:t>
      </w:r>
    </w:p>
    <w:p>
      <w:pPr>
        <w:pStyle w:val="6"/>
        <w:numPr>
          <w:ilvl w:val="0"/>
          <w:numId w:val="12"/>
        </w:numPr>
        <w:ind w:left="480" w:leftChars="0" w:firstLine="0" w:firstLineChars="0"/>
        <w:rPr>
          <w:rFonts w:hint="eastAsia"/>
        </w:rPr>
      </w:pPr>
      <w:r>
        <w:rPr>
          <w:rFonts w:hint="eastAsia"/>
        </w:rPr>
        <w:t>加大科技创新。</w:t>
      </w:r>
    </w:p>
    <w:p>
      <w:pPr>
        <w:pStyle w:val="6"/>
        <w:bidi w:val="0"/>
        <w:rPr>
          <w:rFonts w:hint="eastAsia"/>
        </w:rPr>
      </w:pPr>
      <w:r>
        <w:rPr>
          <w:rFonts w:hint="eastAsia"/>
        </w:rPr>
        <w:t>鼓励企业、高校和科研院所开展技术创新，研发推广适合不同地区的农村生活污水治理技术和产品。推动农村生活污水处理与循环利用装备开发，探索农村水资源循环利用新模式。鼓励具备条件的地区运用互联网、物联网等技术建立系统和平台，对具有一定规模的农村生活污水处理设施运行状态、出水水质等进行实时监控。</w:t>
      </w:r>
    </w:p>
    <w:p>
      <w:pPr>
        <w:pStyle w:val="6"/>
        <w:numPr>
          <w:ilvl w:val="0"/>
          <w:numId w:val="12"/>
        </w:numPr>
        <w:ind w:left="480" w:leftChars="0" w:firstLine="0" w:firstLineChars="0"/>
        <w:rPr>
          <w:rFonts w:hint="eastAsia"/>
        </w:rPr>
      </w:pPr>
      <w:r>
        <w:t>加强用地保障</w:t>
      </w:r>
      <w:r>
        <w:rPr>
          <w:rFonts w:hint="eastAsia"/>
        </w:rPr>
        <w:t>。</w:t>
      </w:r>
    </w:p>
    <w:p>
      <w:pPr>
        <w:pStyle w:val="6"/>
        <w:bidi w:val="0"/>
        <w:rPr>
          <w:rFonts w:hint="eastAsia"/>
        </w:rPr>
      </w:pPr>
      <w:r>
        <w:rPr>
          <w:rFonts w:hint="eastAsia"/>
        </w:rPr>
        <w:t>农村生活污水治理的管网敷设、终端治理工程建设涉及非农建设用地和有关土地政策的处理，国土资源管理部门要加强对农村生活污水治理工程用地政策处理的指导和扶持，根据具体实际，区别对待，灵活处理。要把农村土地综合整治与农村生活污水治理紧密结合起来，城乡建设用地增减挂钩节余指标可优先用于农村污水治理工程建设等需要。</w:t>
      </w:r>
    </w:p>
    <w:p>
      <w:pPr>
        <w:pStyle w:val="6"/>
        <w:numPr>
          <w:ilvl w:val="0"/>
          <w:numId w:val="12"/>
        </w:numPr>
        <w:ind w:left="480" w:leftChars="0" w:firstLine="0" w:firstLineChars="0"/>
        <w:rPr>
          <w:rFonts w:hint="eastAsia"/>
        </w:rPr>
      </w:pPr>
      <w:r>
        <w:t>加强管理服务</w:t>
      </w:r>
      <w:r>
        <w:rPr>
          <w:rFonts w:hint="eastAsia"/>
        </w:rPr>
        <w:t>。</w:t>
      </w:r>
    </w:p>
    <w:p>
      <w:pPr>
        <w:pStyle w:val="6"/>
        <w:bidi w:val="0"/>
        <w:rPr>
          <w:rFonts w:hint="eastAsia" w:eastAsia="宋体"/>
          <w:lang w:eastAsia="zh-CN"/>
        </w:rPr>
      </w:pPr>
      <w:r>
        <w:rPr>
          <w:rFonts w:hint="eastAsia"/>
        </w:rPr>
        <w:t>农村生活污水治理涉及工程招投标和政府统一采购等，各部门要简化审批手续、降低规费标准、开辟绿色通道、优化服务质量，凡涉及农村生活污水治理工程建设收费的项目，原则上要能免则免，能减则减，确保效率工程和廉洁工程</w:t>
      </w:r>
      <w:r>
        <w:rPr>
          <w:rFonts w:hint="eastAsia"/>
          <w:lang w:eastAsia="zh-CN"/>
        </w:rPr>
        <w:t>。</w:t>
      </w:r>
    </w:p>
    <w:p>
      <w:pPr>
        <w:pStyle w:val="6"/>
        <w:numPr>
          <w:ilvl w:val="0"/>
          <w:numId w:val="12"/>
        </w:numPr>
        <w:ind w:left="480" w:leftChars="0" w:firstLine="0" w:firstLineChars="0"/>
        <w:rPr>
          <w:rFonts w:hint="eastAsia"/>
        </w:rPr>
      </w:pPr>
      <w:r>
        <w:rPr>
          <w:rFonts w:hint="eastAsia"/>
        </w:rPr>
        <w:t>广泛宣传发动。</w:t>
      </w:r>
    </w:p>
    <w:p>
      <w:pPr>
        <w:pStyle w:val="6"/>
        <w:bidi w:val="0"/>
        <w:rPr>
          <w:rFonts w:hint="eastAsia"/>
        </w:rPr>
      </w:pPr>
      <w:r>
        <w:rPr>
          <w:rFonts w:hint="eastAsia"/>
        </w:rPr>
        <w:t>鼓励各地充分利用电视、广播、报刊、网络等媒体，结合村庄清洁行动、厕所革命等活动，采用群众喜闻乐见形式，大力开展农村生活污水治理宣传。发挥村党组织战斗堡垒作用、党员干部模范带头作用</w:t>
      </w:r>
      <w:r>
        <w:rPr>
          <w:rFonts w:hint="eastAsia"/>
          <w:lang w:eastAsia="zh-CN"/>
        </w:rPr>
        <w:t>，</w:t>
      </w:r>
      <w:r>
        <w:rPr>
          <w:rFonts w:hint="eastAsia"/>
        </w:rPr>
        <w:t>发动组织群众，积极参与农村生活污水治理。完善村规民约，倡导节约用水，引导农民群众形成良好用水习惯，从源头减少农村生活污水乱泼乱倒的现象。</w:t>
      </w:r>
    </w:p>
    <w:p>
      <w:pPr>
        <w:pStyle w:val="6"/>
        <w:numPr>
          <w:ilvl w:val="0"/>
          <w:numId w:val="12"/>
        </w:numPr>
        <w:ind w:left="480" w:leftChars="0" w:firstLine="0" w:firstLineChars="0"/>
        <w:rPr>
          <w:rFonts w:hint="eastAsia"/>
        </w:rPr>
      </w:pPr>
      <w:r>
        <w:t>加强氛围保障</w:t>
      </w:r>
      <w:r>
        <w:rPr>
          <w:rFonts w:hint="eastAsia"/>
        </w:rPr>
        <w:t>。</w:t>
      </w:r>
    </w:p>
    <w:p>
      <w:pPr>
        <w:pStyle w:val="6"/>
        <w:bidi w:val="0"/>
        <w:rPr>
          <w:rFonts w:hint="eastAsia"/>
        </w:rPr>
      </w:pPr>
      <w:r>
        <w:rPr>
          <w:rFonts w:hint="eastAsia"/>
        </w:rPr>
        <w:t>把制作的农村污水治理专题宣传片、印制的宣传手册，发放到农户家中，通过座谈会、入户走访等形式，将农村生活污水治理工作面对面向广大群众进行讲解，提高群众对污水治理工作的知晓度和参与度。各</w:t>
      </w:r>
      <w:r>
        <w:rPr>
          <w:rFonts w:hint="eastAsia"/>
          <w:lang w:val="en-US" w:eastAsia="zh-CN"/>
        </w:rPr>
        <w:t>镇街</w:t>
      </w:r>
      <w:r>
        <w:rPr>
          <w:rFonts w:hint="eastAsia"/>
        </w:rPr>
        <w:t>要结合地方特点，因地制宜，以群众喜闻乐见的形式开展宣传工作。</w:t>
      </w:r>
    </w:p>
    <w:p>
      <w:pPr>
        <w:pStyle w:val="6"/>
        <w:ind w:firstLine="480"/>
      </w:pPr>
      <w:r>
        <w:t>（</w:t>
      </w:r>
      <w:r>
        <w:rPr>
          <w:rFonts w:hint="eastAsia"/>
          <w:lang w:val="en-US" w:eastAsia="zh-CN"/>
        </w:rPr>
        <w:t>7</w:t>
      </w:r>
      <w:r>
        <w:t>）加强</w:t>
      </w:r>
      <w:r>
        <w:rPr>
          <w:rFonts w:hint="eastAsia"/>
          <w:lang w:eastAsia="zh-CN"/>
        </w:rPr>
        <w:t>部门协作</w:t>
      </w:r>
      <w:r>
        <w:rPr>
          <w:rFonts w:hint="eastAsia"/>
        </w:rPr>
        <w:t>。</w:t>
      </w:r>
    </w:p>
    <w:p>
      <w:pPr>
        <w:pStyle w:val="6"/>
        <w:bidi w:val="0"/>
        <w:rPr>
          <w:rFonts w:hint="eastAsia"/>
        </w:rPr>
        <w:sectPr>
          <w:pgSz w:w="11907" w:h="16839"/>
          <w:pgMar w:top="1440" w:right="1800" w:bottom="1440" w:left="1800" w:header="851" w:footer="992" w:gutter="0"/>
          <w:cols w:space="600" w:num="1"/>
          <w:docGrid w:type="lines" w:linePitch="326" w:charSpace="0"/>
        </w:sectPr>
      </w:pPr>
      <w:r>
        <w:rPr>
          <w:rFonts w:hint="eastAsia" w:ascii="Times New Roman" w:hAnsi="Times New Roman" w:cs="Times New Roman"/>
          <w:lang w:eastAsia="zh-CN"/>
        </w:rPr>
        <w:t>区</w:t>
      </w:r>
      <w:r>
        <w:rPr>
          <w:rFonts w:hint="eastAsia" w:ascii="Times New Roman" w:hAnsi="Times New Roman" w:cs="Times New Roman"/>
        </w:rPr>
        <w:t>生态环境</w:t>
      </w:r>
      <w:r>
        <w:rPr>
          <w:rFonts w:hint="eastAsia" w:ascii="Times New Roman" w:hAnsi="Times New Roman" w:cs="Times New Roman"/>
          <w:lang w:eastAsia="zh-CN"/>
        </w:rPr>
        <w:t>局</w:t>
      </w:r>
      <w:r>
        <w:rPr>
          <w:rFonts w:hint="eastAsia" w:ascii="Times New Roman" w:hAnsi="Times New Roman" w:cs="Times New Roman"/>
        </w:rPr>
        <w:t>牵头主抓农村生活污水治理，组织开展调研督导和污水处理设施排放水质日常监管工作等。</w:t>
      </w:r>
      <w:r>
        <w:rPr>
          <w:rFonts w:hint="eastAsia" w:ascii="Times New Roman" w:hAnsi="Times New Roman" w:cs="Times New Roman"/>
          <w:lang w:eastAsia="zh-CN"/>
        </w:rPr>
        <w:t>区农业农村委</w:t>
      </w:r>
      <w:r>
        <w:rPr>
          <w:rFonts w:hint="eastAsia" w:ascii="Times New Roman" w:hAnsi="Times New Roman" w:cs="Times New Roman"/>
        </w:rPr>
        <w:t>负责农村人居环境整治牵头抓总，将农村生活污水治理纳入乡村振兴战略、农村人居环境整治统筹推进实施，协调推动各相关责任部门建立和完善农村人居环境整治设施建设和管护机制，会同卫健委负责组织开展农村户厕改造，督促三格化粪池规范化建设，做好粪污无害化处理</w:t>
      </w:r>
      <w:r>
        <w:rPr>
          <w:rFonts w:hint="eastAsia" w:ascii="Times New Roman" w:hAnsi="Times New Roman" w:cs="Times New Roman"/>
          <w:lang w:eastAsia="zh-CN"/>
        </w:rPr>
        <w:t>，</w:t>
      </w:r>
      <w:r>
        <w:rPr>
          <w:rFonts w:hint="eastAsia" w:ascii="Times New Roman" w:hAnsi="Times New Roman" w:cs="Times New Roman"/>
        </w:rPr>
        <w:t>推动三格化粪池尾水及粪渣资源化利用等，为农村户厕改造施工提供技术支持等。</w:t>
      </w:r>
      <w:r>
        <w:rPr>
          <w:rFonts w:hint="eastAsia" w:ascii="Times New Roman" w:hAnsi="Times New Roman" w:cs="Times New Roman"/>
          <w:lang w:eastAsia="zh-CN"/>
        </w:rPr>
        <w:t>区住建委</w:t>
      </w:r>
      <w:r>
        <w:rPr>
          <w:rFonts w:hint="eastAsia" w:ascii="Times New Roman" w:hAnsi="Times New Roman" w:cs="Times New Roman"/>
        </w:rPr>
        <w:t>负责推动城镇污水处理厂管网向城镇周边村庄延伸覆盖，组织做好工程建设质量监督，组织开展工程建设监理和竣工验收备案工作。</w:t>
      </w:r>
    </w:p>
    <w:p>
      <w:pPr>
        <w:pStyle w:val="2"/>
        <w:numPr>
          <w:ilvl w:val="0"/>
          <w:numId w:val="2"/>
        </w:numPr>
        <w:spacing w:before="120" w:after="120"/>
        <w:ind w:firstLineChars="0"/>
        <w:jc w:val="center"/>
        <w:rPr>
          <w:rFonts w:cs="Times New Roman"/>
        </w:rPr>
      </w:pPr>
      <w:bookmarkStart w:id="25" w:name="_Toc29019"/>
      <w:r>
        <w:rPr>
          <w:rFonts w:cs="Times New Roman"/>
        </w:rPr>
        <w:t>规划成果</w:t>
      </w:r>
      <w:bookmarkEnd w:id="25"/>
    </w:p>
    <w:p>
      <w:pPr>
        <w:pStyle w:val="3"/>
      </w:pPr>
      <w:bookmarkStart w:id="26" w:name="_Toc27629"/>
      <w:r>
        <w:t>第二十条</w:t>
      </w:r>
      <w:r>
        <w:rPr>
          <w:rFonts w:hint="eastAsia"/>
        </w:rPr>
        <w:t xml:space="preserve"> </w:t>
      </w:r>
      <w:r>
        <w:t>近期规划成果构成</w:t>
      </w:r>
      <w:bookmarkEnd w:id="26"/>
    </w:p>
    <w:p>
      <w:pPr>
        <w:ind w:firstLine="0" w:firstLineChars="0"/>
        <w:jc w:val="center"/>
        <w:rPr>
          <w:rFonts w:cs="Times New Roman"/>
          <w:b/>
        </w:rPr>
      </w:pPr>
      <w:r>
        <w:rPr>
          <w:rFonts w:cs="Times New Roman"/>
          <w:b/>
        </w:rPr>
        <w:t>表7-1 近期规划成果表</w:t>
      </w:r>
    </w:p>
    <w:tbl>
      <w:tblPr>
        <w:tblStyle w:val="14"/>
        <w:tblW w:w="14175" w:type="dxa"/>
        <w:tblInd w:w="0" w:type="dxa"/>
        <w:tblLayout w:type="fixed"/>
        <w:tblCellMar>
          <w:top w:w="0" w:type="dxa"/>
          <w:left w:w="108" w:type="dxa"/>
          <w:bottom w:w="0" w:type="dxa"/>
          <w:right w:w="108" w:type="dxa"/>
        </w:tblCellMar>
      </w:tblPr>
      <w:tblGrid>
        <w:gridCol w:w="550"/>
        <w:gridCol w:w="876"/>
        <w:gridCol w:w="768"/>
        <w:gridCol w:w="1647"/>
        <w:gridCol w:w="1750"/>
        <w:gridCol w:w="1103"/>
        <w:gridCol w:w="956"/>
        <w:gridCol w:w="916"/>
        <w:gridCol w:w="1103"/>
        <w:gridCol w:w="1432"/>
        <w:gridCol w:w="1750"/>
        <w:gridCol w:w="1324"/>
      </w:tblGrid>
      <w:tr>
        <w:tblPrEx>
          <w:tblCellMar>
            <w:top w:w="0" w:type="dxa"/>
            <w:left w:w="108" w:type="dxa"/>
            <w:bottom w:w="0" w:type="dxa"/>
            <w:right w:w="108" w:type="dxa"/>
          </w:tblCellMar>
        </w:tblPrEx>
        <w:trPr>
          <w:trHeight w:val="825" w:hRule="atLeast"/>
          <w:tblHeader/>
        </w:trPr>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b/>
                <w:color w:val="000000"/>
                <w:kern w:val="0"/>
                <w:sz w:val="22"/>
              </w:rPr>
            </w:pPr>
            <w:r>
              <w:rPr>
                <w:rFonts w:eastAsia="宋体" w:cs="Times New Roman"/>
                <w:b/>
                <w:color w:val="000000"/>
                <w:kern w:val="0"/>
                <w:sz w:val="22"/>
              </w:rPr>
              <w:t>序号</w:t>
            </w:r>
          </w:p>
        </w:tc>
        <w:tc>
          <w:tcPr>
            <w:tcW w:w="87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b/>
                <w:color w:val="000000"/>
                <w:kern w:val="0"/>
                <w:sz w:val="22"/>
              </w:rPr>
            </w:pPr>
            <w:r>
              <w:rPr>
                <w:rFonts w:eastAsia="宋体" w:cs="Times New Roman"/>
                <w:b/>
                <w:color w:val="000000"/>
                <w:kern w:val="0"/>
                <w:sz w:val="22"/>
              </w:rPr>
              <w:t>镇街</w:t>
            </w:r>
          </w:p>
        </w:tc>
        <w:tc>
          <w:tcPr>
            <w:tcW w:w="76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b/>
                <w:color w:val="000000"/>
                <w:kern w:val="0"/>
                <w:sz w:val="22"/>
              </w:rPr>
            </w:pPr>
            <w:r>
              <w:rPr>
                <w:rFonts w:eastAsia="宋体" w:cs="Times New Roman"/>
                <w:b/>
                <w:color w:val="000000"/>
                <w:kern w:val="0"/>
                <w:sz w:val="22"/>
              </w:rPr>
              <w:t>村</w:t>
            </w:r>
          </w:p>
        </w:tc>
        <w:tc>
          <w:tcPr>
            <w:tcW w:w="164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b/>
                <w:color w:val="000000"/>
                <w:kern w:val="0"/>
                <w:sz w:val="22"/>
              </w:rPr>
            </w:pPr>
            <w:r>
              <w:rPr>
                <w:rFonts w:eastAsia="宋体" w:cs="Times New Roman"/>
                <w:b/>
                <w:color w:val="000000"/>
                <w:kern w:val="0"/>
                <w:sz w:val="22"/>
              </w:rPr>
              <w:t>村民小组</w:t>
            </w:r>
          </w:p>
        </w:tc>
        <w:tc>
          <w:tcPr>
            <w:tcW w:w="175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b/>
                <w:color w:val="000000"/>
                <w:kern w:val="0"/>
                <w:sz w:val="22"/>
              </w:rPr>
            </w:pPr>
            <w:r>
              <w:rPr>
                <w:rFonts w:eastAsia="宋体" w:cs="Times New Roman"/>
                <w:b/>
                <w:color w:val="000000"/>
                <w:kern w:val="0"/>
                <w:sz w:val="22"/>
              </w:rPr>
              <w:t>污水处理设施规模（m³/d）</w:t>
            </w:r>
          </w:p>
        </w:tc>
        <w:tc>
          <w:tcPr>
            <w:tcW w:w="110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b/>
                <w:color w:val="000000"/>
                <w:kern w:val="0"/>
                <w:sz w:val="22"/>
              </w:rPr>
            </w:pPr>
            <w:r>
              <w:rPr>
                <w:rFonts w:eastAsia="宋体" w:cs="Times New Roman"/>
                <w:b/>
                <w:color w:val="000000"/>
                <w:kern w:val="0"/>
                <w:sz w:val="22"/>
              </w:rPr>
              <w:t>主管道（m）</w:t>
            </w:r>
          </w:p>
        </w:tc>
        <w:tc>
          <w:tcPr>
            <w:tcW w:w="9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b/>
                <w:bCs/>
                <w:color w:val="000000"/>
                <w:kern w:val="0"/>
                <w:sz w:val="20"/>
                <w:szCs w:val="20"/>
              </w:rPr>
            </w:pPr>
            <w:r>
              <w:rPr>
                <w:rFonts w:eastAsia="宋体" w:cs="Times New Roman"/>
                <w:b/>
                <w:bCs/>
                <w:color w:val="000000"/>
                <w:kern w:val="0"/>
                <w:sz w:val="20"/>
                <w:szCs w:val="20"/>
              </w:rPr>
              <w:t>管道规格</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b/>
                <w:bCs/>
                <w:color w:val="000000"/>
                <w:kern w:val="0"/>
                <w:sz w:val="20"/>
                <w:szCs w:val="20"/>
              </w:rPr>
            </w:pPr>
            <w:r>
              <w:rPr>
                <w:rFonts w:eastAsia="宋体" w:cs="Times New Roman"/>
                <w:b/>
                <w:bCs/>
                <w:color w:val="000000"/>
                <w:kern w:val="0"/>
                <w:sz w:val="20"/>
                <w:szCs w:val="20"/>
              </w:rPr>
              <w:t>管道材质</w:t>
            </w:r>
          </w:p>
        </w:tc>
        <w:tc>
          <w:tcPr>
            <w:tcW w:w="110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b/>
                <w:color w:val="000000"/>
                <w:kern w:val="0"/>
                <w:sz w:val="22"/>
              </w:rPr>
            </w:pPr>
            <w:r>
              <w:rPr>
                <w:rFonts w:eastAsia="宋体" w:cs="Times New Roman"/>
                <w:b/>
                <w:color w:val="000000"/>
                <w:kern w:val="0"/>
                <w:sz w:val="22"/>
              </w:rPr>
              <w:t>接户管（m）</w:t>
            </w:r>
          </w:p>
        </w:tc>
        <w:tc>
          <w:tcPr>
            <w:tcW w:w="143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b/>
                <w:color w:val="000000"/>
                <w:kern w:val="0"/>
                <w:sz w:val="22"/>
              </w:rPr>
            </w:pPr>
            <w:r>
              <w:rPr>
                <w:rFonts w:eastAsia="宋体" w:cs="Times New Roman"/>
                <w:b/>
                <w:color w:val="000000"/>
                <w:kern w:val="0"/>
                <w:sz w:val="22"/>
              </w:rPr>
              <w:t>管网投资（万元）</w:t>
            </w:r>
          </w:p>
        </w:tc>
        <w:tc>
          <w:tcPr>
            <w:tcW w:w="175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b/>
                <w:color w:val="000000"/>
                <w:kern w:val="0"/>
                <w:sz w:val="22"/>
              </w:rPr>
            </w:pPr>
            <w:r>
              <w:rPr>
                <w:rFonts w:eastAsia="宋体" w:cs="Times New Roman"/>
                <w:b/>
                <w:color w:val="000000"/>
                <w:kern w:val="0"/>
                <w:sz w:val="22"/>
              </w:rPr>
              <w:t>污水处理设施投资（万元）</w:t>
            </w:r>
          </w:p>
        </w:tc>
        <w:tc>
          <w:tcPr>
            <w:tcW w:w="132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b/>
                <w:color w:val="000000"/>
                <w:kern w:val="0"/>
                <w:sz w:val="22"/>
              </w:rPr>
            </w:pPr>
            <w:r>
              <w:rPr>
                <w:rFonts w:eastAsia="宋体" w:cs="Times New Roman"/>
                <w:b/>
                <w:color w:val="000000"/>
                <w:kern w:val="0"/>
                <w:sz w:val="22"/>
              </w:rPr>
              <w:t>总投资（万元）</w:t>
            </w:r>
          </w:p>
        </w:tc>
      </w:tr>
      <w:tr>
        <w:tblPrEx>
          <w:tblCellMar>
            <w:top w:w="0" w:type="dxa"/>
            <w:left w:w="108" w:type="dxa"/>
            <w:bottom w:w="0" w:type="dxa"/>
            <w:right w:w="108" w:type="dxa"/>
          </w:tblCellMar>
        </w:tblPrEx>
        <w:trPr>
          <w:trHeight w:val="31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w:t>
            </w:r>
          </w:p>
        </w:tc>
        <w:tc>
          <w:tcPr>
            <w:tcW w:w="876"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中梁镇</w:t>
            </w:r>
          </w:p>
        </w:tc>
        <w:tc>
          <w:tcPr>
            <w:tcW w:w="768"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永宁寺村</w:t>
            </w: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何家湾</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23</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680</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1600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102.4</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45</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147.4</w:t>
            </w:r>
          </w:p>
        </w:tc>
      </w:tr>
      <w:tr>
        <w:tblPrEx>
          <w:tblCellMar>
            <w:top w:w="0" w:type="dxa"/>
            <w:left w:w="108" w:type="dxa"/>
            <w:bottom w:w="0" w:type="dxa"/>
            <w:right w:w="108" w:type="dxa"/>
          </w:tblCellMar>
        </w:tblPrEx>
        <w:trPr>
          <w:trHeight w:val="31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w:t>
            </w:r>
          </w:p>
        </w:tc>
        <w:tc>
          <w:tcPr>
            <w:tcW w:w="87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768"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板栗院</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45</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820</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2800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149.6</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73</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222.6</w:t>
            </w:r>
          </w:p>
        </w:tc>
      </w:tr>
      <w:tr>
        <w:trPr>
          <w:trHeight w:val="31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w:t>
            </w:r>
          </w:p>
        </w:tc>
        <w:tc>
          <w:tcPr>
            <w:tcW w:w="87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768"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庆丰山村</w:t>
            </w: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斐然湖</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80</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1520</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DN500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2560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198.4</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95</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293.4</w:t>
            </w:r>
          </w:p>
        </w:tc>
      </w:tr>
      <w:tr>
        <w:tblPrEx>
          <w:tblCellMar>
            <w:top w:w="0" w:type="dxa"/>
            <w:left w:w="108" w:type="dxa"/>
            <w:bottom w:w="0" w:type="dxa"/>
            <w:right w:w="108" w:type="dxa"/>
          </w:tblCellMar>
        </w:tblPrEx>
        <w:trPr>
          <w:trHeight w:val="55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w:t>
            </w:r>
          </w:p>
        </w:tc>
        <w:tc>
          <w:tcPr>
            <w:tcW w:w="87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768"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梁山泊人工湿地</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200</w:t>
            </w:r>
            <w:r>
              <w:rPr>
                <w:rFonts w:hint="eastAsia" w:eastAsia="宋体" w:cs="Times New Roman"/>
                <w:color w:val="000000"/>
                <w:kern w:val="0"/>
                <w:sz w:val="22"/>
              </w:rPr>
              <w:t>（原有处理</w:t>
            </w:r>
            <w:r>
              <w:rPr>
                <w:rFonts w:eastAsia="宋体" w:cs="Times New Roman"/>
                <w:color w:val="000000"/>
                <w:kern w:val="0"/>
                <w:sz w:val="22"/>
              </w:rPr>
              <w:t>设施改造</w:t>
            </w:r>
            <w:r>
              <w:rPr>
                <w:rFonts w:hint="eastAsia" w:eastAsia="宋体" w:cs="Times New Roman"/>
                <w:color w:val="000000"/>
                <w:kern w:val="0"/>
                <w:sz w:val="22"/>
              </w:rPr>
              <w:t>）</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1100</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2100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151</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180</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331</w:t>
            </w:r>
          </w:p>
        </w:tc>
      </w:tr>
      <w:tr>
        <w:tblPrEx>
          <w:tblCellMar>
            <w:top w:w="0" w:type="dxa"/>
            <w:left w:w="108" w:type="dxa"/>
            <w:bottom w:w="0" w:type="dxa"/>
            <w:right w:w="108" w:type="dxa"/>
          </w:tblCellMar>
        </w:tblPrEx>
        <w:trPr>
          <w:trHeight w:val="31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w:t>
            </w:r>
          </w:p>
        </w:tc>
        <w:tc>
          <w:tcPr>
            <w:tcW w:w="87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768"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公路两侧</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200</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1400</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2700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193</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180</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373</w:t>
            </w:r>
          </w:p>
        </w:tc>
      </w:tr>
      <w:tr>
        <w:tblPrEx>
          <w:tblCellMar>
            <w:top w:w="0" w:type="dxa"/>
            <w:left w:w="108" w:type="dxa"/>
            <w:bottom w:w="0" w:type="dxa"/>
            <w:right w:w="108" w:type="dxa"/>
          </w:tblCellMar>
        </w:tblPrEx>
        <w:trPr>
          <w:trHeight w:val="31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w:t>
            </w:r>
          </w:p>
        </w:tc>
        <w:tc>
          <w:tcPr>
            <w:tcW w:w="876"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回龙坝镇</w:t>
            </w:r>
          </w:p>
        </w:tc>
        <w:tc>
          <w:tcPr>
            <w:tcW w:w="7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西溪桥村</w:t>
            </w: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何坝社</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280</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900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49.4</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35</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84.4</w:t>
            </w:r>
          </w:p>
        </w:tc>
      </w:tr>
      <w:tr>
        <w:trPr>
          <w:trHeight w:val="55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w:t>
            </w:r>
          </w:p>
        </w:tc>
        <w:tc>
          <w:tcPr>
            <w:tcW w:w="87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7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五云山村</w:t>
            </w: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上、下张五坝社</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25</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500</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900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67</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50</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117</w:t>
            </w:r>
          </w:p>
        </w:tc>
      </w:tr>
      <w:tr>
        <w:tblPrEx>
          <w:tblCellMar>
            <w:top w:w="0" w:type="dxa"/>
            <w:left w:w="108" w:type="dxa"/>
            <w:bottom w:w="0" w:type="dxa"/>
            <w:right w:w="108" w:type="dxa"/>
          </w:tblCellMar>
        </w:tblPrEx>
        <w:trPr>
          <w:trHeight w:val="31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7</w:t>
            </w:r>
          </w:p>
        </w:tc>
        <w:tc>
          <w:tcPr>
            <w:tcW w:w="876"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歌乐山街道</w:t>
            </w:r>
          </w:p>
        </w:tc>
        <w:tc>
          <w:tcPr>
            <w:tcW w:w="7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金刚村</w:t>
            </w: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团山堡社</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0</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975</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900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105</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0</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105</w:t>
            </w:r>
          </w:p>
        </w:tc>
      </w:tr>
      <w:tr>
        <w:tblPrEx>
          <w:tblCellMar>
            <w:top w:w="0" w:type="dxa"/>
            <w:left w:w="108" w:type="dxa"/>
            <w:bottom w:w="0" w:type="dxa"/>
            <w:right w:w="108" w:type="dxa"/>
          </w:tblCellMar>
        </w:tblPrEx>
        <w:trPr>
          <w:trHeight w:val="31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w:t>
            </w:r>
          </w:p>
        </w:tc>
        <w:tc>
          <w:tcPr>
            <w:tcW w:w="87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768"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歌乐村</w:t>
            </w: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农贸市场</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40</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300</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620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42.6</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70</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112.6</w:t>
            </w:r>
          </w:p>
        </w:tc>
      </w:tr>
      <w:tr>
        <w:tblPrEx>
          <w:tblCellMar>
            <w:top w:w="0" w:type="dxa"/>
            <w:left w:w="108" w:type="dxa"/>
            <w:bottom w:w="0" w:type="dxa"/>
            <w:right w:w="108" w:type="dxa"/>
          </w:tblCellMar>
        </w:tblPrEx>
        <w:trPr>
          <w:trHeight w:val="55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9</w:t>
            </w:r>
          </w:p>
        </w:tc>
        <w:tc>
          <w:tcPr>
            <w:tcW w:w="87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768"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歌乐康居苑</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0</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1400</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1300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151</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0</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151</w:t>
            </w:r>
          </w:p>
        </w:tc>
      </w:tr>
      <w:tr>
        <w:trPr>
          <w:trHeight w:val="31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10</w:t>
            </w:r>
          </w:p>
        </w:tc>
        <w:tc>
          <w:tcPr>
            <w:tcW w:w="87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768"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天池村</w:t>
            </w: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堰塘湾</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500</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300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49</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35</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84</w:t>
            </w:r>
          </w:p>
        </w:tc>
      </w:tr>
      <w:tr>
        <w:tblPrEx>
          <w:tblCellMar>
            <w:top w:w="0" w:type="dxa"/>
            <w:left w:w="108" w:type="dxa"/>
            <w:bottom w:w="0" w:type="dxa"/>
            <w:right w:w="108" w:type="dxa"/>
          </w:tblCellMar>
        </w:tblPrEx>
        <w:trPr>
          <w:trHeight w:val="31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11</w:t>
            </w:r>
          </w:p>
        </w:tc>
        <w:tc>
          <w:tcPr>
            <w:tcW w:w="87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768"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黄角树</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25</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500</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300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49</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50</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99</w:t>
            </w:r>
          </w:p>
        </w:tc>
      </w:tr>
      <w:tr>
        <w:tblPrEx>
          <w:tblCellMar>
            <w:top w:w="0" w:type="dxa"/>
            <w:left w:w="108" w:type="dxa"/>
            <w:bottom w:w="0" w:type="dxa"/>
            <w:right w:w="108" w:type="dxa"/>
          </w:tblCellMar>
        </w:tblPrEx>
        <w:trPr>
          <w:trHeight w:val="31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12</w:t>
            </w:r>
          </w:p>
        </w:tc>
        <w:tc>
          <w:tcPr>
            <w:tcW w:w="87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768"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山洞村</w:t>
            </w: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碑口社</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0</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100</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420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20.6</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0</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20.6</w:t>
            </w:r>
          </w:p>
        </w:tc>
      </w:tr>
      <w:tr>
        <w:tblPrEx>
          <w:tblCellMar>
            <w:top w:w="0" w:type="dxa"/>
            <w:left w:w="108" w:type="dxa"/>
            <w:bottom w:w="0" w:type="dxa"/>
            <w:right w:w="108" w:type="dxa"/>
          </w:tblCellMar>
        </w:tblPrEx>
        <w:trPr>
          <w:trHeight w:val="82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13</w:t>
            </w:r>
          </w:p>
        </w:tc>
        <w:tc>
          <w:tcPr>
            <w:tcW w:w="87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768"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小康新村集中居住片区</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0</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300</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500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39</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0</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39</w:t>
            </w:r>
          </w:p>
        </w:tc>
      </w:tr>
      <w:tr>
        <w:trPr>
          <w:trHeight w:val="55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14</w:t>
            </w:r>
          </w:p>
        </w:tc>
        <w:tc>
          <w:tcPr>
            <w:tcW w:w="876"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丰文街道</w:t>
            </w:r>
          </w:p>
        </w:tc>
        <w:tc>
          <w:tcPr>
            <w:tcW w:w="768"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三河村</w:t>
            </w: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竹林口（八社）</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1100</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1200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124</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35</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159</w:t>
            </w:r>
          </w:p>
        </w:tc>
      </w:tr>
      <w:tr>
        <w:tblPrEx>
          <w:tblCellMar>
            <w:top w:w="0" w:type="dxa"/>
            <w:left w:w="108" w:type="dxa"/>
            <w:bottom w:w="0" w:type="dxa"/>
            <w:right w:w="108" w:type="dxa"/>
          </w:tblCellMar>
        </w:tblPrEx>
        <w:trPr>
          <w:trHeight w:val="55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15</w:t>
            </w:r>
          </w:p>
        </w:tc>
        <w:tc>
          <w:tcPr>
            <w:tcW w:w="87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768"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新龙湾（八社）</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1000</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1200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116</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35</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151</w:t>
            </w:r>
          </w:p>
        </w:tc>
      </w:tr>
      <w:tr>
        <w:tblPrEx>
          <w:tblCellMar>
            <w:top w:w="0" w:type="dxa"/>
            <w:left w:w="108" w:type="dxa"/>
            <w:bottom w:w="0" w:type="dxa"/>
            <w:right w:w="108" w:type="dxa"/>
          </w:tblCellMar>
        </w:tblPrEx>
        <w:trPr>
          <w:trHeight w:val="55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16</w:t>
            </w:r>
          </w:p>
        </w:tc>
        <w:tc>
          <w:tcPr>
            <w:tcW w:w="87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768"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赖家槽（九社）</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300</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660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43.8</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35</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78.8</w:t>
            </w:r>
          </w:p>
        </w:tc>
      </w:tr>
      <w:tr>
        <w:tblPrEx>
          <w:tblCellMar>
            <w:top w:w="0" w:type="dxa"/>
            <w:left w:w="108" w:type="dxa"/>
            <w:bottom w:w="0" w:type="dxa"/>
            <w:right w:w="108" w:type="dxa"/>
          </w:tblCellMar>
        </w:tblPrEx>
        <w:trPr>
          <w:trHeight w:val="55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17</w:t>
            </w:r>
          </w:p>
        </w:tc>
        <w:tc>
          <w:tcPr>
            <w:tcW w:w="87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768"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龙家槽（九社）</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480</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630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57.3</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35</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92.3</w:t>
            </w:r>
          </w:p>
        </w:tc>
      </w:tr>
      <w:tr>
        <w:trPr>
          <w:trHeight w:val="55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18</w:t>
            </w:r>
          </w:p>
        </w:tc>
        <w:tc>
          <w:tcPr>
            <w:tcW w:w="87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768"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升基湾（九社）</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30</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300</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400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36</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63</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99</w:t>
            </w:r>
          </w:p>
        </w:tc>
      </w:tr>
      <w:tr>
        <w:tblPrEx>
          <w:tblCellMar>
            <w:top w:w="0" w:type="dxa"/>
            <w:left w:w="108" w:type="dxa"/>
            <w:bottom w:w="0" w:type="dxa"/>
            <w:right w:w="108" w:type="dxa"/>
          </w:tblCellMar>
        </w:tblPrEx>
        <w:trPr>
          <w:trHeight w:val="55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19</w:t>
            </w:r>
          </w:p>
        </w:tc>
        <w:tc>
          <w:tcPr>
            <w:tcW w:w="87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768"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远山有窑（八社）</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50</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400</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600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50</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83</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133</w:t>
            </w:r>
          </w:p>
        </w:tc>
      </w:tr>
      <w:tr>
        <w:tblPrEx>
          <w:tblCellMar>
            <w:top w:w="0" w:type="dxa"/>
            <w:left w:w="108" w:type="dxa"/>
            <w:bottom w:w="0" w:type="dxa"/>
            <w:right w:w="108" w:type="dxa"/>
          </w:tblCellMar>
        </w:tblPrEx>
        <w:trPr>
          <w:trHeight w:val="82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w:t>
            </w:r>
          </w:p>
        </w:tc>
        <w:tc>
          <w:tcPr>
            <w:tcW w:w="876"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井口街道</w:t>
            </w:r>
          </w:p>
        </w:tc>
        <w:tc>
          <w:tcPr>
            <w:tcW w:w="7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井口村</w:t>
            </w: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阳光小区雨污分流改造</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0</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1300</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800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128</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0</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128</w:t>
            </w:r>
          </w:p>
        </w:tc>
      </w:tr>
      <w:tr>
        <w:tblPrEx>
          <w:tblCellMar>
            <w:top w:w="0" w:type="dxa"/>
            <w:left w:w="108" w:type="dxa"/>
            <w:bottom w:w="0" w:type="dxa"/>
            <w:right w:w="108" w:type="dxa"/>
          </w:tblCellMar>
        </w:tblPrEx>
        <w:trPr>
          <w:trHeight w:val="31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21</w:t>
            </w:r>
          </w:p>
        </w:tc>
        <w:tc>
          <w:tcPr>
            <w:tcW w:w="87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7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双碑村</w:t>
            </w: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青草坡</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600</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700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69</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35</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104</w:t>
            </w:r>
          </w:p>
        </w:tc>
      </w:tr>
      <w:tr>
        <w:trPr>
          <w:trHeight w:val="31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22</w:t>
            </w:r>
          </w:p>
        </w:tc>
        <w:tc>
          <w:tcPr>
            <w:tcW w:w="876"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凤凰镇</w:t>
            </w:r>
          </w:p>
        </w:tc>
        <w:tc>
          <w:tcPr>
            <w:tcW w:w="7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皂角树村</w:t>
            </w: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皂角树组</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340</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400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39.2</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35</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74.2</w:t>
            </w:r>
          </w:p>
        </w:tc>
      </w:tr>
      <w:tr>
        <w:tblPrEx>
          <w:tblCellMar>
            <w:top w:w="0" w:type="dxa"/>
            <w:left w:w="108" w:type="dxa"/>
            <w:bottom w:w="0" w:type="dxa"/>
            <w:right w:w="108" w:type="dxa"/>
          </w:tblCellMar>
        </w:tblPrEx>
        <w:trPr>
          <w:trHeight w:val="55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23</w:t>
            </w:r>
          </w:p>
        </w:tc>
        <w:tc>
          <w:tcPr>
            <w:tcW w:w="87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eastAsia="宋体" w:cs="Times New Roman"/>
                <w:color w:val="000000"/>
                <w:kern w:val="0"/>
                <w:sz w:val="22"/>
              </w:rPr>
            </w:pPr>
          </w:p>
        </w:tc>
        <w:tc>
          <w:tcPr>
            <w:tcW w:w="7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凤凰桥村</w:t>
            </w: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松林堡组（凤）</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350</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400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40</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35</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75</w:t>
            </w:r>
          </w:p>
        </w:tc>
      </w:tr>
      <w:tr>
        <w:tblPrEx>
          <w:tblCellMar>
            <w:top w:w="0" w:type="dxa"/>
            <w:left w:w="108" w:type="dxa"/>
            <w:bottom w:w="0" w:type="dxa"/>
            <w:right w:w="108" w:type="dxa"/>
          </w:tblCellMar>
        </w:tblPrEx>
        <w:trPr>
          <w:trHeight w:val="55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24</w:t>
            </w:r>
          </w:p>
        </w:tc>
        <w:tc>
          <w:tcPr>
            <w:tcW w:w="8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青木关镇</w:t>
            </w:r>
          </w:p>
        </w:tc>
        <w:tc>
          <w:tcPr>
            <w:tcW w:w="7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管家桥村</w:t>
            </w: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松林堡组（青）</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35</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600</w:t>
            </w: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750</w:t>
            </w: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70.5</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66</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136.5</w:t>
            </w:r>
          </w:p>
        </w:tc>
      </w:tr>
      <w:tr>
        <w:tblPrEx>
          <w:tblCellMar>
            <w:top w:w="0" w:type="dxa"/>
            <w:left w:w="108" w:type="dxa"/>
            <w:bottom w:w="0" w:type="dxa"/>
            <w:right w:w="108" w:type="dxa"/>
          </w:tblCellMar>
        </w:tblPrEx>
        <w:trPr>
          <w:trHeight w:val="285" w:hRule="atLeast"/>
        </w:trPr>
        <w:tc>
          <w:tcPr>
            <w:tcW w:w="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25</w:t>
            </w:r>
          </w:p>
        </w:tc>
        <w:tc>
          <w:tcPr>
            <w:tcW w:w="8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总计</w:t>
            </w:r>
          </w:p>
        </w:tc>
        <w:tc>
          <w:tcPr>
            <w:tcW w:w="7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c>
          <w:tcPr>
            <w:tcW w:w="16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c>
          <w:tcPr>
            <w:tcW w:w="9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c>
          <w:tcPr>
            <w:tcW w:w="1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p>
        </w:tc>
        <w:tc>
          <w:tcPr>
            <w:tcW w:w="14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2140.8</w:t>
            </w:r>
          </w:p>
        </w:tc>
        <w:tc>
          <w:tcPr>
            <w:tcW w:w="17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1270</w:t>
            </w:r>
          </w:p>
        </w:tc>
        <w:tc>
          <w:tcPr>
            <w:tcW w:w="132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3410.8</w:t>
            </w:r>
          </w:p>
        </w:tc>
      </w:tr>
    </w:tbl>
    <w:p>
      <w:pPr>
        <w:pStyle w:val="3"/>
      </w:pPr>
      <w:bookmarkStart w:id="27" w:name="_Toc27560"/>
      <w:r>
        <w:t>第二十</w:t>
      </w:r>
      <w:r>
        <w:rPr>
          <w:rFonts w:hint="eastAsia"/>
          <w:lang w:eastAsia="zh-CN"/>
        </w:rPr>
        <w:t>一</w:t>
      </w:r>
      <w:r>
        <w:t>条</w:t>
      </w:r>
      <w:r>
        <w:rPr>
          <w:rFonts w:hint="eastAsia"/>
        </w:rPr>
        <w:t xml:space="preserve"> </w:t>
      </w:r>
      <w:r>
        <w:t>远期规划成果构成</w:t>
      </w:r>
      <w:bookmarkEnd w:id="27"/>
    </w:p>
    <w:p>
      <w:pPr>
        <w:ind w:firstLine="0" w:firstLineChars="0"/>
        <w:jc w:val="center"/>
        <w:rPr>
          <w:rFonts w:cs="Times New Roman"/>
          <w:b/>
        </w:rPr>
      </w:pPr>
      <w:r>
        <w:rPr>
          <w:rFonts w:cs="Times New Roman"/>
          <w:b/>
        </w:rPr>
        <w:t xml:space="preserve">表7-2 </w:t>
      </w:r>
      <w:r>
        <w:rPr>
          <w:rFonts w:hint="eastAsia" w:cs="Times New Roman"/>
          <w:b/>
        </w:rPr>
        <w:t>集中</w:t>
      </w:r>
      <w:r>
        <w:rPr>
          <w:rFonts w:hint="eastAsia" w:cs="Times New Roman"/>
          <w:b/>
          <w:lang w:eastAsia="zh-CN"/>
        </w:rPr>
        <w:t>区域</w:t>
      </w:r>
      <w:r>
        <w:rPr>
          <w:rFonts w:cs="Times New Roman"/>
          <w:b/>
        </w:rPr>
        <w:t>远期规划成果表</w:t>
      </w:r>
    </w:p>
    <w:tbl>
      <w:tblPr>
        <w:tblStyle w:val="1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65"/>
        <w:gridCol w:w="1729"/>
        <w:gridCol w:w="1443"/>
        <w:gridCol w:w="944"/>
        <w:gridCol w:w="1236"/>
        <w:gridCol w:w="1267"/>
        <w:gridCol w:w="1267"/>
        <w:gridCol w:w="1273"/>
        <w:gridCol w:w="1245"/>
        <w:gridCol w:w="1131"/>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blHeader/>
        </w:trPr>
        <w:tc>
          <w:tcPr>
            <w:tcW w:w="714" w:type="dxa"/>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镇街</w:t>
            </w:r>
          </w:p>
        </w:tc>
        <w:tc>
          <w:tcPr>
            <w:tcW w:w="865" w:type="dxa"/>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村名</w:t>
            </w:r>
          </w:p>
        </w:tc>
        <w:tc>
          <w:tcPr>
            <w:tcW w:w="1729" w:type="dxa"/>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聚居点名称</w:t>
            </w:r>
          </w:p>
        </w:tc>
        <w:tc>
          <w:tcPr>
            <w:tcW w:w="1443" w:type="dxa"/>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污水处理设施规模（m³/d）</w:t>
            </w:r>
          </w:p>
        </w:tc>
        <w:tc>
          <w:tcPr>
            <w:tcW w:w="944" w:type="dxa"/>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数量（座）</w:t>
            </w:r>
          </w:p>
        </w:tc>
        <w:tc>
          <w:tcPr>
            <w:tcW w:w="1236" w:type="dxa"/>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新建主管长度（m）</w:t>
            </w:r>
          </w:p>
        </w:tc>
        <w:tc>
          <w:tcPr>
            <w:tcW w:w="1267" w:type="dxa"/>
            <w:vAlign w:val="center"/>
          </w:tcPr>
          <w:p>
            <w:pPr>
              <w:widowControl/>
              <w:spacing w:line="240" w:lineRule="auto"/>
              <w:ind w:firstLine="0" w:firstLineChars="0"/>
              <w:jc w:val="center"/>
              <w:rPr>
                <w:rFonts w:eastAsia="宋体" w:cs="Times New Roman"/>
                <w:b/>
                <w:bCs/>
                <w:color w:val="000000"/>
                <w:kern w:val="0"/>
                <w:sz w:val="20"/>
                <w:szCs w:val="20"/>
              </w:rPr>
            </w:pPr>
            <w:r>
              <w:rPr>
                <w:rFonts w:eastAsia="宋体" w:cs="Times New Roman"/>
                <w:b/>
                <w:bCs/>
                <w:color w:val="000000"/>
                <w:kern w:val="0"/>
                <w:sz w:val="20"/>
                <w:szCs w:val="20"/>
              </w:rPr>
              <w:t>管道规格</w:t>
            </w:r>
          </w:p>
        </w:tc>
        <w:tc>
          <w:tcPr>
            <w:tcW w:w="1267" w:type="dxa"/>
            <w:vAlign w:val="center"/>
          </w:tcPr>
          <w:p>
            <w:pPr>
              <w:widowControl/>
              <w:spacing w:line="240" w:lineRule="auto"/>
              <w:ind w:firstLine="0" w:firstLineChars="0"/>
              <w:jc w:val="center"/>
              <w:rPr>
                <w:rFonts w:eastAsia="宋体" w:cs="Times New Roman"/>
                <w:b/>
                <w:bCs/>
                <w:color w:val="000000"/>
                <w:kern w:val="0"/>
                <w:sz w:val="20"/>
                <w:szCs w:val="20"/>
              </w:rPr>
            </w:pPr>
            <w:r>
              <w:rPr>
                <w:rFonts w:eastAsia="宋体" w:cs="Times New Roman"/>
                <w:b/>
                <w:bCs/>
                <w:color w:val="000000"/>
                <w:kern w:val="0"/>
                <w:sz w:val="20"/>
                <w:szCs w:val="20"/>
              </w:rPr>
              <w:t>管道材质</w:t>
            </w:r>
          </w:p>
        </w:tc>
        <w:tc>
          <w:tcPr>
            <w:tcW w:w="1273" w:type="dxa"/>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DN150接户管（m）</w:t>
            </w:r>
          </w:p>
        </w:tc>
        <w:tc>
          <w:tcPr>
            <w:tcW w:w="1245" w:type="dxa"/>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污水处理设备投资（万元）</w:t>
            </w:r>
          </w:p>
        </w:tc>
        <w:tc>
          <w:tcPr>
            <w:tcW w:w="1131" w:type="dxa"/>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管网投资（万元）</w:t>
            </w:r>
          </w:p>
        </w:tc>
        <w:tc>
          <w:tcPr>
            <w:tcW w:w="1061" w:type="dxa"/>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总投资（万元）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4" w:type="dxa"/>
            <w:vMerge w:val="restart"/>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中梁镇</w:t>
            </w:r>
          </w:p>
        </w:tc>
        <w:tc>
          <w:tcPr>
            <w:tcW w:w="86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新发村</w:t>
            </w: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核桃屋基、杨柳湾、黄婴树、桂花垭口</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25</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775</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1120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95.6</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restart"/>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龙泉村</w:t>
            </w: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许家祠堂</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25</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988</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1480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123.44</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173.44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傅家湾、吴家坪</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40</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1146</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1740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73</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143.88</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216.88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龙井湾、竹林口</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33</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965</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1420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65</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119.8</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张家湾、大柏树、俏角庙</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45</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678</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820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73</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78.84</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151.84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楼房湾</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912</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1600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35</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120.96</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155.96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restart"/>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石院村</w:t>
            </w: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凉水井、松林坡</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25</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612</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1420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91.56</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141.56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斑竹林、三向房子</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30</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613</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1300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65</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88.04</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153.04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犁盘岭、酒厂</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826</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1020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35</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96.68</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131.68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回龙坝镇</w:t>
            </w:r>
          </w:p>
        </w:tc>
        <w:tc>
          <w:tcPr>
            <w:tcW w:w="86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青龙庙村</w:t>
            </w: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沙田湾社</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900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35</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51</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restart"/>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歌乐山街道</w:t>
            </w:r>
          </w:p>
        </w:tc>
        <w:tc>
          <w:tcPr>
            <w:tcW w:w="865" w:type="dxa"/>
            <w:vMerge w:val="restart"/>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金刚村</w:t>
            </w: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新庙社</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450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400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48</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燕儿洞</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46</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方堰塘</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600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50</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金刚坡</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640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67.2</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肖厂坪</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240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55.2</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桑林凼</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250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540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36.2</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陈家湾片区</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440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35</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53.2</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restart"/>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歌乐村</w:t>
            </w: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对角桥社、杉塘树</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25</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1000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600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98</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大田坎社</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25</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800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800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88</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红庙社</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30</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1600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63</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88</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restart"/>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新开寺村</w:t>
            </w: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石桥院儿社</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40</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4600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70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178</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姚家碥社</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30</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1100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4220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63</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214.6</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胡家湾</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900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1780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125.4</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restart"/>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山洞村</w:t>
            </w: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双河桥农村居民点</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370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460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43.4</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林园老院子</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480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30.4</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林园保管室</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540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100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46.2</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林园双河桥村民居住点</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180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220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21</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林园牛奶场片区</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560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390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56.5</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柏果树老院子</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150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270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20.1</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柏果树张家大湾</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550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380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55.4</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麻柳榜王尔康片区</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150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230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18.9</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游龙山山洞居民片区</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360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330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38.7</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乡村医院片区和山林雅苑小区</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480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600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56.4</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山洞白杨沟片区</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480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420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51</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山洞农贸市场片区</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600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42</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三重堂侯家院长</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450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29.5</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村委会片区</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500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63</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三重堂老院子片区</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260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460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34.6</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草房湾社居住院落</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500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47</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新房子集中院落</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460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720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58.4</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坪上和长五间集中院落</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160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600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30.8</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富华集中院落</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600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34</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restart"/>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凤凰镇</w:t>
            </w:r>
          </w:p>
        </w:tc>
        <w:tc>
          <w:tcPr>
            <w:tcW w:w="865" w:type="dxa"/>
            <w:vMerge w:val="restart"/>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凤凰桥村</w:t>
            </w: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S204沿线</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30</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1133</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3000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63</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180.64</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243.64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865" w:type="dxa"/>
            <w:vMerge w:val="continue"/>
            <w:vAlign w:val="center"/>
          </w:tcPr>
          <w:p>
            <w:pPr>
              <w:widowControl/>
              <w:spacing w:line="240" w:lineRule="auto"/>
              <w:ind w:firstLine="0" w:firstLineChars="0"/>
              <w:jc w:val="left"/>
              <w:rPr>
                <w:rFonts w:eastAsia="宋体" w:cs="Times New Roman"/>
                <w:color w:val="000000"/>
                <w:kern w:val="0"/>
                <w:sz w:val="21"/>
                <w:szCs w:val="21"/>
              </w:rPr>
            </w:pPr>
          </w:p>
        </w:tc>
        <w:tc>
          <w:tcPr>
            <w:tcW w:w="1729"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谭家院子</w:t>
            </w:r>
          </w:p>
        </w:tc>
        <w:tc>
          <w:tcPr>
            <w:tcW w:w="144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w:t>
            </w:r>
          </w:p>
        </w:tc>
        <w:tc>
          <w:tcPr>
            <w:tcW w:w="94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236"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394</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267"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273"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1600</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35</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79.52</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114.52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738" w:type="dxa"/>
            <w:gridSpan w:val="9"/>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总计</w:t>
            </w:r>
          </w:p>
        </w:tc>
        <w:tc>
          <w:tcPr>
            <w:tcW w:w="124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960</w:t>
            </w:r>
          </w:p>
        </w:tc>
        <w:tc>
          <w:tcPr>
            <w:tcW w:w="113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3195.06</w:t>
            </w:r>
          </w:p>
        </w:tc>
        <w:tc>
          <w:tcPr>
            <w:tcW w:w="1061"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4155.06</w:t>
            </w:r>
          </w:p>
        </w:tc>
      </w:tr>
    </w:tbl>
    <w:p>
      <w:pPr>
        <w:ind w:firstLine="0" w:firstLineChars="0"/>
        <w:jc w:val="center"/>
        <w:rPr>
          <w:rFonts w:cs="Times New Roman"/>
          <w:b/>
        </w:rPr>
      </w:pPr>
      <w:r>
        <w:rPr>
          <w:rFonts w:cs="Times New Roman"/>
          <w:b/>
        </w:rPr>
        <w:t xml:space="preserve">表7-3 </w:t>
      </w:r>
      <w:r>
        <w:rPr>
          <w:rFonts w:hint="eastAsia" w:cs="Times New Roman"/>
          <w:b/>
        </w:rPr>
        <w:t>分散</w:t>
      </w:r>
      <w:r>
        <w:rPr>
          <w:rFonts w:hint="eastAsia" w:cs="Times New Roman"/>
          <w:b/>
          <w:lang w:eastAsia="zh-CN"/>
        </w:rPr>
        <w:t>区域</w:t>
      </w:r>
      <w:r>
        <w:rPr>
          <w:rFonts w:cs="Times New Roman"/>
          <w:b/>
        </w:rPr>
        <w:t>远期规划成果表</w:t>
      </w:r>
    </w:p>
    <w:tbl>
      <w:tblPr>
        <w:tblStyle w:val="14"/>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697"/>
        <w:gridCol w:w="1338"/>
        <w:gridCol w:w="1715"/>
        <w:gridCol w:w="1364"/>
        <w:gridCol w:w="1392"/>
        <w:gridCol w:w="1392"/>
        <w:gridCol w:w="1392"/>
        <w:gridCol w:w="1684"/>
        <w:gridCol w:w="1310"/>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jc w:val="center"/>
        </w:trPr>
        <w:tc>
          <w:tcPr>
            <w:tcW w:w="697" w:type="dxa"/>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镇街</w:t>
            </w:r>
          </w:p>
        </w:tc>
        <w:tc>
          <w:tcPr>
            <w:tcW w:w="697" w:type="dxa"/>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村名</w:t>
            </w:r>
          </w:p>
        </w:tc>
        <w:tc>
          <w:tcPr>
            <w:tcW w:w="1338" w:type="dxa"/>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聚居点名称</w:t>
            </w:r>
          </w:p>
        </w:tc>
        <w:tc>
          <w:tcPr>
            <w:tcW w:w="1715" w:type="dxa"/>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污水处理设施规模（m³/d）</w:t>
            </w:r>
          </w:p>
        </w:tc>
        <w:tc>
          <w:tcPr>
            <w:tcW w:w="1364" w:type="dxa"/>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新建主管长度（m）</w:t>
            </w:r>
          </w:p>
        </w:tc>
        <w:tc>
          <w:tcPr>
            <w:tcW w:w="1392" w:type="dxa"/>
            <w:vAlign w:val="center"/>
          </w:tcPr>
          <w:p>
            <w:pPr>
              <w:widowControl/>
              <w:spacing w:line="240" w:lineRule="auto"/>
              <w:ind w:firstLine="0" w:firstLineChars="0"/>
              <w:jc w:val="center"/>
              <w:rPr>
                <w:rFonts w:eastAsia="宋体" w:cs="Times New Roman"/>
                <w:b/>
                <w:bCs/>
                <w:color w:val="000000"/>
                <w:kern w:val="0"/>
                <w:sz w:val="20"/>
                <w:szCs w:val="20"/>
              </w:rPr>
            </w:pPr>
            <w:r>
              <w:rPr>
                <w:rFonts w:eastAsia="宋体" w:cs="Times New Roman"/>
                <w:b/>
                <w:bCs/>
                <w:color w:val="000000"/>
                <w:kern w:val="0"/>
                <w:sz w:val="20"/>
                <w:szCs w:val="20"/>
              </w:rPr>
              <w:t>管道规格</w:t>
            </w:r>
          </w:p>
        </w:tc>
        <w:tc>
          <w:tcPr>
            <w:tcW w:w="1392" w:type="dxa"/>
            <w:vAlign w:val="center"/>
          </w:tcPr>
          <w:p>
            <w:pPr>
              <w:widowControl/>
              <w:spacing w:line="240" w:lineRule="auto"/>
              <w:ind w:firstLine="0" w:firstLineChars="0"/>
              <w:jc w:val="center"/>
              <w:rPr>
                <w:rFonts w:eastAsia="宋体" w:cs="Times New Roman"/>
                <w:b/>
                <w:bCs/>
                <w:color w:val="000000"/>
                <w:kern w:val="0"/>
                <w:sz w:val="20"/>
                <w:szCs w:val="20"/>
              </w:rPr>
            </w:pPr>
            <w:r>
              <w:rPr>
                <w:rFonts w:eastAsia="宋体" w:cs="Times New Roman"/>
                <w:b/>
                <w:bCs/>
                <w:color w:val="000000"/>
                <w:kern w:val="0"/>
                <w:sz w:val="20"/>
                <w:szCs w:val="20"/>
              </w:rPr>
              <w:t>管道材质</w:t>
            </w:r>
          </w:p>
        </w:tc>
        <w:tc>
          <w:tcPr>
            <w:tcW w:w="1392" w:type="dxa"/>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DN150接户管（m）</w:t>
            </w:r>
          </w:p>
        </w:tc>
        <w:tc>
          <w:tcPr>
            <w:tcW w:w="1684" w:type="dxa"/>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污水处理设备投资（万元）</w:t>
            </w:r>
          </w:p>
        </w:tc>
        <w:tc>
          <w:tcPr>
            <w:tcW w:w="1310" w:type="dxa"/>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管网投资（万元）</w:t>
            </w:r>
          </w:p>
        </w:tc>
        <w:tc>
          <w:tcPr>
            <w:tcW w:w="1194" w:type="dxa"/>
            <w:shd w:val="clear" w:color="auto" w:fill="auto"/>
            <w:vAlign w:val="center"/>
          </w:tcPr>
          <w:p>
            <w:pPr>
              <w:widowControl/>
              <w:spacing w:line="240" w:lineRule="auto"/>
              <w:ind w:firstLine="0" w:firstLineChars="0"/>
              <w:jc w:val="center"/>
              <w:rPr>
                <w:rFonts w:eastAsia="宋体" w:cs="Times New Roman"/>
                <w:b/>
                <w:bCs/>
                <w:color w:val="000000"/>
                <w:kern w:val="0"/>
                <w:sz w:val="21"/>
                <w:szCs w:val="21"/>
              </w:rPr>
            </w:pPr>
            <w:r>
              <w:rPr>
                <w:rFonts w:eastAsia="宋体" w:cs="Times New Roman"/>
                <w:b/>
                <w:bCs/>
                <w:color w:val="000000"/>
                <w:kern w:val="0"/>
                <w:sz w:val="21"/>
                <w:szCs w:val="21"/>
              </w:rPr>
              <w:t>总投资（万元）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7" w:type="dxa"/>
            <w:vMerge w:val="restart"/>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回龙坝镇</w:t>
            </w:r>
          </w:p>
        </w:tc>
        <w:tc>
          <w:tcPr>
            <w:tcW w:w="697" w:type="dxa"/>
            <w:vMerge w:val="restart"/>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西溪桥村</w:t>
            </w: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大竹林社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520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324</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15</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51.32</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李家桥社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8</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204</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360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15</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27.12</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板壁社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12</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520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24</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47.6</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restart"/>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青龙庙村</w:t>
            </w: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彤马林社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216</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10</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22.48</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卢家湾、赵家湾社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15</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410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672</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27</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52.96</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79.96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楼房沟</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15</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180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696</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27</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35.28</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蔡家坝</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10</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396</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35.88</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水口湾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8</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360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15</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26.8</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restart"/>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四龙村</w:t>
            </w: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万家山组</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12</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0"/>
                <w:szCs w:val="20"/>
              </w:rPr>
            </w:pPr>
          </w:p>
        </w:tc>
        <w:tc>
          <w:tcPr>
            <w:tcW w:w="1392" w:type="dxa"/>
            <w:vAlign w:val="center"/>
          </w:tcPr>
          <w:p>
            <w:pPr>
              <w:widowControl/>
              <w:spacing w:line="240" w:lineRule="auto"/>
              <w:ind w:firstLine="0" w:firstLineChars="0"/>
              <w:jc w:val="center"/>
              <w:rPr>
                <w:rFonts w:eastAsia="宋体" w:cs="Times New Roman"/>
                <w:color w:val="000000"/>
                <w:kern w:val="0"/>
                <w:sz w:val="20"/>
                <w:szCs w:val="20"/>
              </w:rPr>
            </w:pPr>
          </w:p>
        </w:tc>
        <w:tc>
          <w:tcPr>
            <w:tcW w:w="1392" w:type="dxa"/>
            <w:vAlign w:val="center"/>
          </w:tcPr>
          <w:p>
            <w:pPr>
              <w:widowControl/>
              <w:spacing w:line="240" w:lineRule="auto"/>
              <w:ind w:firstLine="0" w:firstLineChars="0"/>
              <w:jc w:val="center"/>
              <w:rPr>
                <w:rFonts w:eastAsia="宋体" w:cs="Times New Roman"/>
                <w:color w:val="000000"/>
                <w:kern w:val="0"/>
                <w:sz w:val="20"/>
                <w:szCs w:val="20"/>
              </w:rPr>
            </w:pP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0"/>
                <w:szCs w:val="20"/>
              </w:rPr>
            </w:pP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24</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0</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2"/>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彭家岩组</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12</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0"/>
                <w:szCs w:val="20"/>
              </w:rPr>
            </w:pPr>
          </w:p>
        </w:tc>
        <w:tc>
          <w:tcPr>
            <w:tcW w:w="1392" w:type="dxa"/>
            <w:vAlign w:val="center"/>
          </w:tcPr>
          <w:p>
            <w:pPr>
              <w:widowControl/>
              <w:spacing w:line="240" w:lineRule="auto"/>
              <w:ind w:firstLine="0" w:firstLineChars="0"/>
              <w:jc w:val="center"/>
              <w:rPr>
                <w:rFonts w:eastAsia="宋体" w:cs="Times New Roman"/>
                <w:color w:val="000000"/>
                <w:kern w:val="0"/>
                <w:sz w:val="20"/>
                <w:szCs w:val="20"/>
              </w:rPr>
            </w:pPr>
          </w:p>
        </w:tc>
        <w:tc>
          <w:tcPr>
            <w:tcW w:w="1392" w:type="dxa"/>
            <w:vAlign w:val="center"/>
          </w:tcPr>
          <w:p>
            <w:pPr>
              <w:widowControl/>
              <w:spacing w:line="240" w:lineRule="auto"/>
              <w:ind w:firstLine="0" w:firstLineChars="0"/>
              <w:jc w:val="center"/>
              <w:rPr>
                <w:rFonts w:eastAsia="宋体" w:cs="Times New Roman"/>
                <w:color w:val="000000"/>
                <w:kern w:val="0"/>
                <w:sz w:val="20"/>
                <w:szCs w:val="20"/>
              </w:rPr>
            </w:pP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0"/>
                <w:szCs w:val="20"/>
              </w:rPr>
            </w:pP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24</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0</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2"/>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三道朝门组</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12</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0"/>
                <w:szCs w:val="20"/>
              </w:rPr>
            </w:pPr>
          </w:p>
        </w:tc>
        <w:tc>
          <w:tcPr>
            <w:tcW w:w="1392" w:type="dxa"/>
            <w:vAlign w:val="center"/>
          </w:tcPr>
          <w:p>
            <w:pPr>
              <w:widowControl/>
              <w:spacing w:line="240" w:lineRule="auto"/>
              <w:ind w:firstLine="0" w:firstLineChars="0"/>
              <w:jc w:val="center"/>
              <w:rPr>
                <w:rFonts w:eastAsia="宋体" w:cs="Times New Roman"/>
                <w:color w:val="000000"/>
                <w:kern w:val="0"/>
                <w:sz w:val="20"/>
                <w:szCs w:val="20"/>
              </w:rPr>
            </w:pPr>
          </w:p>
        </w:tc>
        <w:tc>
          <w:tcPr>
            <w:tcW w:w="1392" w:type="dxa"/>
            <w:vAlign w:val="center"/>
          </w:tcPr>
          <w:p>
            <w:pPr>
              <w:widowControl/>
              <w:spacing w:line="240" w:lineRule="auto"/>
              <w:ind w:firstLine="0" w:firstLineChars="0"/>
              <w:jc w:val="center"/>
              <w:rPr>
                <w:rFonts w:eastAsia="宋体" w:cs="Times New Roman"/>
                <w:color w:val="000000"/>
                <w:kern w:val="0"/>
                <w:sz w:val="20"/>
                <w:szCs w:val="20"/>
              </w:rPr>
            </w:pP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0"/>
                <w:szCs w:val="20"/>
              </w:rPr>
            </w:pP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24</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0</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2"/>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黄角塘组</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0"/>
                <w:szCs w:val="20"/>
              </w:rPr>
            </w:pPr>
          </w:p>
        </w:tc>
        <w:tc>
          <w:tcPr>
            <w:tcW w:w="1392" w:type="dxa"/>
            <w:vAlign w:val="center"/>
          </w:tcPr>
          <w:p>
            <w:pPr>
              <w:widowControl/>
              <w:spacing w:line="240" w:lineRule="auto"/>
              <w:ind w:firstLine="0" w:firstLineChars="0"/>
              <w:jc w:val="center"/>
              <w:rPr>
                <w:rFonts w:eastAsia="宋体" w:cs="Times New Roman"/>
                <w:color w:val="000000"/>
                <w:kern w:val="0"/>
                <w:sz w:val="20"/>
                <w:szCs w:val="20"/>
              </w:rPr>
            </w:pPr>
          </w:p>
        </w:tc>
        <w:tc>
          <w:tcPr>
            <w:tcW w:w="1392" w:type="dxa"/>
            <w:vAlign w:val="center"/>
          </w:tcPr>
          <w:p>
            <w:pPr>
              <w:widowControl/>
              <w:spacing w:line="240" w:lineRule="auto"/>
              <w:ind w:firstLine="0" w:firstLineChars="0"/>
              <w:jc w:val="center"/>
              <w:rPr>
                <w:rFonts w:eastAsia="宋体" w:cs="Times New Roman"/>
                <w:color w:val="000000"/>
                <w:kern w:val="0"/>
                <w:sz w:val="20"/>
                <w:szCs w:val="20"/>
              </w:rPr>
            </w:pP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0"/>
                <w:szCs w:val="20"/>
              </w:rPr>
            </w:pP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15</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0</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2"/>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草口坟组</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0"/>
                <w:szCs w:val="20"/>
              </w:rPr>
            </w:pPr>
          </w:p>
        </w:tc>
        <w:tc>
          <w:tcPr>
            <w:tcW w:w="1392" w:type="dxa"/>
            <w:vAlign w:val="center"/>
          </w:tcPr>
          <w:p>
            <w:pPr>
              <w:widowControl/>
              <w:spacing w:line="240" w:lineRule="auto"/>
              <w:ind w:firstLine="0" w:firstLineChars="0"/>
              <w:jc w:val="center"/>
              <w:rPr>
                <w:rFonts w:eastAsia="宋体" w:cs="Times New Roman"/>
                <w:color w:val="000000"/>
                <w:kern w:val="0"/>
                <w:sz w:val="20"/>
                <w:szCs w:val="20"/>
              </w:rPr>
            </w:pPr>
          </w:p>
        </w:tc>
        <w:tc>
          <w:tcPr>
            <w:tcW w:w="1392" w:type="dxa"/>
            <w:vAlign w:val="center"/>
          </w:tcPr>
          <w:p>
            <w:pPr>
              <w:widowControl/>
              <w:spacing w:line="240" w:lineRule="auto"/>
              <w:ind w:firstLine="0" w:firstLineChars="0"/>
              <w:jc w:val="center"/>
              <w:rPr>
                <w:rFonts w:eastAsia="宋体" w:cs="Times New Roman"/>
                <w:color w:val="000000"/>
                <w:kern w:val="0"/>
                <w:sz w:val="20"/>
                <w:szCs w:val="20"/>
              </w:rPr>
            </w:pP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0"/>
                <w:szCs w:val="20"/>
              </w:rPr>
            </w:pP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10</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0</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restart"/>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回龙坝村</w:t>
            </w: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魏家湾社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15</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210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600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27</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34.8</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双石堡社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207</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360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15</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27.36</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景家坡社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12</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228</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360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24</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29.04</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restart"/>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大桥村</w:t>
            </w: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北杨湾社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12</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504</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540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24</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56.52</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豆湾社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215</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204</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10</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23.32</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吊脚楼社和夜合湾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18</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330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816</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32</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50.88</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横断山社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232</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360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15</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29.36</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万家桥院子</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8</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360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15</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18.8</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过街楼</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220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360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15</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28.4</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restart"/>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五云山村</w:t>
            </w: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瓦窑湾社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228</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10</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30.84</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堰塘湾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480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360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15</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49.2</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瓦窑社、石壁社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10</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280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444</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35.72</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拓展训练中心对面</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10</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420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36.6</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老管嘴</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10</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360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20</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26.8</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湾子社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12</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260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408</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24</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33.04</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restart"/>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梁滩桥村</w:t>
            </w: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龙井湾社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230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360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15</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29.2</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石门社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12</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210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540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24</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33</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下河滩社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18</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420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840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32</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58.8</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杨家湾社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450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336</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15</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46.08</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白家湾社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18</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1030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840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32</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107.6</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鹅项井组</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18</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260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816</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32</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45.28</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77.28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王家坝社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12</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250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540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24</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36.2</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真武山村</w:t>
            </w: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道坐厅社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8</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350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540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15</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44.2</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dxa"/>
            <w:vMerge w:val="restart"/>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中梁镇</w:t>
            </w:r>
          </w:p>
        </w:tc>
        <w:tc>
          <w:tcPr>
            <w:tcW w:w="697" w:type="dxa"/>
            <w:vMerge w:val="restart"/>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新发村</w:t>
            </w: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磨刀坎、檬子数</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12</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1073</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800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24</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109.84</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133.84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池坎社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505</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740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10</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62.6</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石院村</w:t>
            </w: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清凉庵</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15</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722</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820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27</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82.36</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109.36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restart"/>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茅山峡村</w:t>
            </w: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七龙穴社区</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18</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660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840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32</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78</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黄金坡社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18</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710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840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32</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82</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松林堡社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12</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536</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540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24</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59.08</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夏家湾社</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344</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360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15</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38.32</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697" w:type="dxa"/>
            <w:vMerge w:val="continue"/>
            <w:vAlign w:val="center"/>
          </w:tcPr>
          <w:p>
            <w:pPr>
              <w:widowControl/>
              <w:spacing w:line="240" w:lineRule="auto"/>
              <w:ind w:firstLine="0" w:firstLineChars="0"/>
              <w:jc w:val="center"/>
              <w:rPr>
                <w:rFonts w:eastAsia="宋体" w:cs="Times New Roman"/>
                <w:color w:val="000000"/>
                <w:kern w:val="0"/>
                <w:sz w:val="21"/>
                <w:szCs w:val="21"/>
              </w:rPr>
            </w:pPr>
          </w:p>
        </w:tc>
        <w:tc>
          <w:tcPr>
            <w:tcW w:w="1338"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茅天池</w:t>
            </w:r>
          </w:p>
        </w:tc>
        <w:tc>
          <w:tcPr>
            <w:tcW w:w="1715"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18</w:t>
            </w:r>
          </w:p>
        </w:tc>
        <w:tc>
          <w:tcPr>
            <w:tcW w:w="136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630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DN300</w:t>
            </w:r>
          </w:p>
        </w:tc>
        <w:tc>
          <w:tcPr>
            <w:tcW w:w="1392" w:type="dxa"/>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HDPE</w:t>
            </w:r>
          </w:p>
        </w:tc>
        <w:tc>
          <w:tcPr>
            <w:tcW w:w="1392"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840</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32</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75.6</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87" w:type="dxa"/>
            <w:gridSpan w:val="8"/>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总计</w:t>
            </w:r>
          </w:p>
        </w:tc>
        <w:tc>
          <w:tcPr>
            <w:tcW w:w="168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921</w:t>
            </w:r>
          </w:p>
        </w:tc>
        <w:tc>
          <w:tcPr>
            <w:tcW w:w="1310"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1798.28</w:t>
            </w:r>
          </w:p>
        </w:tc>
        <w:tc>
          <w:tcPr>
            <w:tcW w:w="1194" w:type="dxa"/>
            <w:shd w:val="clear" w:color="auto" w:fill="auto"/>
            <w:vAlign w:val="center"/>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2719.28</w:t>
            </w:r>
          </w:p>
        </w:tc>
      </w:tr>
    </w:tbl>
    <w:p>
      <w:pPr>
        <w:ind w:firstLine="0" w:firstLineChars="0"/>
        <w:jc w:val="center"/>
        <w:rPr>
          <w:rFonts w:cs="Times New Roman"/>
        </w:rPr>
      </w:pPr>
    </w:p>
    <w:p>
      <w:pPr>
        <w:ind w:firstLine="480"/>
        <w:rPr>
          <w:rFonts w:cs="Times New Roman"/>
        </w:rPr>
        <w:sectPr>
          <w:pgSz w:w="16839" w:h="11907" w:orient="landscape"/>
          <w:pgMar w:top="1800" w:right="1440" w:bottom="1800" w:left="1440" w:header="851" w:footer="992" w:gutter="0"/>
          <w:cols w:space="425" w:num="1"/>
          <w:docGrid w:type="lines" w:linePitch="326" w:charSpace="0"/>
        </w:sectPr>
      </w:pPr>
    </w:p>
    <w:p>
      <w:pPr>
        <w:pStyle w:val="3"/>
      </w:pPr>
      <w:bookmarkStart w:id="28" w:name="_Toc18128"/>
      <w:r>
        <w:t>第二十</w:t>
      </w:r>
      <w:r>
        <w:rPr>
          <w:rFonts w:hint="eastAsia"/>
          <w:lang w:eastAsia="zh-CN"/>
        </w:rPr>
        <w:t>二</w:t>
      </w:r>
      <w:r>
        <w:t>条</w:t>
      </w:r>
      <w:r>
        <w:rPr>
          <w:rFonts w:hint="eastAsia"/>
        </w:rPr>
        <w:t xml:space="preserve"> </w:t>
      </w:r>
      <w:r>
        <w:t>各镇街规划近期年运行费用</w:t>
      </w:r>
      <w:bookmarkEnd w:id="28"/>
    </w:p>
    <w:p>
      <w:pPr>
        <w:pStyle w:val="29"/>
        <w:spacing w:before="65" w:after="65"/>
        <w:ind w:firstLine="480"/>
      </w:pPr>
      <w:r>
        <w:t>表7-4 中梁镇年度运行费用表</w:t>
      </w:r>
    </w:p>
    <w:tbl>
      <w:tblPr>
        <w:tblStyle w:val="14"/>
        <w:tblW w:w="8518" w:type="dxa"/>
        <w:tblInd w:w="0" w:type="dxa"/>
        <w:tblLayout w:type="fixed"/>
        <w:tblCellMar>
          <w:top w:w="0" w:type="dxa"/>
          <w:left w:w="108" w:type="dxa"/>
          <w:bottom w:w="0" w:type="dxa"/>
          <w:right w:w="108" w:type="dxa"/>
        </w:tblCellMar>
      </w:tblPr>
      <w:tblGrid>
        <w:gridCol w:w="587"/>
        <w:gridCol w:w="1184"/>
        <w:gridCol w:w="682"/>
        <w:gridCol w:w="2047"/>
        <w:gridCol w:w="1740"/>
        <w:gridCol w:w="993"/>
        <w:gridCol w:w="1285"/>
      </w:tblGrid>
      <w:tr>
        <w:tblPrEx>
          <w:tblCellMar>
            <w:top w:w="0" w:type="dxa"/>
            <w:left w:w="108" w:type="dxa"/>
            <w:bottom w:w="0" w:type="dxa"/>
            <w:right w:w="108" w:type="dxa"/>
          </w:tblCellMar>
        </w:tblPrEx>
        <w:trPr>
          <w:trHeight w:val="795" w:hRule="atLeast"/>
          <w:tblHeader/>
        </w:trPr>
        <w:tc>
          <w:tcPr>
            <w:tcW w:w="58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31"/>
              <w:rPr>
                <w:b/>
              </w:rPr>
            </w:pPr>
            <w:r>
              <w:rPr>
                <w:rFonts w:hint="eastAsia"/>
                <w:b/>
              </w:rPr>
              <w:t>镇街</w:t>
            </w:r>
          </w:p>
        </w:tc>
        <w:tc>
          <w:tcPr>
            <w:tcW w:w="1184" w:type="dxa"/>
            <w:tcBorders>
              <w:top w:val="single" w:color="auto" w:sz="8" w:space="0"/>
              <w:left w:val="nil"/>
              <w:bottom w:val="single" w:color="auto" w:sz="8" w:space="0"/>
              <w:right w:val="single" w:color="auto" w:sz="8" w:space="0"/>
            </w:tcBorders>
            <w:shd w:val="clear" w:color="auto" w:fill="auto"/>
            <w:vAlign w:val="center"/>
          </w:tcPr>
          <w:p>
            <w:pPr>
              <w:pStyle w:val="31"/>
              <w:rPr>
                <w:b/>
              </w:rPr>
            </w:pPr>
            <w:r>
              <w:rPr>
                <w:rFonts w:hint="eastAsia"/>
                <w:b/>
              </w:rPr>
              <w:t>实施阶段</w:t>
            </w:r>
          </w:p>
        </w:tc>
        <w:tc>
          <w:tcPr>
            <w:tcW w:w="682" w:type="dxa"/>
            <w:tcBorders>
              <w:top w:val="single" w:color="auto" w:sz="8" w:space="0"/>
              <w:left w:val="nil"/>
              <w:bottom w:val="single" w:color="auto" w:sz="8" w:space="0"/>
              <w:right w:val="single" w:color="auto" w:sz="8" w:space="0"/>
            </w:tcBorders>
            <w:shd w:val="clear" w:color="auto" w:fill="auto"/>
            <w:vAlign w:val="center"/>
          </w:tcPr>
          <w:p>
            <w:pPr>
              <w:pStyle w:val="31"/>
              <w:rPr>
                <w:b/>
              </w:rPr>
            </w:pPr>
            <w:r>
              <w:rPr>
                <w:rFonts w:hint="eastAsia"/>
                <w:b/>
              </w:rPr>
              <w:t>村名</w:t>
            </w:r>
          </w:p>
        </w:tc>
        <w:tc>
          <w:tcPr>
            <w:tcW w:w="2047" w:type="dxa"/>
            <w:tcBorders>
              <w:top w:val="single" w:color="auto" w:sz="8" w:space="0"/>
              <w:left w:val="nil"/>
              <w:bottom w:val="single" w:color="auto" w:sz="8" w:space="0"/>
              <w:right w:val="single" w:color="auto" w:sz="8" w:space="0"/>
            </w:tcBorders>
            <w:shd w:val="clear" w:color="auto" w:fill="auto"/>
            <w:vAlign w:val="center"/>
          </w:tcPr>
          <w:p>
            <w:pPr>
              <w:pStyle w:val="31"/>
              <w:rPr>
                <w:b/>
              </w:rPr>
            </w:pPr>
            <w:r>
              <w:rPr>
                <w:rFonts w:hint="eastAsia"/>
                <w:b/>
              </w:rPr>
              <w:t>聚居点名称</w:t>
            </w:r>
          </w:p>
        </w:tc>
        <w:tc>
          <w:tcPr>
            <w:tcW w:w="1740" w:type="dxa"/>
            <w:tcBorders>
              <w:top w:val="single" w:color="auto" w:sz="8" w:space="0"/>
              <w:left w:val="nil"/>
              <w:bottom w:val="single" w:color="auto" w:sz="8" w:space="0"/>
              <w:right w:val="single" w:color="auto" w:sz="8" w:space="0"/>
            </w:tcBorders>
            <w:shd w:val="clear" w:color="auto" w:fill="auto"/>
            <w:vAlign w:val="center"/>
          </w:tcPr>
          <w:p>
            <w:pPr>
              <w:pStyle w:val="31"/>
              <w:rPr>
                <w:b/>
              </w:rPr>
            </w:pPr>
            <w:r>
              <w:rPr>
                <w:rFonts w:hint="eastAsia"/>
                <w:b/>
              </w:rPr>
              <w:t>污水处理设施规模（</w:t>
            </w:r>
            <w:r>
              <w:rPr>
                <w:b/>
              </w:rPr>
              <w:t>m³/d</w:t>
            </w:r>
            <w:r>
              <w:rPr>
                <w:rFonts w:hint="eastAsia"/>
                <w:b/>
              </w:rPr>
              <w:t>）</w:t>
            </w:r>
          </w:p>
        </w:tc>
        <w:tc>
          <w:tcPr>
            <w:tcW w:w="993" w:type="dxa"/>
            <w:tcBorders>
              <w:top w:val="single" w:color="auto" w:sz="8" w:space="0"/>
              <w:left w:val="nil"/>
              <w:bottom w:val="single" w:color="auto" w:sz="8" w:space="0"/>
              <w:right w:val="single" w:color="auto" w:sz="8" w:space="0"/>
            </w:tcBorders>
            <w:shd w:val="clear" w:color="auto" w:fill="auto"/>
            <w:vAlign w:val="center"/>
          </w:tcPr>
          <w:p>
            <w:pPr>
              <w:pStyle w:val="31"/>
              <w:rPr>
                <w:b/>
              </w:rPr>
            </w:pPr>
            <w:r>
              <w:rPr>
                <w:rFonts w:hint="eastAsia"/>
                <w:b/>
              </w:rPr>
              <w:t>数量（座）</w:t>
            </w:r>
          </w:p>
        </w:tc>
        <w:tc>
          <w:tcPr>
            <w:tcW w:w="1285" w:type="dxa"/>
            <w:tcBorders>
              <w:top w:val="single" w:color="auto" w:sz="8" w:space="0"/>
              <w:left w:val="nil"/>
              <w:bottom w:val="single" w:color="auto" w:sz="8" w:space="0"/>
              <w:right w:val="single" w:color="auto" w:sz="8" w:space="0"/>
            </w:tcBorders>
            <w:shd w:val="clear" w:color="auto" w:fill="auto"/>
            <w:vAlign w:val="center"/>
          </w:tcPr>
          <w:p>
            <w:pPr>
              <w:pStyle w:val="31"/>
              <w:rPr>
                <w:b/>
              </w:rPr>
            </w:pPr>
            <w:r>
              <w:rPr>
                <w:rFonts w:hint="eastAsia"/>
                <w:b/>
              </w:rPr>
              <w:t>年运行费用（元）</w:t>
            </w:r>
          </w:p>
        </w:tc>
      </w:tr>
      <w:tr>
        <w:tblPrEx>
          <w:tblCellMar>
            <w:top w:w="0" w:type="dxa"/>
            <w:left w:w="108" w:type="dxa"/>
            <w:bottom w:w="0" w:type="dxa"/>
            <w:right w:w="108" w:type="dxa"/>
          </w:tblCellMar>
        </w:tblPrEx>
        <w:trPr>
          <w:trHeight w:val="454" w:hRule="atLeast"/>
        </w:trPr>
        <w:tc>
          <w:tcPr>
            <w:tcW w:w="587" w:type="dxa"/>
            <w:vMerge w:val="restart"/>
            <w:tcBorders>
              <w:top w:val="nil"/>
              <w:left w:val="single" w:color="auto" w:sz="8" w:space="0"/>
              <w:bottom w:val="single" w:color="000000" w:sz="8" w:space="0"/>
              <w:right w:val="single" w:color="auto" w:sz="8" w:space="0"/>
            </w:tcBorders>
            <w:vAlign w:val="center"/>
          </w:tcPr>
          <w:p>
            <w:pPr>
              <w:pStyle w:val="31"/>
            </w:pPr>
            <w:r>
              <w:rPr>
                <w:rFonts w:hint="eastAsia"/>
              </w:rPr>
              <w:t>中梁</w:t>
            </w:r>
            <w:r>
              <w:t>镇</w:t>
            </w:r>
          </w:p>
        </w:tc>
        <w:tc>
          <w:tcPr>
            <w:tcW w:w="1184" w:type="dxa"/>
            <w:vMerge w:val="restart"/>
            <w:tcBorders>
              <w:top w:val="nil"/>
              <w:left w:val="single" w:color="auto" w:sz="8" w:space="0"/>
              <w:bottom w:val="single" w:color="000000" w:sz="8" w:space="0"/>
              <w:right w:val="single" w:color="auto" w:sz="8" w:space="0"/>
            </w:tcBorders>
            <w:vAlign w:val="center"/>
          </w:tcPr>
          <w:p>
            <w:pPr>
              <w:pStyle w:val="31"/>
            </w:pPr>
            <w:r>
              <w:rPr>
                <w:rFonts w:hint="eastAsia"/>
              </w:rPr>
              <w:t>集中</w:t>
            </w:r>
            <w:r>
              <w:t>区域</w:t>
            </w:r>
          </w:p>
        </w:tc>
        <w:tc>
          <w:tcPr>
            <w:tcW w:w="682" w:type="dxa"/>
            <w:vMerge w:val="restart"/>
            <w:tcBorders>
              <w:top w:val="nil"/>
              <w:left w:val="single" w:color="auto" w:sz="8" w:space="0"/>
              <w:bottom w:val="single" w:color="000000" w:sz="8" w:space="0"/>
              <w:right w:val="single" w:color="auto" w:sz="8" w:space="0"/>
            </w:tcBorders>
            <w:shd w:val="clear" w:color="auto" w:fill="auto"/>
            <w:vAlign w:val="center"/>
          </w:tcPr>
          <w:p>
            <w:pPr>
              <w:pStyle w:val="31"/>
            </w:pPr>
            <w:r>
              <w:rPr>
                <w:rFonts w:hint="eastAsia"/>
              </w:rPr>
              <w:t>永宁寺村</w:t>
            </w:r>
          </w:p>
        </w:tc>
        <w:tc>
          <w:tcPr>
            <w:tcW w:w="2047" w:type="dxa"/>
            <w:tcBorders>
              <w:top w:val="nil"/>
              <w:left w:val="nil"/>
              <w:bottom w:val="single" w:color="auto" w:sz="8" w:space="0"/>
              <w:right w:val="single" w:color="auto" w:sz="8" w:space="0"/>
            </w:tcBorders>
            <w:shd w:val="clear" w:color="auto" w:fill="auto"/>
            <w:vAlign w:val="center"/>
          </w:tcPr>
          <w:p>
            <w:pPr>
              <w:pStyle w:val="31"/>
            </w:pPr>
            <w:r>
              <w:rPr>
                <w:rFonts w:hint="eastAsia"/>
              </w:rPr>
              <w:t>何家湾</w:t>
            </w:r>
          </w:p>
        </w:tc>
        <w:tc>
          <w:tcPr>
            <w:tcW w:w="1740" w:type="dxa"/>
            <w:tcBorders>
              <w:top w:val="nil"/>
              <w:left w:val="nil"/>
              <w:bottom w:val="single" w:color="auto" w:sz="8" w:space="0"/>
              <w:right w:val="single" w:color="auto" w:sz="8" w:space="0"/>
            </w:tcBorders>
            <w:shd w:val="clear" w:color="auto" w:fill="auto"/>
            <w:vAlign w:val="center"/>
          </w:tcPr>
          <w:p>
            <w:pPr>
              <w:pStyle w:val="31"/>
            </w:pPr>
            <w:r>
              <w:t>23</w:t>
            </w:r>
          </w:p>
        </w:tc>
        <w:tc>
          <w:tcPr>
            <w:tcW w:w="993" w:type="dxa"/>
            <w:tcBorders>
              <w:top w:val="nil"/>
              <w:left w:val="nil"/>
              <w:bottom w:val="single" w:color="auto" w:sz="8" w:space="0"/>
              <w:right w:val="single" w:color="auto" w:sz="8" w:space="0"/>
            </w:tcBorders>
            <w:shd w:val="clear" w:color="auto" w:fill="auto"/>
            <w:vAlign w:val="center"/>
          </w:tcPr>
          <w:p>
            <w:pPr>
              <w:pStyle w:val="31"/>
            </w:pPr>
            <w:r>
              <w:t>1</w:t>
            </w:r>
          </w:p>
        </w:tc>
        <w:tc>
          <w:tcPr>
            <w:tcW w:w="1285" w:type="dxa"/>
            <w:tcBorders>
              <w:top w:val="nil"/>
              <w:left w:val="nil"/>
              <w:bottom w:val="single" w:color="auto" w:sz="8" w:space="0"/>
              <w:right w:val="single" w:color="auto" w:sz="8" w:space="0"/>
            </w:tcBorders>
            <w:shd w:val="clear" w:color="auto" w:fill="auto"/>
            <w:vAlign w:val="center"/>
          </w:tcPr>
          <w:p>
            <w:pPr>
              <w:pStyle w:val="31"/>
            </w:pPr>
            <w:r>
              <w:rPr>
                <w:rFonts w:hint="eastAsia"/>
              </w:rPr>
              <w:t>19585</w:t>
            </w:r>
          </w:p>
        </w:tc>
      </w:tr>
      <w:tr>
        <w:tblPrEx>
          <w:tblCellMar>
            <w:top w:w="0" w:type="dxa"/>
            <w:left w:w="108" w:type="dxa"/>
            <w:bottom w:w="0" w:type="dxa"/>
            <w:right w:w="108" w:type="dxa"/>
          </w:tblCellMar>
        </w:tblPrEx>
        <w:trPr>
          <w:trHeight w:val="454" w:hRule="atLeast"/>
        </w:trPr>
        <w:tc>
          <w:tcPr>
            <w:tcW w:w="587" w:type="dxa"/>
            <w:vMerge w:val="continue"/>
            <w:tcBorders>
              <w:top w:val="nil"/>
              <w:left w:val="single" w:color="auto" w:sz="8" w:space="0"/>
              <w:bottom w:val="single" w:color="000000" w:sz="8" w:space="0"/>
              <w:right w:val="single" w:color="auto" w:sz="8" w:space="0"/>
            </w:tcBorders>
            <w:vAlign w:val="center"/>
          </w:tcPr>
          <w:p>
            <w:pPr>
              <w:pStyle w:val="31"/>
            </w:pPr>
          </w:p>
        </w:tc>
        <w:tc>
          <w:tcPr>
            <w:tcW w:w="1184" w:type="dxa"/>
            <w:vMerge w:val="continue"/>
            <w:tcBorders>
              <w:top w:val="nil"/>
              <w:left w:val="single" w:color="auto" w:sz="8" w:space="0"/>
              <w:bottom w:val="single" w:color="000000" w:sz="8" w:space="0"/>
              <w:right w:val="single" w:color="auto" w:sz="8" w:space="0"/>
            </w:tcBorders>
            <w:vAlign w:val="center"/>
          </w:tcPr>
          <w:p>
            <w:pPr>
              <w:pStyle w:val="31"/>
            </w:pPr>
          </w:p>
        </w:tc>
        <w:tc>
          <w:tcPr>
            <w:tcW w:w="682" w:type="dxa"/>
            <w:vMerge w:val="continue"/>
            <w:tcBorders>
              <w:top w:val="nil"/>
              <w:left w:val="single" w:color="auto" w:sz="8" w:space="0"/>
              <w:bottom w:val="single" w:color="000000" w:sz="8" w:space="0"/>
              <w:right w:val="single" w:color="auto" w:sz="8" w:space="0"/>
            </w:tcBorders>
            <w:vAlign w:val="center"/>
          </w:tcPr>
          <w:p>
            <w:pPr>
              <w:pStyle w:val="31"/>
            </w:pPr>
          </w:p>
        </w:tc>
        <w:tc>
          <w:tcPr>
            <w:tcW w:w="2047" w:type="dxa"/>
            <w:tcBorders>
              <w:top w:val="nil"/>
              <w:left w:val="nil"/>
              <w:bottom w:val="single" w:color="auto" w:sz="8" w:space="0"/>
              <w:right w:val="single" w:color="auto" w:sz="8" w:space="0"/>
            </w:tcBorders>
            <w:shd w:val="clear" w:color="auto" w:fill="auto"/>
            <w:vAlign w:val="center"/>
          </w:tcPr>
          <w:p>
            <w:pPr>
              <w:pStyle w:val="31"/>
            </w:pPr>
            <w:r>
              <w:rPr>
                <w:rFonts w:hint="eastAsia"/>
              </w:rPr>
              <w:t>板栗院</w:t>
            </w:r>
          </w:p>
        </w:tc>
        <w:tc>
          <w:tcPr>
            <w:tcW w:w="1740" w:type="dxa"/>
            <w:tcBorders>
              <w:top w:val="nil"/>
              <w:left w:val="nil"/>
              <w:bottom w:val="single" w:color="auto" w:sz="8" w:space="0"/>
              <w:right w:val="single" w:color="auto" w:sz="8" w:space="0"/>
            </w:tcBorders>
            <w:shd w:val="clear" w:color="auto" w:fill="auto"/>
            <w:vAlign w:val="center"/>
          </w:tcPr>
          <w:p>
            <w:pPr>
              <w:pStyle w:val="31"/>
            </w:pPr>
            <w:r>
              <w:t>45</w:t>
            </w:r>
          </w:p>
        </w:tc>
        <w:tc>
          <w:tcPr>
            <w:tcW w:w="993" w:type="dxa"/>
            <w:tcBorders>
              <w:top w:val="nil"/>
              <w:left w:val="nil"/>
              <w:bottom w:val="single" w:color="auto" w:sz="8" w:space="0"/>
              <w:right w:val="single" w:color="auto" w:sz="8" w:space="0"/>
            </w:tcBorders>
            <w:shd w:val="clear" w:color="auto" w:fill="auto"/>
            <w:vAlign w:val="center"/>
          </w:tcPr>
          <w:p>
            <w:pPr>
              <w:pStyle w:val="31"/>
            </w:pPr>
            <w:r>
              <w:t>1</w:t>
            </w:r>
          </w:p>
        </w:tc>
        <w:tc>
          <w:tcPr>
            <w:tcW w:w="1285" w:type="dxa"/>
            <w:tcBorders>
              <w:top w:val="nil"/>
              <w:left w:val="nil"/>
              <w:bottom w:val="single" w:color="auto" w:sz="8" w:space="0"/>
              <w:right w:val="single" w:color="auto" w:sz="8" w:space="0"/>
            </w:tcBorders>
            <w:shd w:val="clear" w:color="auto" w:fill="auto"/>
            <w:vAlign w:val="center"/>
          </w:tcPr>
          <w:p>
            <w:pPr>
              <w:pStyle w:val="31"/>
            </w:pPr>
            <w:r>
              <w:rPr>
                <w:rFonts w:hint="eastAsia"/>
              </w:rPr>
              <w:t>23577</w:t>
            </w:r>
          </w:p>
        </w:tc>
      </w:tr>
      <w:tr>
        <w:trPr>
          <w:trHeight w:val="454" w:hRule="atLeast"/>
        </w:trPr>
        <w:tc>
          <w:tcPr>
            <w:tcW w:w="587" w:type="dxa"/>
            <w:vMerge w:val="continue"/>
            <w:tcBorders>
              <w:top w:val="nil"/>
              <w:left w:val="single" w:color="auto" w:sz="8" w:space="0"/>
              <w:bottom w:val="single" w:color="000000" w:sz="8" w:space="0"/>
              <w:right w:val="single" w:color="auto" w:sz="8" w:space="0"/>
            </w:tcBorders>
            <w:vAlign w:val="center"/>
          </w:tcPr>
          <w:p>
            <w:pPr>
              <w:pStyle w:val="31"/>
            </w:pPr>
          </w:p>
        </w:tc>
        <w:tc>
          <w:tcPr>
            <w:tcW w:w="1184" w:type="dxa"/>
            <w:vMerge w:val="continue"/>
            <w:tcBorders>
              <w:top w:val="nil"/>
              <w:left w:val="single" w:color="auto" w:sz="8" w:space="0"/>
              <w:bottom w:val="single" w:color="000000" w:sz="8" w:space="0"/>
              <w:right w:val="single" w:color="auto" w:sz="8" w:space="0"/>
            </w:tcBorders>
            <w:vAlign w:val="center"/>
          </w:tcPr>
          <w:p>
            <w:pPr>
              <w:pStyle w:val="31"/>
            </w:pPr>
          </w:p>
        </w:tc>
        <w:tc>
          <w:tcPr>
            <w:tcW w:w="682" w:type="dxa"/>
            <w:vMerge w:val="restart"/>
            <w:tcBorders>
              <w:top w:val="nil"/>
              <w:left w:val="single" w:color="auto" w:sz="8" w:space="0"/>
              <w:right w:val="single" w:color="auto" w:sz="8" w:space="0"/>
            </w:tcBorders>
            <w:shd w:val="clear" w:color="auto" w:fill="auto"/>
            <w:vAlign w:val="center"/>
          </w:tcPr>
          <w:p>
            <w:pPr>
              <w:pStyle w:val="31"/>
            </w:pPr>
            <w:r>
              <w:rPr>
                <w:rFonts w:hint="eastAsia"/>
              </w:rPr>
              <w:t>庆丰山村</w:t>
            </w:r>
          </w:p>
        </w:tc>
        <w:tc>
          <w:tcPr>
            <w:tcW w:w="2047" w:type="dxa"/>
            <w:tcBorders>
              <w:top w:val="nil"/>
              <w:left w:val="nil"/>
              <w:bottom w:val="single" w:color="auto" w:sz="8" w:space="0"/>
              <w:right w:val="single" w:color="auto" w:sz="8" w:space="0"/>
            </w:tcBorders>
            <w:shd w:val="clear" w:color="auto" w:fill="auto"/>
            <w:vAlign w:val="center"/>
          </w:tcPr>
          <w:p>
            <w:pPr>
              <w:pStyle w:val="31"/>
            </w:pPr>
            <w:r>
              <w:rPr>
                <w:rFonts w:hint="eastAsia"/>
              </w:rPr>
              <w:t>斐然湖</w:t>
            </w:r>
          </w:p>
        </w:tc>
        <w:tc>
          <w:tcPr>
            <w:tcW w:w="1740" w:type="dxa"/>
            <w:tcBorders>
              <w:top w:val="nil"/>
              <w:left w:val="nil"/>
              <w:bottom w:val="single" w:color="auto" w:sz="8" w:space="0"/>
              <w:right w:val="single" w:color="auto" w:sz="8" w:space="0"/>
            </w:tcBorders>
            <w:shd w:val="clear" w:color="auto" w:fill="auto"/>
            <w:vAlign w:val="center"/>
          </w:tcPr>
          <w:p>
            <w:pPr>
              <w:pStyle w:val="31"/>
            </w:pPr>
            <w:r>
              <w:t>80</w:t>
            </w:r>
          </w:p>
        </w:tc>
        <w:tc>
          <w:tcPr>
            <w:tcW w:w="993" w:type="dxa"/>
            <w:tcBorders>
              <w:top w:val="nil"/>
              <w:left w:val="nil"/>
              <w:bottom w:val="single" w:color="auto" w:sz="8" w:space="0"/>
              <w:right w:val="single" w:color="auto" w:sz="8" w:space="0"/>
            </w:tcBorders>
            <w:shd w:val="clear" w:color="auto" w:fill="auto"/>
            <w:vAlign w:val="center"/>
          </w:tcPr>
          <w:p>
            <w:pPr>
              <w:pStyle w:val="31"/>
            </w:pPr>
            <w:r>
              <w:t>1</w:t>
            </w:r>
          </w:p>
        </w:tc>
        <w:tc>
          <w:tcPr>
            <w:tcW w:w="1285" w:type="dxa"/>
            <w:tcBorders>
              <w:top w:val="nil"/>
              <w:left w:val="nil"/>
              <w:bottom w:val="single" w:color="auto" w:sz="8" w:space="0"/>
              <w:right w:val="single" w:color="auto" w:sz="8" w:space="0"/>
            </w:tcBorders>
            <w:shd w:val="clear" w:color="auto" w:fill="auto"/>
            <w:vAlign w:val="center"/>
          </w:tcPr>
          <w:p>
            <w:pPr>
              <w:pStyle w:val="31"/>
            </w:pPr>
            <w:r>
              <w:t>33513</w:t>
            </w:r>
          </w:p>
        </w:tc>
      </w:tr>
      <w:tr>
        <w:tblPrEx>
          <w:tblCellMar>
            <w:top w:w="0" w:type="dxa"/>
            <w:left w:w="108" w:type="dxa"/>
            <w:bottom w:w="0" w:type="dxa"/>
            <w:right w:w="108" w:type="dxa"/>
          </w:tblCellMar>
        </w:tblPrEx>
        <w:trPr>
          <w:trHeight w:val="454" w:hRule="atLeast"/>
        </w:trPr>
        <w:tc>
          <w:tcPr>
            <w:tcW w:w="587" w:type="dxa"/>
            <w:vMerge w:val="continue"/>
            <w:tcBorders>
              <w:top w:val="nil"/>
              <w:left w:val="single" w:color="auto" w:sz="8" w:space="0"/>
              <w:bottom w:val="single" w:color="000000" w:sz="8" w:space="0"/>
              <w:right w:val="single" w:color="auto" w:sz="8" w:space="0"/>
            </w:tcBorders>
            <w:vAlign w:val="center"/>
          </w:tcPr>
          <w:p>
            <w:pPr>
              <w:pStyle w:val="31"/>
            </w:pPr>
          </w:p>
        </w:tc>
        <w:tc>
          <w:tcPr>
            <w:tcW w:w="1184" w:type="dxa"/>
            <w:vMerge w:val="continue"/>
            <w:tcBorders>
              <w:top w:val="nil"/>
              <w:left w:val="single" w:color="auto" w:sz="8" w:space="0"/>
              <w:bottom w:val="single" w:color="000000" w:sz="8" w:space="0"/>
              <w:right w:val="single" w:color="auto" w:sz="8" w:space="0"/>
            </w:tcBorders>
            <w:vAlign w:val="center"/>
          </w:tcPr>
          <w:p>
            <w:pPr>
              <w:pStyle w:val="31"/>
            </w:pPr>
          </w:p>
        </w:tc>
        <w:tc>
          <w:tcPr>
            <w:tcW w:w="682" w:type="dxa"/>
            <w:vMerge w:val="continue"/>
            <w:tcBorders>
              <w:left w:val="single" w:color="auto" w:sz="8" w:space="0"/>
              <w:right w:val="single" w:color="auto" w:sz="8" w:space="0"/>
            </w:tcBorders>
            <w:vAlign w:val="center"/>
          </w:tcPr>
          <w:p>
            <w:pPr>
              <w:pStyle w:val="31"/>
            </w:pPr>
          </w:p>
        </w:tc>
        <w:tc>
          <w:tcPr>
            <w:tcW w:w="2047" w:type="dxa"/>
            <w:tcBorders>
              <w:top w:val="nil"/>
              <w:left w:val="nil"/>
              <w:bottom w:val="single" w:color="auto" w:sz="8" w:space="0"/>
              <w:right w:val="single" w:color="auto" w:sz="8" w:space="0"/>
            </w:tcBorders>
            <w:shd w:val="clear" w:color="auto" w:fill="auto"/>
            <w:vAlign w:val="center"/>
          </w:tcPr>
          <w:p>
            <w:pPr>
              <w:pStyle w:val="31"/>
              <w:rPr>
                <w:rFonts w:hint="eastAsia" w:eastAsia="宋体"/>
                <w:lang w:val="en-US" w:eastAsia="zh-CN"/>
              </w:rPr>
            </w:pPr>
            <w:r>
              <w:rPr>
                <w:rFonts w:hint="eastAsia"/>
              </w:rPr>
              <w:t>梁山泊人工</w:t>
            </w:r>
            <w:r>
              <w:rPr>
                <w:rFonts w:hint="eastAsia"/>
                <w:lang w:val="en-US" w:eastAsia="zh-CN"/>
              </w:rPr>
              <w:t>湿地</w:t>
            </w:r>
          </w:p>
        </w:tc>
        <w:tc>
          <w:tcPr>
            <w:tcW w:w="1740" w:type="dxa"/>
            <w:tcBorders>
              <w:top w:val="nil"/>
              <w:left w:val="nil"/>
              <w:bottom w:val="single" w:color="auto" w:sz="8" w:space="0"/>
              <w:right w:val="single" w:color="auto" w:sz="8" w:space="0"/>
            </w:tcBorders>
            <w:shd w:val="clear" w:color="auto" w:fill="auto"/>
            <w:vAlign w:val="center"/>
          </w:tcPr>
          <w:p>
            <w:pPr>
              <w:pStyle w:val="31"/>
            </w:pPr>
            <w:r>
              <w:t>200</w:t>
            </w:r>
          </w:p>
        </w:tc>
        <w:tc>
          <w:tcPr>
            <w:tcW w:w="993" w:type="dxa"/>
            <w:tcBorders>
              <w:top w:val="nil"/>
              <w:left w:val="nil"/>
              <w:bottom w:val="single" w:color="auto" w:sz="8" w:space="0"/>
              <w:right w:val="single" w:color="auto" w:sz="8" w:space="0"/>
            </w:tcBorders>
            <w:shd w:val="clear" w:color="auto" w:fill="auto"/>
            <w:vAlign w:val="center"/>
          </w:tcPr>
          <w:p>
            <w:pPr>
              <w:pStyle w:val="31"/>
            </w:pPr>
            <w:r>
              <w:t>1</w:t>
            </w:r>
          </w:p>
        </w:tc>
        <w:tc>
          <w:tcPr>
            <w:tcW w:w="1285" w:type="dxa"/>
            <w:tcBorders>
              <w:top w:val="nil"/>
              <w:left w:val="nil"/>
              <w:bottom w:val="single" w:color="auto" w:sz="8" w:space="0"/>
              <w:right w:val="single" w:color="auto" w:sz="8" w:space="0"/>
            </w:tcBorders>
            <w:shd w:val="clear" w:color="auto" w:fill="auto"/>
            <w:vAlign w:val="center"/>
          </w:tcPr>
          <w:p>
            <w:pPr>
              <w:pStyle w:val="31"/>
            </w:pPr>
            <w:r>
              <w:rPr>
                <w:rFonts w:hint="eastAsia"/>
              </w:rPr>
              <w:t>64957</w:t>
            </w:r>
          </w:p>
        </w:tc>
      </w:tr>
      <w:tr>
        <w:tblPrEx>
          <w:tblCellMar>
            <w:top w:w="0" w:type="dxa"/>
            <w:left w:w="108" w:type="dxa"/>
            <w:bottom w:w="0" w:type="dxa"/>
            <w:right w:w="108" w:type="dxa"/>
          </w:tblCellMar>
        </w:tblPrEx>
        <w:trPr>
          <w:trHeight w:val="454" w:hRule="atLeast"/>
        </w:trPr>
        <w:tc>
          <w:tcPr>
            <w:tcW w:w="587" w:type="dxa"/>
            <w:vMerge w:val="continue"/>
            <w:tcBorders>
              <w:top w:val="nil"/>
              <w:left w:val="single" w:color="auto" w:sz="8" w:space="0"/>
              <w:bottom w:val="single" w:color="000000" w:sz="8" w:space="0"/>
              <w:right w:val="single" w:color="auto" w:sz="8" w:space="0"/>
            </w:tcBorders>
            <w:vAlign w:val="center"/>
          </w:tcPr>
          <w:p>
            <w:pPr>
              <w:pStyle w:val="31"/>
            </w:pPr>
          </w:p>
        </w:tc>
        <w:tc>
          <w:tcPr>
            <w:tcW w:w="1184" w:type="dxa"/>
            <w:vMerge w:val="continue"/>
            <w:tcBorders>
              <w:top w:val="nil"/>
              <w:left w:val="single" w:color="auto" w:sz="8" w:space="0"/>
              <w:bottom w:val="single" w:color="000000" w:sz="8" w:space="0"/>
              <w:right w:val="single" w:color="auto" w:sz="8" w:space="0"/>
            </w:tcBorders>
            <w:vAlign w:val="center"/>
          </w:tcPr>
          <w:p>
            <w:pPr>
              <w:pStyle w:val="31"/>
            </w:pPr>
          </w:p>
        </w:tc>
        <w:tc>
          <w:tcPr>
            <w:tcW w:w="682" w:type="dxa"/>
            <w:vMerge w:val="continue"/>
            <w:tcBorders>
              <w:left w:val="single" w:color="auto" w:sz="8" w:space="0"/>
              <w:bottom w:val="single" w:color="000000" w:sz="8" w:space="0"/>
              <w:right w:val="single" w:color="auto" w:sz="8" w:space="0"/>
            </w:tcBorders>
            <w:vAlign w:val="center"/>
          </w:tcPr>
          <w:p>
            <w:pPr>
              <w:pStyle w:val="31"/>
            </w:pPr>
          </w:p>
        </w:tc>
        <w:tc>
          <w:tcPr>
            <w:tcW w:w="2047" w:type="dxa"/>
            <w:tcBorders>
              <w:top w:val="nil"/>
              <w:left w:val="nil"/>
              <w:bottom w:val="single" w:color="auto" w:sz="8" w:space="0"/>
              <w:right w:val="single" w:color="auto" w:sz="8" w:space="0"/>
            </w:tcBorders>
            <w:shd w:val="clear" w:color="auto" w:fill="auto"/>
            <w:vAlign w:val="center"/>
          </w:tcPr>
          <w:p>
            <w:pPr>
              <w:pStyle w:val="31"/>
            </w:pPr>
            <w:r>
              <w:rPr>
                <w:rFonts w:hint="eastAsia"/>
              </w:rPr>
              <w:t>公路两侧</w:t>
            </w:r>
          </w:p>
        </w:tc>
        <w:tc>
          <w:tcPr>
            <w:tcW w:w="1740" w:type="dxa"/>
            <w:tcBorders>
              <w:top w:val="nil"/>
              <w:left w:val="nil"/>
              <w:bottom w:val="single" w:color="auto" w:sz="8" w:space="0"/>
              <w:right w:val="single" w:color="auto" w:sz="8" w:space="0"/>
            </w:tcBorders>
            <w:shd w:val="clear" w:color="auto" w:fill="auto"/>
            <w:vAlign w:val="center"/>
          </w:tcPr>
          <w:p>
            <w:pPr>
              <w:pStyle w:val="31"/>
            </w:pPr>
            <w:r>
              <w:rPr>
                <w:rFonts w:hint="eastAsia"/>
              </w:rPr>
              <w:t>200</w:t>
            </w:r>
          </w:p>
        </w:tc>
        <w:tc>
          <w:tcPr>
            <w:tcW w:w="993" w:type="dxa"/>
            <w:tcBorders>
              <w:top w:val="nil"/>
              <w:left w:val="nil"/>
              <w:bottom w:val="single" w:color="auto" w:sz="8" w:space="0"/>
              <w:right w:val="single" w:color="auto" w:sz="8" w:space="0"/>
            </w:tcBorders>
            <w:shd w:val="clear" w:color="auto" w:fill="auto"/>
            <w:vAlign w:val="center"/>
          </w:tcPr>
          <w:p>
            <w:pPr>
              <w:pStyle w:val="31"/>
            </w:pPr>
            <w:r>
              <w:rPr>
                <w:rFonts w:hint="eastAsia"/>
              </w:rPr>
              <w:t>1</w:t>
            </w:r>
          </w:p>
        </w:tc>
        <w:tc>
          <w:tcPr>
            <w:tcW w:w="1285" w:type="dxa"/>
            <w:tcBorders>
              <w:top w:val="nil"/>
              <w:left w:val="nil"/>
              <w:bottom w:val="single" w:color="auto" w:sz="8" w:space="0"/>
              <w:right w:val="single" w:color="auto" w:sz="8" w:space="0"/>
            </w:tcBorders>
            <w:shd w:val="clear" w:color="auto" w:fill="auto"/>
            <w:vAlign w:val="center"/>
          </w:tcPr>
          <w:p>
            <w:pPr>
              <w:pStyle w:val="31"/>
            </w:pPr>
            <w:r>
              <w:rPr>
                <w:rFonts w:hint="eastAsia"/>
              </w:rPr>
              <w:t>64957</w:t>
            </w:r>
          </w:p>
        </w:tc>
      </w:tr>
      <w:tr>
        <w:tblPrEx>
          <w:tblCellMar>
            <w:top w:w="0" w:type="dxa"/>
            <w:left w:w="108" w:type="dxa"/>
            <w:bottom w:w="0" w:type="dxa"/>
            <w:right w:w="108" w:type="dxa"/>
          </w:tblCellMar>
        </w:tblPrEx>
        <w:trPr>
          <w:trHeight w:val="454" w:hRule="atLeast"/>
        </w:trPr>
        <w:tc>
          <w:tcPr>
            <w:tcW w:w="587" w:type="dxa"/>
            <w:vMerge w:val="continue"/>
            <w:tcBorders>
              <w:top w:val="nil"/>
              <w:left w:val="single" w:color="auto" w:sz="8" w:space="0"/>
              <w:bottom w:val="single" w:color="000000" w:sz="8" w:space="0"/>
              <w:right w:val="single" w:color="auto" w:sz="8" w:space="0"/>
            </w:tcBorders>
            <w:vAlign w:val="center"/>
          </w:tcPr>
          <w:p>
            <w:pPr>
              <w:pStyle w:val="31"/>
            </w:pPr>
          </w:p>
        </w:tc>
        <w:tc>
          <w:tcPr>
            <w:tcW w:w="1184" w:type="dxa"/>
            <w:vMerge w:val="continue"/>
            <w:tcBorders>
              <w:top w:val="nil"/>
              <w:left w:val="single" w:color="auto" w:sz="8" w:space="0"/>
              <w:bottom w:val="single" w:color="000000" w:sz="8" w:space="0"/>
              <w:right w:val="single" w:color="auto" w:sz="8" w:space="0"/>
            </w:tcBorders>
            <w:vAlign w:val="center"/>
          </w:tcPr>
          <w:p>
            <w:pPr>
              <w:pStyle w:val="31"/>
            </w:pPr>
          </w:p>
        </w:tc>
        <w:tc>
          <w:tcPr>
            <w:tcW w:w="2729" w:type="dxa"/>
            <w:gridSpan w:val="2"/>
            <w:tcBorders>
              <w:top w:val="single" w:color="auto" w:sz="8" w:space="0"/>
              <w:left w:val="nil"/>
              <w:bottom w:val="single" w:color="auto" w:sz="8" w:space="0"/>
              <w:right w:val="single" w:color="000000" w:sz="8" w:space="0"/>
            </w:tcBorders>
            <w:shd w:val="clear" w:color="auto" w:fill="auto"/>
            <w:vAlign w:val="center"/>
          </w:tcPr>
          <w:p>
            <w:pPr>
              <w:pStyle w:val="31"/>
            </w:pPr>
            <w:r>
              <w:rPr>
                <w:rFonts w:hint="eastAsia"/>
              </w:rPr>
              <w:t>小计</w:t>
            </w:r>
          </w:p>
        </w:tc>
        <w:tc>
          <w:tcPr>
            <w:tcW w:w="4018" w:type="dxa"/>
            <w:gridSpan w:val="3"/>
            <w:tcBorders>
              <w:top w:val="single" w:color="auto" w:sz="8" w:space="0"/>
              <w:left w:val="nil"/>
              <w:bottom w:val="single" w:color="auto" w:sz="8" w:space="0"/>
              <w:right w:val="single" w:color="000000" w:sz="8" w:space="0"/>
            </w:tcBorders>
            <w:shd w:val="clear" w:color="auto" w:fill="auto"/>
            <w:vAlign w:val="center"/>
          </w:tcPr>
          <w:p>
            <w:pPr>
              <w:pStyle w:val="31"/>
              <w:rPr>
                <w:b/>
              </w:rPr>
            </w:pPr>
            <w:r>
              <w:rPr>
                <w:b/>
              </w:rPr>
              <w:t>206589</w:t>
            </w:r>
          </w:p>
        </w:tc>
      </w:tr>
    </w:tbl>
    <w:p>
      <w:pPr>
        <w:pStyle w:val="29"/>
        <w:spacing w:before="65" w:after="65"/>
        <w:ind w:firstLine="480"/>
      </w:pPr>
      <w:r>
        <w:t>表7-5 回龙坝镇年度运行费用表</w:t>
      </w:r>
    </w:p>
    <w:tbl>
      <w:tblPr>
        <w:tblStyle w:val="14"/>
        <w:tblW w:w="8518" w:type="dxa"/>
        <w:tblInd w:w="0" w:type="dxa"/>
        <w:tblLayout w:type="fixed"/>
        <w:tblCellMar>
          <w:top w:w="0" w:type="dxa"/>
          <w:left w:w="108" w:type="dxa"/>
          <w:bottom w:w="0" w:type="dxa"/>
          <w:right w:w="108" w:type="dxa"/>
        </w:tblCellMar>
      </w:tblPr>
      <w:tblGrid>
        <w:gridCol w:w="1056"/>
        <w:gridCol w:w="1060"/>
        <w:gridCol w:w="1232"/>
        <w:gridCol w:w="2029"/>
        <w:gridCol w:w="1232"/>
        <w:gridCol w:w="911"/>
        <w:gridCol w:w="998"/>
      </w:tblGrid>
      <w:tr>
        <w:tblPrEx>
          <w:tblCellMar>
            <w:top w:w="0" w:type="dxa"/>
            <w:left w:w="108" w:type="dxa"/>
            <w:bottom w:w="0" w:type="dxa"/>
            <w:right w:w="108" w:type="dxa"/>
          </w:tblCellMar>
        </w:tblPrEx>
        <w:trPr>
          <w:trHeight w:val="753" w:hRule="atLeast"/>
        </w:trPr>
        <w:tc>
          <w:tcPr>
            <w:tcW w:w="1056" w:type="dxa"/>
            <w:tcBorders>
              <w:top w:val="single" w:color="auto" w:sz="8" w:space="0"/>
              <w:left w:val="single" w:color="auto" w:sz="8" w:space="0"/>
              <w:bottom w:val="single" w:color="auto" w:sz="4" w:space="0"/>
              <w:right w:val="single" w:color="auto" w:sz="4" w:space="0"/>
            </w:tcBorders>
            <w:shd w:val="clear" w:color="auto" w:fill="auto"/>
            <w:vAlign w:val="center"/>
          </w:tcPr>
          <w:p>
            <w:pPr>
              <w:pStyle w:val="31"/>
              <w:rPr>
                <w:b/>
                <w:bCs/>
              </w:rPr>
            </w:pPr>
            <w:r>
              <w:rPr>
                <w:rFonts w:hint="eastAsia"/>
                <w:b/>
                <w:bCs/>
              </w:rPr>
              <w:t>镇街</w:t>
            </w:r>
          </w:p>
        </w:tc>
        <w:tc>
          <w:tcPr>
            <w:tcW w:w="1060" w:type="dxa"/>
            <w:tcBorders>
              <w:top w:val="single" w:color="auto" w:sz="8" w:space="0"/>
              <w:left w:val="nil"/>
              <w:bottom w:val="single" w:color="auto" w:sz="4" w:space="0"/>
              <w:right w:val="single" w:color="auto" w:sz="4" w:space="0"/>
            </w:tcBorders>
            <w:shd w:val="clear" w:color="auto" w:fill="auto"/>
            <w:vAlign w:val="center"/>
          </w:tcPr>
          <w:p>
            <w:pPr>
              <w:pStyle w:val="31"/>
              <w:rPr>
                <w:b/>
                <w:bCs/>
              </w:rPr>
            </w:pPr>
            <w:r>
              <w:rPr>
                <w:rFonts w:hint="eastAsia"/>
                <w:b/>
                <w:bCs/>
              </w:rPr>
              <w:t>实施阶段</w:t>
            </w:r>
          </w:p>
        </w:tc>
        <w:tc>
          <w:tcPr>
            <w:tcW w:w="1232" w:type="dxa"/>
            <w:tcBorders>
              <w:top w:val="single" w:color="auto" w:sz="8" w:space="0"/>
              <w:left w:val="nil"/>
              <w:bottom w:val="single" w:color="auto" w:sz="4" w:space="0"/>
              <w:right w:val="single" w:color="auto" w:sz="4" w:space="0"/>
            </w:tcBorders>
            <w:shd w:val="clear" w:color="auto" w:fill="auto"/>
            <w:vAlign w:val="center"/>
          </w:tcPr>
          <w:p>
            <w:pPr>
              <w:pStyle w:val="31"/>
              <w:rPr>
                <w:b/>
                <w:bCs/>
              </w:rPr>
            </w:pPr>
            <w:r>
              <w:rPr>
                <w:rFonts w:hint="eastAsia"/>
                <w:b/>
                <w:bCs/>
              </w:rPr>
              <w:t>村名</w:t>
            </w:r>
          </w:p>
        </w:tc>
        <w:tc>
          <w:tcPr>
            <w:tcW w:w="2029" w:type="dxa"/>
            <w:tcBorders>
              <w:top w:val="single" w:color="auto" w:sz="8" w:space="0"/>
              <w:left w:val="nil"/>
              <w:bottom w:val="single" w:color="auto" w:sz="4" w:space="0"/>
              <w:right w:val="single" w:color="auto" w:sz="4" w:space="0"/>
            </w:tcBorders>
            <w:shd w:val="clear" w:color="auto" w:fill="auto"/>
            <w:vAlign w:val="center"/>
          </w:tcPr>
          <w:p>
            <w:pPr>
              <w:pStyle w:val="31"/>
              <w:rPr>
                <w:b/>
                <w:bCs/>
              </w:rPr>
            </w:pPr>
            <w:r>
              <w:rPr>
                <w:rFonts w:hint="eastAsia"/>
                <w:b/>
                <w:bCs/>
              </w:rPr>
              <w:t>聚居点名称</w:t>
            </w:r>
          </w:p>
        </w:tc>
        <w:tc>
          <w:tcPr>
            <w:tcW w:w="1232" w:type="dxa"/>
            <w:tcBorders>
              <w:top w:val="single" w:color="auto" w:sz="8" w:space="0"/>
              <w:left w:val="nil"/>
              <w:bottom w:val="single" w:color="auto" w:sz="4" w:space="0"/>
              <w:right w:val="single" w:color="auto" w:sz="4" w:space="0"/>
            </w:tcBorders>
            <w:shd w:val="clear" w:color="auto" w:fill="auto"/>
            <w:vAlign w:val="center"/>
          </w:tcPr>
          <w:p>
            <w:pPr>
              <w:pStyle w:val="31"/>
              <w:rPr>
                <w:b/>
                <w:bCs/>
              </w:rPr>
            </w:pPr>
            <w:r>
              <w:rPr>
                <w:rFonts w:hint="eastAsia"/>
                <w:b/>
                <w:bCs/>
              </w:rPr>
              <w:t>污水处理设施规模（</w:t>
            </w:r>
            <w:r>
              <w:rPr>
                <w:b/>
                <w:bCs/>
                <w:sz w:val="20"/>
                <w:szCs w:val="20"/>
              </w:rPr>
              <w:t>m³/d</w:t>
            </w:r>
            <w:r>
              <w:rPr>
                <w:rFonts w:hint="eastAsia"/>
                <w:b/>
                <w:bCs/>
                <w:sz w:val="20"/>
                <w:szCs w:val="20"/>
              </w:rPr>
              <w:t>）</w:t>
            </w:r>
          </w:p>
        </w:tc>
        <w:tc>
          <w:tcPr>
            <w:tcW w:w="911" w:type="dxa"/>
            <w:tcBorders>
              <w:top w:val="single" w:color="auto" w:sz="8" w:space="0"/>
              <w:left w:val="nil"/>
              <w:bottom w:val="single" w:color="auto" w:sz="4" w:space="0"/>
              <w:right w:val="single" w:color="auto" w:sz="4" w:space="0"/>
            </w:tcBorders>
            <w:shd w:val="clear" w:color="auto" w:fill="auto"/>
            <w:vAlign w:val="center"/>
          </w:tcPr>
          <w:p>
            <w:pPr>
              <w:pStyle w:val="31"/>
              <w:rPr>
                <w:b/>
                <w:bCs/>
              </w:rPr>
            </w:pPr>
            <w:r>
              <w:rPr>
                <w:rFonts w:hint="eastAsia"/>
                <w:b/>
                <w:bCs/>
              </w:rPr>
              <w:t>数量（座）</w:t>
            </w:r>
          </w:p>
        </w:tc>
        <w:tc>
          <w:tcPr>
            <w:tcW w:w="998" w:type="dxa"/>
            <w:tcBorders>
              <w:top w:val="single" w:color="auto" w:sz="8" w:space="0"/>
              <w:left w:val="nil"/>
              <w:bottom w:val="single" w:color="auto" w:sz="4" w:space="0"/>
              <w:right w:val="single" w:color="auto" w:sz="8" w:space="0"/>
            </w:tcBorders>
            <w:shd w:val="clear" w:color="auto" w:fill="auto"/>
            <w:vAlign w:val="center"/>
          </w:tcPr>
          <w:p>
            <w:pPr>
              <w:pStyle w:val="31"/>
              <w:rPr>
                <w:b/>
                <w:bCs/>
              </w:rPr>
            </w:pPr>
            <w:r>
              <w:rPr>
                <w:rFonts w:hint="eastAsia"/>
                <w:b/>
                <w:bCs/>
              </w:rPr>
              <w:t>年运行费用（元）</w:t>
            </w:r>
          </w:p>
        </w:tc>
      </w:tr>
      <w:tr>
        <w:tblPrEx>
          <w:tblCellMar>
            <w:top w:w="0" w:type="dxa"/>
            <w:left w:w="108" w:type="dxa"/>
            <w:bottom w:w="0" w:type="dxa"/>
            <w:right w:w="108" w:type="dxa"/>
          </w:tblCellMar>
        </w:tblPrEx>
        <w:trPr>
          <w:trHeight w:val="242" w:hRule="atLeast"/>
        </w:trPr>
        <w:tc>
          <w:tcPr>
            <w:tcW w:w="1056" w:type="dxa"/>
            <w:vMerge w:val="restart"/>
            <w:tcBorders>
              <w:top w:val="nil"/>
              <w:left w:val="single" w:color="auto" w:sz="8" w:space="0"/>
              <w:bottom w:val="single" w:color="auto" w:sz="4" w:space="0"/>
              <w:right w:val="single" w:color="auto" w:sz="4" w:space="0"/>
            </w:tcBorders>
            <w:shd w:val="clear" w:color="auto" w:fill="auto"/>
            <w:vAlign w:val="center"/>
          </w:tcPr>
          <w:p>
            <w:pPr>
              <w:pStyle w:val="31"/>
            </w:pPr>
            <w:r>
              <w:rPr>
                <w:rFonts w:hint="eastAsia"/>
              </w:rPr>
              <w:t>回龙坝镇</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pStyle w:val="31"/>
            </w:pPr>
            <w:r>
              <w:rPr>
                <w:rFonts w:hint="eastAsia"/>
              </w:rPr>
              <w:t>集中区域</w:t>
            </w:r>
          </w:p>
        </w:tc>
        <w:tc>
          <w:tcPr>
            <w:tcW w:w="1232" w:type="dxa"/>
            <w:tcBorders>
              <w:top w:val="nil"/>
              <w:left w:val="nil"/>
              <w:bottom w:val="single" w:color="auto" w:sz="4" w:space="0"/>
              <w:right w:val="single" w:color="auto" w:sz="4" w:space="0"/>
            </w:tcBorders>
            <w:shd w:val="clear" w:color="auto" w:fill="auto"/>
            <w:vAlign w:val="center"/>
          </w:tcPr>
          <w:p>
            <w:pPr>
              <w:pStyle w:val="31"/>
            </w:pPr>
            <w:r>
              <w:rPr>
                <w:rFonts w:hint="eastAsia"/>
              </w:rPr>
              <w:t>西溪桥村</w:t>
            </w:r>
          </w:p>
        </w:tc>
        <w:tc>
          <w:tcPr>
            <w:tcW w:w="2029" w:type="dxa"/>
            <w:tcBorders>
              <w:top w:val="nil"/>
              <w:left w:val="nil"/>
              <w:bottom w:val="single" w:color="auto" w:sz="4" w:space="0"/>
              <w:right w:val="single" w:color="auto" w:sz="4" w:space="0"/>
            </w:tcBorders>
            <w:shd w:val="clear" w:color="auto" w:fill="auto"/>
            <w:vAlign w:val="center"/>
          </w:tcPr>
          <w:p>
            <w:pPr>
              <w:pStyle w:val="31"/>
            </w:pPr>
            <w:r>
              <w:rPr>
                <w:rFonts w:hint="eastAsia"/>
              </w:rPr>
              <w:t>何坝社</w:t>
            </w:r>
          </w:p>
        </w:tc>
        <w:tc>
          <w:tcPr>
            <w:tcW w:w="1232" w:type="dxa"/>
            <w:tcBorders>
              <w:top w:val="nil"/>
              <w:left w:val="nil"/>
              <w:bottom w:val="single" w:color="auto" w:sz="4" w:space="0"/>
              <w:right w:val="single" w:color="auto" w:sz="4" w:space="0"/>
            </w:tcBorders>
            <w:shd w:val="clear" w:color="auto" w:fill="auto"/>
            <w:vAlign w:val="center"/>
          </w:tcPr>
          <w:p>
            <w:pPr>
              <w:pStyle w:val="31"/>
            </w:pPr>
            <w:r>
              <w:rPr>
                <w:rFonts w:hint="eastAsia"/>
              </w:rPr>
              <w:t>20</w:t>
            </w:r>
          </w:p>
        </w:tc>
        <w:tc>
          <w:tcPr>
            <w:tcW w:w="911" w:type="dxa"/>
            <w:tcBorders>
              <w:top w:val="nil"/>
              <w:left w:val="nil"/>
              <w:bottom w:val="single" w:color="auto" w:sz="4" w:space="0"/>
              <w:right w:val="single" w:color="auto" w:sz="4" w:space="0"/>
            </w:tcBorders>
            <w:shd w:val="clear" w:color="auto" w:fill="auto"/>
            <w:vAlign w:val="center"/>
          </w:tcPr>
          <w:p>
            <w:pPr>
              <w:pStyle w:val="31"/>
            </w:pPr>
            <w:r>
              <w:rPr>
                <w:rFonts w:hint="eastAsia"/>
              </w:rPr>
              <w:t>1</w:t>
            </w:r>
          </w:p>
        </w:tc>
        <w:tc>
          <w:tcPr>
            <w:tcW w:w="998" w:type="dxa"/>
            <w:tcBorders>
              <w:top w:val="nil"/>
              <w:left w:val="nil"/>
              <w:bottom w:val="single" w:color="auto" w:sz="4" w:space="0"/>
              <w:right w:val="single" w:color="auto" w:sz="8" w:space="0"/>
            </w:tcBorders>
            <w:shd w:val="clear" w:color="auto" w:fill="auto"/>
            <w:vAlign w:val="center"/>
          </w:tcPr>
          <w:p>
            <w:pPr>
              <w:pStyle w:val="31"/>
            </w:pPr>
            <w:r>
              <w:rPr>
                <w:rFonts w:hint="eastAsia"/>
              </w:rPr>
              <w:t>17364</w:t>
            </w:r>
          </w:p>
        </w:tc>
      </w:tr>
      <w:tr>
        <w:tblPrEx>
          <w:tblCellMar>
            <w:top w:w="0" w:type="dxa"/>
            <w:left w:w="108" w:type="dxa"/>
            <w:bottom w:w="0" w:type="dxa"/>
            <w:right w:w="108" w:type="dxa"/>
          </w:tblCellMar>
        </w:tblPrEx>
        <w:trPr>
          <w:trHeight w:val="242" w:hRule="atLeast"/>
        </w:trPr>
        <w:tc>
          <w:tcPr>
            <w:tcW w:w="1056" w:type="dxa"/>
            <w:vMerge w:val="continue"/>
            <w:tcBorders>
              <w:top w:val="nil"/>
              <w:left w:val="single" w:color="auto" w:sz="8" w:space="0"/>
              <w:bottom w:val="single" w:color="auto" w:sz="4" w:space="0"/>
              <w:right w:val="single" w:color="auto" w:sz="4" w:space="0"/>
            </w:tcBorders>
            <w:vAlign w:val="center"/>
          </w:tcPr>
          <w:p>
            <w:pPr>
              <w:pStyle w:val="31"/>
            </w:pPr>
          </w:p>
        </w:tc>
        <w:tc>
          <w:tcPr>
            <w:tcW w:w="1060" w:type="dxa"/>
            <w:vMerge w:val="continue"/>
            <w:tcBorders>
              <w:top w:val="nil"/>
              <w:left w:val="single" w:color="auto" w:sz="4" w:space="0"/>
              <w:bottom w:val="single" w:color="auto" w:sz="4" w:space="0"/>
              <w:right w:val="single" w:color="auto" w:sz="4" w:space="0"/>
            </w:tcBorders>
            <w:vAlign w:val="center"/>
          </w:tcPr>
          <w:p>
            <w:pPr>
              <w:pStyle w:val="31"/>
            </w:pPr>
          </w:p>
        </w:tc>
        <w:tc>
          <w:tcPr>
            <w:tcW w:w="1232" w:type="dxa"/>
            <w:tcBorders>
              <w:top w:val="nil"/>
              <w:left w:val="nil"/>
              <w:bottom w:val="single" w:color="auto" w:sz="4" w:space="0"/>
              <w:right w:val="single" w:color="auto" w:sz="4" w:space="0"/>
            </w:tcBorders>
            <w:shd w:val="clear" w:color="auto" w:fill="auto"/>
            <w:vAlign w:val="center"/>
          </w:tcPr>
          <w:p>
            <w:pPr>
              <w:pStyle w:val="31"/>
            </w:pPr>
            <w:r>
              <w:rPr>
                <w:rFonts w:hint="eastAsia"/>
              </w:rPr>
              <w:t>五云山村</w:t>
            </w:r>
          </w:p>
        </w:tc>
        <w:tc>
          <w:tcPr>
            <w:tcW w:w="2029" w:type="dxa"/>
            <w:tcBorders>
              <w:top w:val="nil"/>
              <w:left w:val="nil"/>
              <w:bottom w:val="single" w:color="auto" w:sz="4" w:space="0"/>
              <w:right w:val="single" w:color="auto" w:sz="4" w:space="0"/>
            </w:tcBorders>
            <w:shd w:val="clear" w:color="auto" w:fill="auto"/>
            <w:vAlign w:val="center"/>
          </w:tcPr>
          <w:p>
            <w:pPr>
              <w:pStyle w:val="31"/>
            </w:pPr>
            <w:r>
              <w:rPr>
                <w:rFonts w:hint="eastAsia"/>
              </w:rPr>
              <w:t>上、下张五坝社</w:t>
            </w:r>
          </w:p>
        </w:tc>
        <w:tc>
          <w:tcPr>
            <w:tcW w:w="1232" w:type="dxa"/>
            <w:tcBorders>
              <w:top w:val="nil"/>
              <w:left w:val="nil"/>
              <w:bottom w:val="single" w:color="auto" w:sz="4" w:space="0"/>
              <w:right w:val="single" w:color="auto" w:sz="4" w:space="0"/>
            </w:tcBorders>
            <w:shd w:val="clear" w:color="auto" w:fill="auto"/>
            <w:vAlign w:val="center"/>
          </w:tcPr>
          <w:p>
            <w:pPr>
              <w:pStyle w:val="31"/>
            </w:pPr>
            <w:r>
              <w:rPr>
                <w:rFonts w:hint="eastAsia"/>
              </w:rPr>
              <w:t>25</w:t>
            </w:r>
          </w:p>
        </w:tc>
        <w:tc>
          <w:tcPr>
            <w:tcW w:w="911" w:type="dxa"/>
            <w:tcBorders>
              <w:top w:val="nil"/>
              <w:left w:val="nil"/>
              <w:bottom w:val="single" w:color="auto" w:sz="4" w:space="0"/>
              <w:right w:val="single" w:color="auto" w:sz="4" w:space="0"/>
            </w:tcBorders>
            <w:shd w:val="clear" w:color="auto" w:fill="auto"/>
            <w:vAlign w:val="center"/>
          </w:tcPr>
          <w:p>
            <w:pPr>
              <w:pStyle w:val="31"/>
            </w:pPr>
            <w:r>
              <w:rPr>
                <w:rFonts w:hint="eastAsia"/>
              </w:rPr>
              <w:t>1</w:t>
            </w:r>
          </w:p>
        </w:tc>
        <w:tc>
          <w:tcPr>
            <w:tcW w:w="998" w:type="dxa"/>
            <w:tcBorders>
              <w:top w:val="nil"/>
              <w:left w:val="nil"/>
              <w:bottom w:val="single" w:color="auto" w:sz="4" w:space="0"/>
              <w:right w:val="single" w:color="auto" w:sz="8" w:space="0"/>
            </w:tcBorders>
            <w:shd w:val="clear" w:color="auto" w:fill="auto"/>
            <w:vAlign w:val="center"/>
          </w:tcPr>
          <w:p>
            <w:pPr>
              <w:pStyle w:val="31"/>
            </w:pPr>
            <w:r>
              <w:rPr>
                <w:rFonts w:hint="eastAsia"/>
              </w:rPr>
              <w:t>19585</w:t>
            </w:r>
          </w:p>
        </w:tc>
      </w:tr>
      <w:tr>
        <w:tblPrEx>
          <w:tblCellMar>
            <w:top w:w="0" w:type="dxa"/>
            <w:left w:w="108" w:type="dxa"/>
            <w:bottom w:w="0" w:type="dxa"/>
            <w:right w:w="108" w:type="dxa"/>
          </w:tblCellMar>
        </w:tblPrEx>
        <w:trPr>
          <w:trHeight w:val="255" w:hRule="atLeast"/>
        </w:trPr>
        <w:tc>
          <w:tcPr>
            <w:tcW w:w="1056" w:type="dxa"/>
            <w:vMerge w:val="continue"/>
            <w:tcBorders>
              <w:top w:val="nil"/>
              <w:left w:val="single" w:color="auto" w:sz="8" w:space="0"/>
              <w:bottom w:val="single" w:color="auto" w:sz="4" w:space="0"/>
              <w:right w:val="single" w:color="auto" w:sz="4" w:space="0"/>
            </w:tcBorders>
            <w:vAlign w:val="center"/>
          </w:tcPr>
          <w:p>
            <w:pPr>
              <w:pStyle w:val="31"/>
            </w:pPr>
          </w:p>
        </w:tc>
        <w:tc>
          <w:tcPr>
            <w:tcW w:w="1060" w:type="dxa"/>
            <w:vMerge w:val="continue"/>
            <w:tcBorders>
              <w:top w:val="nil"/>
              <w:left w:val="single" w:color="auto" w:sz="4" w:space="0"/>
              <w:bottom w:val="single" w:color="auto" w:sz="4" w:space="0"/>
              <w:right w:val="single" w:color="auto" w:sz="4" w:space="0"/>
            </w:tcBorders>
            <w:vAlign w:val="center"/>
          </w:tcPr>
          <w:p>
            <w:pPr>
              <w:pStyle w:val="31"/>
            </w:pPr>
          </w:p>
        </w:tc>
        <w:tc>
          <w:tcPr>
            <w:tcW w:w="3261" w:type="dxa"/>
            <w:gridSpan w:val="2"/>
            <w:tcBorders>
              <w:top w:val="single" w:color="auto" w:sz="4" w:space="0"/>
              <w:left w:val="nil"/>
              <w:bottom w:val="single" w:color="auto" w:sz="4" w:space="0"/>
              <w:right w:val="single" w:color="000000" w:sz="4" w:space="0"/>
            </w:tcBorders>
            <w:shd w:val="clear" w:color="auto" w:fill="auto"/>
            <w:vAlign w:val="center"/>
          </w:tcPr>
          <w:p>
            <w:pPr>
              <w:pStyle w:val="31"/>
            </w:pPr>
            <w:r>
              <w:rPr>
                <w:rFonts w:hint="eastAsia"/>
              </w:rPr>
              <w:t>小计</w:t>
            </w:r>
          </w:p>
        </w:tc>
        <w:tc>
          <w:tcPr>
            <w:tcW w:w="3141" w:type="dxa"/>
            <w:gridSpan w:val="3"/>
            <w:tcBorders>
              <w:top w:val="single" w:color="auto" w:sz="4" w:space="0"/>
              <w:left w:val="nil"/>
              <w:bottom w:val="single" w:color="auto" w:sz="4" w:space="0"/>
              <w:right w:val="single" w:color="000000" w:sz="8" w:space="0"/>
            </w:tcBorders>
            <w:shd w:val="clear" w:color="auto" w:fill="auto"/>
            <w:vAlign w:val="center"/>
          </w:tcPr>
          <w:p>
            <w:pPr>
              <w:pStyle w:val="31"/>
              <w:rPr>
                <w:b/>
              </w:rPr>
            </w:pPr>
            <w:r>
              <w:rPr>
                <w:rFonts w:hint="eastAsia"/>
                <w:b/>
              </w:rPr>
              <w:t>3</w:t>
            </w:r>
            <w:r>
              <w:rPr>
                <w:b/>
              </w:rPr>
              <w:t>6949</w:t>
            </w:r>
          </w:p>
        </w:tc>
      </w:tr>
    </w:tbl>
    <w:p>
      <w:pPr>
        <w:pStyle w:val="29"/>
        <w:spacing w:before="65" w:after="65"/>
        <w:ind w:firstLine="480"/>
        <w:jc w:val="both"/>
      </w:pPr>
    </w:p>
    <w:p>
      <w:pPr>
        <w:pStyle w:val="29"/>
        <w:spacing w:before="65" w:after="65"/>
        <w:ind w:firstLine="480"/>
      </w:pPr>
      <w:r>
        <w:t>表7-6 歌乐山街道年度运行费用表</w:t>
      </w:r>
    </w:p>
    <w:tbl>
      <w:tblPr>
        <w:tblStyle w:val="14"/>
        <w:tblW w:w="8518" w:type="dxa"/>
        <w:tblInd w:w="0" w:type="dxa"/>
        <w:tblLayout w:type="fixed"/>
        <w:tblCellMar>
          <w:top w:w="0" w:type="dxa"/>
          <w:left w:w="108" w:type="dxa"/>
          <w:bottom w:w="0" w:type="dxa"/>
          <w:right w:w="108" w:type="dxa"/>
        </w:tblCellMar>
      </w:tblPr>
      <w:tblGrid>
        <w:gridCol w:w="872"/>
        <w:gridCol w:w="1157"/>
        <w:gridCol w:w="922"/>
        <w:gridCol w:w="1155"/>
        <w:gridCol w:w="1975"/>
        <w:gridCol w:w="1016"/>
        <w:gridCol w:w="1421"/>
      </w:tblGrid>
      <w:tr>
        <w:tblPrEx>
          <w:tblCellMar>
            <w:top w:w="0" w:type="dxa"/>
            <w:left w:w="108" w:type="dxa"/>
            <w:bottom w:w="0" w:type="dxa"/>
            <w:right w:w="108" w:type="dxa"/>
          </w:tblCellMar>
        </w:tblPrEx>
        <w:trPr>
          <w:trHeight w:val="780" w:hRule="atLeas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镇街</w:t>
            </w:r>
          </w:p>
        </w:tc>
        <w:tc>
          <w:tcPr>
            <w:tcW w:w="115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实施阶段</w:t>
            </w: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村名</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聚居点名称</w:t>
            </w:r>
          </w:p>
        </w:tc>
        <w:tc>
          <w:tcPr>
            <w:tcW w:w="197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污水处理设施规模（</w:t>
            </w:r>
            <w:r>
              <w:rPr>
                <w:rFonts w:eastAsia="宋体"/>
                <w:b/>
                <w:bCs/>
                <w:color w:val="000000"/>
                <w:kern w:val="0"/>
                <w:sz w:val="20"/>
                <w:szCs w:val="20"/>
              </w:rPr>
              <w:t>m³/d</w:t>
            </w:r>
            <w:r>
              <w:rPr>
                <w:rFonts w:hint="eastAsia" w:ascii="宋体" w:hAnsi="宋体" w:eastAsia="宋体" w:cs="宋体"/>
                <w:b/>
                <w:bCs/>
                <w:color w:val="000000"/>
                <w:kern w:val="0"/>
                <w:sz w:val="20"/>
                <w:szCs w:val="20"/>
              </w:rPr>
              <w:t>）</w:t>
            </w:r>
          </w:p>
        </w:tc>
        <w:tc>
          <w:tcPr>
            <w:tcW w:w="101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数量（座）</w:t>
            </w:r>
          </w:p>
        </w:tc>
        <w:tc>
          <w:tcPr>
            <w:tcW w:w="142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年运行费用（元）</w:t>
            </w:r>
          </w:p>
        </w:tc>
      </w:tr>
      <w:tr>
        <w:tblPrEx>
          <w:tblCellMar>
            <w:top w:w="0" w:type="dxa"/>
            <w:left w:w="108" w:type="dxa"/>
            <w:bottom w:w="0" w:type="dxa"/>
            <w:right w:w="108" w:type="dxa"/>
          </w:tblCellMar>
        </w:tblPrEx>
        <w:trPr>
          <w:trHeight w:val="270" w:hRule="atLeast"/>
        </w:trPr>
        <w:tc>
          <w:tcPr>
            <w:tcW w:w="87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歌乐山街道</w:t>
            </w:r>
          </w:p>
        </w:tc>
        <w:tc>
          <w:tcPr>
            <w:tcW w:w="11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集中区域</w:t>
            </w:r>
          </w:p>
        </w:tc>
        <w:tc>
          <w:tcPr>
            <w:tcW w:w="922"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歌乐村</w:t>
            </w:r>
          </w:p>
        </w:tc>
        <w:tc>
          <w:tcPr>
            <w:tcW w:w="115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农贸市场</w:t>
            </w:r>
          </w:p>
        </w:tc>
        <w:tc>
          <w:tcPr>
            <w:tcW w:w="197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eastAsia="宋体"/>
                <w:color w:val="000000"/>
                <w:kern w:val="0"/>
                <w:sz w:val="21"/>
                <w:szCs w:val="21"/>
              </w:rPr>
            </w:pPr>
            <w:r>
              <w:rPr>
                <w:rFonts w:eastAsia="宋体"/>
                <w:color w:val="000000"/>
                <w:kern w:val="0"/>
                <w:sz w:val="21"/>
                <w:szCs w:val="21"/>
              </w:rPr>
              <w:t>40</w:t>
            </w:r>
          </w:p>
        </w:tc>
        <w:tc>
          <w:tcPr>
            <w:tcW w:w="1016"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eastAsia="宋体"/>
                <w:color w:val="000000"/>
                <w:kern w:val="0"/>
                <w:sz w:val="21"/>
                <w:szCs w:val="21"/>
              </w:rPr>
            </w:pPr>
            <w:r>
              <w:rPr>
                <w:rFonts w:eastAsia="宋体"/>
                <w:color w:val="000000"/>
                <w:kern w:val="0"/>
                <w:sz w:val="21"/>
                <w:szCs w:val="21"/>
              </w:rPr>
              <w:t>1</w:t>
            </w:r>
          </w:p>
        </w:tc>
        <w:tc>
          <w:tcPr>
            <w:tcW w:w="1421"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eastAsia="宋体"/>
                <w:color w:val="000000"/>
                <w:kern w:val="0"/>
                <w:sz w:val="21"/>
                <w:szCs w:val="21"/>
              </w:rPr>
            </w:pPr>
            <w:r>
              <w:rPr>
                <w:rFonts w:eastAsia="宋体"/>
                <w:color w:val="000000"/>
                <w:kern w:val="0"/>
                <w:sz w:val="21"/>
                <w:szCs w:val="21"/>
              </w:rPr>
              <w:t>23577</w:t>
            </w:r>
          </w:p>
        </w:tc>
      </w:tr>
      <w:tr>
        <w:tblPrEx>
          <w:tblCellMar>
            <w:top w:w="0" w:type="dxa"/>
            <w:left w:w="108" w:type="dxa"/>
            <w:bottom w:w="0" w:type="dxa"/>
            <w:right w:w="108" w:type="dxa"/>
          </w:tblCellMar>
        </w:tblPrEx>
        <w:trPr>
          <w:trHeight w:val="270" w:hRule="atLeast"/>
        </w:trPr>
        <w:tc>
          <w:tcPr>
            <w:tcW w:w="872"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left"/>
              <w:rPr>
                <w:rFonts w:ascii="宋体" w:hAnsi="宋体" w:eastAsia="宋体" w:cs="宋体"/>
                <w:color w:val="000000"/>
                <w:kern w:val="0"/>
                <w:sz w:val="21"/>
                <w:szCs w:val="21"/>
              </w:rPr>
            </w:pPr>
          </w:p>
        </w:tc>
        <w:tc>
          <w:tcPr>
            <w:tcW w:w="1157"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left"/>
              <w:rPr>
                <w:rFonts w:ascii="宋体" w:hAnsi="宋体" w:eastAsia="宋体" w:cs="宋体"/>
                <w:color w:val="000000"/>
                <w:kern w:val="0"/>
                <w:sz w:val="21"/>
                <w:szCs w:val="21"/>
              </w:rPr>
            </w:pPr>
          </w:p>
        </w:tc>
        <w:tc>
          <w:tcPr>
            <w:tcW w:w="92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天池村</w:t>
            </w:r>
          </w:p>
        </w:tc>
        <w:tc>
          <w:tcPr>
            <w:tcW w:w="115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堰塘湾</w:t>
            </w:r>
          </w:p>
        </w:tc>
        <w:tc>
          <w:tcPr>
            <w:tcW w:w="197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eastAsia="宋体"/>
                <w:color w:val="000000"/>
                <w:kern w:val="0"/>
                <w:sz w:val="21"/>
                <w:szCs w:val="21"/>
              </w:rPr>
            </w:pPr>
            <w:r>
              <w:rPr>
                <w:rFonts w:eastAsia="宋体"/>
                <w:color w:val="000000"/>
                <w:kern w:val="0"/>
                <w:sz w:val="21"/>
                <w:szCs w:val="21"/>
              </w:rPr>
              <w:t>20</w:t>
            </w:r>
          </w:p>
        </w:tc>
        <w:tc>
          <w:tcPr>
            <w:tcW w:w="1016"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eastAsia="宋体"/>
                <w:color w:val="000000"/>
                <w:kern w:val="0"/>
                <w:sz w:val="21"/>
                <w:szCs w:val="21"/>
              </w:rPr>
            </w:pPr>
            <w:r>
              <w:rPr>
                <w:rFonts w:eastAsia="宋体"/>
                <w:color w:val="000000"/>
                <w:kern w:val="0"/>
                <w:sz w:val="21"/>
                <w:szCs w:val="21"/>
              </w:rPr>
              <w:t>1</w:t>
            </w:r>
          </w:p>
        </w:tc>
        <w:tc>
          <w:tcPr>
            <w:tcW w:w="1421"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eastAsia="宋体"/>
                <w:color w:val="000000"/>
                <w:kern w:val="0"/>
                <w:sz w:val="21"/>
                <w:szCs w:val="21"/>
              </w:rPr>
            </w:pPr>
            <w:r>
              <w:rPr>
                <w:rFonts w:eastAsia="宋体"/>
                <w:color w:val="000000"/>
                <w:kern w:val="0"/>
                <w:sz w:val="21"/>
                <w:szCs w:val="21"/>
              </w:rPr>
              <w:t>17364</w:t>
            </w:r>
          </w:p>
        </w:tc>
      </w:tr>
      <w:tr>
        <w:tblPrEx>
          <w:tblCellMar>
            <w:top w:w="0" w:type="dxa"/>
            <w:left w:w="108" w:type="dxa"/>
            <w:bottom w:w="0" w:type="dxa"/>
            <w:right w:w="108" w:type="dxa"/>
          </w:tblCellMar>
        </w:tblPrEx>
        <w:trPr>
          <w:trHeight w:val="270" w:hRule="atLeast"/>
        </w:trPr>
        <w:tc>
          <w:tcPr>
            <w:tcW w:w="872"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left"/>
              <w:rPr>
                <w:rFonts w:ascii="宋体" w:hAnsi="宋体" w:eastAsia="宋体" w:cs="宋体"/>
                <w:color w:val="000000"/>
                <w:kern w:val="0"/>
                <w:sz w:val="21"/>
                <w:szCs w:val="21"/>
              </w:rPr>
            </w:pPr>
          </w:p>
        </w:tc>
        <w:tc>
          <w:tcPr>
            <w:tcW w:w="1157"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left"/>
              <w:rPr>
                <w:rFonts w:ascii="宋体" w:hAnsi="宋体" w:eastAsia="宋体" w:cs="宋体"/>
                <w:color w:val="000000"/>
                <w:kern w:val="0"/>
                <w:sz w:val="21"/>
                <w:szCs w:val="21"/>
              </w:rPr>
            </w:pPr>
          </w:p>
        </w:tc>
        <w:tc>
          <w:tcPr>
            <w:tcW w:w="922"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left"/>
              <w:rPr>
                <w:rFonts w:ascii="宋体" w:hAnsi="宋体" w:eastAsia="宋体" w:cs="宋体"/>
                <w:color w:val="000000"/>
                <w:kern w:val="0"/>
                <w:sz w:val="21"/>
                <w:szCs w:val="21"/>
              </w:rPr>
            </w:pPr>
          </w:p>
        </w:tc>
        <w:tc>
          <w:tcPr>
            <w:tcW w:w="115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黄角树</w:t>
            </w:r>
          </w:p>
        </w:tc>
        <w:tc>
          <w:tcPr>
            <w:tcW w:w="197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eastAsia="宋体"/>
                <w:color w:val="000000"/>
                <w:kern w:val="0"/>
                <w:sz w:val="21"/>
                <w:szCs w:val="21"/>
              </w:rPr>
            </w:pPr>
            <w:r>
              <w:rPr>
                <w:rFonts w:eastAsia="宋体"/>
                <w:color w:val="000000"/>
                <w:kern w:val="0"/>
                <w:sz w:val="21"/>
                <w:szCs w:val="21"/>
              </w:rPr>
              <w:t>25</w:t>
            </w:r>
          </w:p>
        </w:tc>
        <w:tc>
          <w:tcPr>
            <w:tcW w:w="1016"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eastAsia="宋体"/>
                <w:color w:val="000000"/>
                <w:kern w:val="0"/>
                <w:sz w:val="21"/>
                <w:szCs w:val="21"/>
              </w:rPr>
            </w:pPr>
            <w:r>
              <w:rPr>
                <w:rFonts w:eastAsia="宋体"/>
                <w:color w:val="000000"/>
                <w:kern w:val="0"/>
                <w:sz w:val="21"/>
                <w:szCs w:val="21"/>
              </w:rPr>
              <w:t>1</w:t>
            </w:r>
          </w:p>
        </w:tc>
        <w:tc>
          <w:tcPr>
            <w:tcW w:w="1421"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eastAsia="宋体"/>
                <w:color w:val="000000"/>
                <w:kern w:val="0"/>
                <w:sz w:val="21"/>
                <w:szCs w:val="21"/>
              </w:rPr>
            </w:pPr>
            <w:r>
              <w:rPr>
                <w:rFonts w:eastAsia="宋体"/>
                <w:color w:val="000000"/>
                <w:kern w:val="0"/>
                <w:sz w:val="21"/>
                <w:szCs w:val="21"/>
              </w:rPr>
              <w:t>19585</w:t>
            </w:r>
          </w:p>
        </w:tc>
      </w:tr>
      <w:tr>
        <w:tblPrEx>
          <w:tblCellMar>
            <w:top w:w="0" w:type="dxa"/>
            <w:left w:w="108" w:type="dxa"/>
            <w:bottom w:w="0" w:type="dxa"/>
            <w:right w:w="108" w:type="dxa"/>
          </w:tblCellMar>
        </w:tblPrEx>
        <w:trPr>
          <w:trHeight w:val="315" w:hRule="atLeast"/>
        </w:trPr>
        <w:tc>
          <w:tcPr>
            <w:tcW w:w="872"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left"/>
              <w:rPr>
                <w:rFonts w:ascii="宋体" w:hAnsi="宋体" w:eastAsia="宋体" w:cs="宋体"/>
                <w:color w:val="000000"/>
                <w:kern w:val="0"/>
                <w:sz w:val="21"/>
                <w:szCs w:val="21"/>
              </w:rPr>
            </w:pPr>
          </w:p>
        </w:tc>
        <w:tc>
          <w:tcPr>
            <w:tcW w:w="1157"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left"/>
              <w:rPr>
                <w:rFonts w:ascii="宋体" w:hAnsi="宋体" w:eastAsia="宋体" w:cs="宋体"/>
                <w:color w:val="000000"/>
                <w:kern w:val="0"/>
                <w:sz w:val="21"/>
                <w:szCs w:val="21"/>
              </w:rPr>
            </w:pPr>
          </w:p>
        </w:tc>
        <w:tc>
          <w:tcPr>
            <w:tcW w:w="207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小计</w:t>
            </w:r>
          </w:p>
        </w:tc>
        <w:tc>
          <w:tcPr>
            <w:tcW w:w="4412"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eastAsia="宋体"/>
                <w:b/>
                <w:bCs/>
                <w:color w:val="000000"/>
                <w:kern w:val="0"/>
              </w:rPr>
            </w:pPr>
            <w:r>
              <w:rPr>
                <w:rFonts w:eastAsia="宋体"/>
                <w:b/>
                <w:bCs/>
                <w:color w:val="000000"/>
                <w:kern w:val="0"/>
              </w:rPr>
              <w:t>60526</w:t>
            </w:r>
          </w:p>
        </w:tc>
      </w:tr>
    </w:tbl>
    <w:p>
      <w:pPr>
        <w:pStyle w:val="29"/>
        <w:spacing w:before="65" w:after="65"/>
        <w:ind w:firstLine="480"/>
      </w:pPr>
      <w:r>
        <w:t>表7-7 丰文街道年度运行费用表</w:t>
      </w:r>
    </w:p>
    <w:tbl>
      <w:tblPr>
        <w:tblStyle w:val="14"/>
        <w:tblW w:w="8518" w:type="dxa"/>
        <w:tblInd w:w="0" w:type="dxa"/>
        <w:tblLayout w:type="fixed"/>
        <w:tblCellMar>
          <w:top w:w="0" w:type="dxa"/>
          <w:left w:w="108" w:type="dxa"/>
          <w:bottom w:w="0" w:type="dxa"/>
          <w:right w:w="108" w:type="dxa"/>
        </w:tblCellMar>
      </w:tblPr>
      <w:tblGrid>
        <w:gridCol w:w="1216"/>
        <w:gridCol w:w="1217"/>
        <w:gridCol w:w="1217"/>
        <w:gridCol w:w="1217"/>
        <w:gridCol w:w="1217"/>
        <w:gridCol w:w="1217"/>
        <w:gridCol w:w="1217"/>
      </w:tblGrid>
      <w:tr>
        <w:tblPrEx>
          <w:tblCellMar>
            <w:top w:w="0" w:type="dxa"/>
            <w:left w:w="108" w:type="dxa"/>
            <w:bottom w:w="0" w:type="dxa"/>
            <w:right w:w="108" w:type="dxa"/>
          </w:tblCellMar>
        </w:tblPrEx>
        <w:trPr>
          <w:trHeight w:val="780" w:hRule="atLeast"/>
          <w:tblHeader/>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镇街</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实施阶段</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村名</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聚居点名称</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污水处理设施规模（</w:t>
            </w:r>
            <w:r>
              <w:rPr>
                <w:rFonts w:eastAsia="宋体" w:cs="Times New Roman"/>
                <w:b/>
                <w:bCs/>
                <w:color w:val="000000"/>
                <w:kern w:val="0"/>
                <w:sz w:val="20"/>
                <w:szCs w:val="20"/>
              </w:rPr>
              <w:t>m³/d</w:t>
            </w:r>
            <w:r>
              <w:rPr>
                <w:rFonts w:hint="eastAsia" w:ascii="宋体" w:hAnsi="宋体" w:eastAsia="宋体" w:cs="宋体"/>
                <w:b/>
                <w:bCs/>
                <w:color w:val="000000"/>
                <w:kern w:val="0"/>
                <w:sz w:val="20"/>
                <w:szCs w:val="20"/>
              </w:rPr>
              <w:t>）</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数量（座）</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年运行费用（元）</w:t>
            </w:r>
          </w:p>
        </w:tc>
      </w:tr>
      <w:tr>
        <w:tblPrEx>
          <w:tblCellMar>
            <w:top w:w="0" w:type="dxa"/>
            <w:left w:w="108" w:type="dxa"/>
            <w:bottom w:w="0" w:type="dxa"/>
            <w:right w:w="108" w:type="dxa"/>
          </w:tblCellMar>
        </w:tblPrEx>
        <w:trPr>
          <w:trHeight w:val="397" w:hRule="atLeast"/>
        </w:trPr>
        <w:tc>
          <w:tcPr>
            <w:tcW w:w="121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丰文街道</w:t>
            </w:r>
          </w:p>
        </w:tc>
        <w:tc>
          <w:tcPr>
            <w:tcW w:w="121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集中区域</w:t>
            </w:r>
          </w:p>
        </w:tc>
        <w:tc>
          <w:tcPr>
            <w:tcW w:w="121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三河村</w:t>
            </w:r>
          </w:p>
        </w:tc>
        <w:tc>
          <w:tcPr>
            <w:tcW w:w="12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竹林口</w:t>
            </w:r>
          </w:p>
        </w:tc>
        <w:tc>
          <w:tcPr>
            <w:tcW w:w="12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w:t>
            </w:r>
          </w:p>
        </w:tc>
        <w:tc>
          <w:tcPr>
            <w:tcW w:w="12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2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17364</w:t>
            </w:r>
          </w:p>
        </w:tc>
      </w:tr>
      <w:tr>
        <w:tblPrEx>
          <w:tblCellMar>
            <w:top w:w="0" w:type="dxa"/>
            <w:left w:w="108" w:type="dxa"/>
            <w:bottom w:w="0" w:type="dxa"/>
            <w:right w:w="108" w:type="dxa"/>
          </w:tblCellMar>
        </w:tblPrEx>
        <w:trPr>
          <w:trHeight w:val="397" w:hRule="atLeast"/>
        </w:trPr>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2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新龙湾</w:t>
            </w:r>
          </w:p>
        </w:tc>
        <w:tc>
          <w:tcPr>
            <w:tcW w:w="12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w:t>
            </w:r>
          </w:p>
        </w:tc>
        <w:tc>
          <w:tcPr>
            <w:tcW w:w="12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2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17364</w:t>
            </w:r>
          </w:p>
        </w:tc>
      </w:tr>
      <w:tr>
        <w:tblPrEx>
          <w:tblCellMar>
            <w:top w:w="0" w:type="dxa"/>
            <w:left w:w="108" w:type="dxa"/>
            <w:bottom w:w="0" w:type="dxa"/>
            <w:right w:w="108" w:type="dxa"/>
          </w:tblCellMar>
        </w:tblPrEx>
        <w:trPr>
          <w:trHeight w:val="397" w:hRule="atLeast"/>
        </w:trPr>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2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赖家槽</w:t>
            </w:r>
          </w:p>
        </w:tc>
        <w:tc>
          <w:tcPr>
            <w:tcW w:w="12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w:t>
            </w:r>
          </w:p>
        </w:tc>
        <w:tc>
          <w:tcPr>
            <w:tcW w:w="12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2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17364</w:t>
            </w:r>
          </w:p>
        </w:tc>
      </w:tr>
      <w:tr>
        <w:tblPrEx>
          <w:tblCellMar>
            <w:top w:w="0" w:type="dxa"/>
            <w:left w:w="108" w:type="dxa"/>
            <w:bottom w:w="0" w:type="dxa"/>
            <w:right w:w="108" w:type="dxa"/>
          </w:tblCellMar>
        </w:tblPrEx>
        <w:trPr>
          <w:trHeight w:val="397" w:hRule="atLeast"/>
        </w:trPr>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2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龙家槽</w:t>
            </w:r>
          </w:p>
        </w:tc>
        <w:tc>
          <w:tcPr>
            <w:tcW w:w="12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w:t>
            </w:r>
          </w:p>
        </w:tc>
        <w:tc>
          <w:tcPr>
            <w:tcW w:w="12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2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17364</w:t>
            </w:r>
          </w:p>
        </w:tc>
      </w:tr>
      <w:tr>
        <w:tblPrEx>
          <w:tblCellMar>
            <w:top w:w="0" w:type="dxa"/>
            <w:left w:w="108" w:type="dxa"/>
            <w:bottom w:w="0" w:type="dxa"/>
            <w:right w:w="108" w:type="dxa"/>
          </w:tblCellMar>
        </w:tblPrEx>
        <w:trPr>
          <w:trHeight w:val="397" w:hRule="atLeast"/>
        </w:trPr>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2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升基湾</w:t>
            </w:r>
          </w:p>
        </w:tc>
        <w:tc>
          <w:tcPr>
            <w:tcW w:w="12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30</w:t>
            </w:r>
          </w:p>
        </w:tc>
        <w:tc>
          <w:tcPr>
            <w:tcW w:w="12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2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20375</w:t>
            </w:r>
          </w:p>
        </w:tc>
      </w:tr>
      <w:tr>
        <w:tblPrEx>
          <w:tblCellMar>
            <w:top w:w="0" w:type="dxa"/>
            <w:left w:w="108" w:type="dxa"/>
            <w:bottom w:w="0" w:type="dxa"/>
            <w:right w:w="108" w:type="dxa"/>
          </w:tblCellMar>
        </w:tblPrEx>
        <w:trPr>
          <w:trHeight w:val="397" w:hRule="atLeast"/>
        </w:trPr>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2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远</w:t>
            </w:r>
            <w:r>
              <w:rPr>
                <w:rFonts w:hint="eastAsia" w:ascii="宋体" w:hAnsi="宋体" w:eastAsia="宋体" w:cs="宋体"/>
                <w:color w:val="000000"/>
                <w:kern w:val="0"/>
                <w:sz w:val="21"/>
                <w:szCs w:val="21"/>
              </w:rPr>
              <w:t>山有窑</w:t>
            </w:r>
          </w:p>
        </w:tc>
        <w:tc>
          <w:tcPr>
            <w:tcW w:w="12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50</w:t>
            </w:r>
          </w:p>
        </w:tc>
        <w:tc>
          <w:tcPr>
            <w:tcW w:w="12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1</w:t>
            </w:r>
          </w:p>
        </w:tc>
        <w:tc>
          <w:tcPr>
            <w:tcW w:w="12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00000"/>
                <w:kern w:val="0"/>
                <w:sz w:val="21"/>
                <w:szCs w:val="21"/>
              </w:rPr>
            </w:pPr>
            <w:r>
              <w:rPr>
                <w:rFonts w:eastAsia="宋体" w:cs="Times New Roman"/>
                <w:color w:val="000000"/>
                <w:kern w:val="0"/>
                <w:sz w:val="21"/>
                <w:szCs w:val="21"/>
              </w:rPr>
              <w:t>24577</w:t>
            </w:r>
          </w:p>
        </w:tc>
      </w:tr>
      <w:tr>
        <w:tblPrEx>
          <w:tblCellMar>
            <w:top w:w="0" w:type="dxa"/>
            <w:left w:w="108" w:type="dxa"/>
            <w:bottom w:w="0" w:type="dxa"/>
            <w:right w:w="108" w:type="dxa"/>
          </w:tblCellMar>
        </w:tblPrEx>
        <w:trPr>
          <w:trHeight w:val="397" w:hRule="atLeast"/>
        </w:trPr>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24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小计</w:t>
            </w:r>
          </w:p>
        </w:tc>
        <w:tc>
          <w:tcPr>
            <w:tcW w:w="365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b/>
                <w:bCs/>
                <w:color w:val="000000"/>
                <w:kern w:val="0"/>
                <w:szCs w:val="24"/>
              </w:rPr>
            </w:pPr>
            <w:r>
              <w:rPr>
                <w:rFonts w:eastAsia="宋体" w:cs="Times New Roman"/>
                <w:b/>
                <w:bCs/>
                <w:color w:val="000000"/>
                <w:kern w:val="0"/>
                <w:szCs w:val="24"/>
              </w:rPr>
              <w:t>114408</w:t>
            </w:r>
          </w:p>
        </w:tc>
      </w:tr>
    </w:tbl>
    <w:p>
      <w:pPr>
        <w:pStyle w:val="29"/>
        <w:spacing w:before="65" w:after="65"/>
        <w:ind w:firstLine="480"/>
        <w:jc w:val="both"/>
      </w:pPr>
    </w:p>
    <w:p>
      <w:pPr>
        <w:pStyle w:val="29"/>
        <w:spacing w:before="65" w:after="65"/>
        <w:ind w:firstLine="480"/>
      </w:pPr>
      <w:r>
        <w:t>表7-8 井口街道年度运行费用表</w:t>
      </w:r>
    </w:p>
    <w:tbl>
      <w:tblPr>
        <w:tblStyle w:val="14"/>
        <w:tblW w:w="8520" w:type="dxa"/>
        <w:tblInd w:w="0" w:type="dxa"/>
        <w:tblLayout w:type="fixed"/>
        <w:tblCellMar>
          <w:top w:w="0" w:type="dxa"/>
          <w:left w:w="108" w:type="dxa"/>
          <w:bottom w:w="0" w:type="dxa"/>
          <w:right w:w="108" w:type="dxa"/>
        </w:tblCellMar>
      </w:tblPr>
      <w:tblGrid>
        <w:gridCol w:w="734"/>
        <w:gridCol w:w="1360"/>
        <w:gridCol w:w="948"/>
        <w:gridCol w:w="1128"/>
        <w:gridCol w:w="1834"/>
        <w:gridCol w:w="1127"/>
        <w:gridCol w:w="1389"/>
      </w:tblGrid>
      <w:tr>
        <w:tblPrEx>
          <w:tblCellMar>
            <w:top w:w="0" w:type="dxa"/>
            <w:left w:w="108" w:type="dxa"/>
            <w:bottom w:w="0" w:type="dxa"/>
            <w:right w:w="108" w:type="dxa"/>
          </w:tblCellMar>
        </w:tblPrEx>
        <w:trPr>
          <w:trHeight w:val="924" w:hRule="atLeast"/>
        </w:trPr>
        <w:tc>
          <w:tcPr>
            <w:tcW w:w="734" w:type="dxa"/>
            <w:tcBorders>
              <w:top w:val="single" w:color="auto" w:sz="8" w:space="0"/>
              <w:left w:val="single" w:color="auto" w:sz="8" w:space="0"/>
              <w:bottom w:val="single" w:color="auto" w:sz="4" w:space="0"/>
              <w:right w:val="single" w:color="auto" w:sz="4" w:space="0"/>
            </w:tcBorders>
            <w:shd w:val="clear" w:color="auto" w:fill="auto"/>
            <w:vAlign w:val="center"/>
          </w:tcPr>
          <w:p>
            <w:pPr>
              <w:pStyle w:val="31"/>
              <w:rPr>
                <w:b/>
                <w:bCs/>
              </w:rPr>
            </w:pPr>
            <w:r>
              <w:rPr>
                <w:rFonts w:hint="eastAsia"/>
                <w:b/>
                <w:bCs/>
              </w:rPr>
              <w:t>镇街</w:t>
            </w:r>
          </w:p>
        </w:tc>
        <w:tc>
          <w:tcPr>
            <w:tcW w:w="1360" w:type="dxa"/>
            <w:tcBorders>
              <w:top w:val="single" w:color="auto" w:sz="8" w:space="0"/>
              <w:left w:val="nil"/>
              <w:bottom w:val="single" w:color="auto" w:sz="4" w:space="0"/>
              <w:right w:val="single" w:color="auto" w:sz="4" w:space="0"/>
            </w:tcBorders>
            <w:shd w:val="clear" w:color="auto" w:fill="auto"/>
            <w:vAlign w:val="center"/>
          </w:tcPr>
          <w:p>
            <w:pPr>
              <w:pStyle w:val="31"/>
              <w:rPr>
                <w:b/>
                <w:bCs/>
              </w:rPr>
            </w:pPr>
            <w:r>
              <w:rPr>
                <w:rFonts w:hint="eastAsia"/>
                <w:b/>
                <w:bCs/>
              </w:rPr>
              <w:t>实施阶段</w:t>
            </w:r>
          </w:p>
        </w:tc>
        <w:tc>
          <w:tcPr>
            <w:tcW w:w="948" w:type="dxa"/>
            <w:tcBorders>
              <w:top w:val="single" w:color="auto" w:sz="8" w:space="0"/>
              <w:left w:val="nil"/>
              <w:bottom w:val="single" w:color="auto" w:sz="4" w:space="0"/>
              <w:right w:val="single" w:color="auto" w:sz="4" w:space="0"/>
            </w:tcBorders>
            <w:shd w:val="clear" w:color="auto" w:fill="auto"/>
            <w:vAlign w:val="center"/>
          </w:tcPr>
          <w:p>
            <w:pPr>
              <w:pStyle w:val="31"/>
              <w:rPr>
                <w:b/>
                <w:bCs/>
              </w:rPr>
            </w:pPr>
            <w:r>
              <w:rPr>
                <w:rFonts w:hint="eastAsia"/>
                <w:b/>
                <w:bCs/>
              </w:rPr>
              <w:t>村名</w:t>
            </w:r>
          </w:p>
        </w:tc>
        <w:tc>
          <w:tcPr>
            <w:tcW w:w="1128" w:type="dxa"/>
            <w:tcBorders>
              <w:top w:val="single" w:color="auto" w:sz="8" w:space="0"/>
              <w:left w:val="nil"/>
              <w:bottom w:val="single" w:color="auto" w:sz="4" w:space="0"/>
              <w:right w:val="single" w:color="auto" w:sz="4" w:space="0"/>
            </w:tcBorders>
            <w:shd w:val="clear" w:color="auto" w:fill="auto"/>
            <w:vAlign w:val="center"/>
          </w:tcPr>
          <w:p>
            <w:pPr>
              <w:pStyle w:val="31"/>
              <w:rPr>
                <w:b/>
                <w:bCs/>
              </w:rPr>
            </w:pPr>
            <w:r>
              <w:rPr>
                <w:rFonts w:hint="eastAsia"/>
                <w:b/>
                <w:bCs/>
              </w:rPr>
              <w:t>聚居点名称</w:t>
            </w:r>
          </w:p>
        </w:tc>
        <w:tc>
          <w:tcPr>
            <w:tcW w:w="1834" w:type="dxa"/>
            <w:tcBorders>
              <w:top w:val="single" w:color="auto" w:sz="8" w:space="0"/>
              <w:left w:val="nil"/>
              <w:bottom w:val="single" w:color="auto" w:sz="4" w:space="0"/>
              <w:right w:val="single" w:color="auto" w:sz="4" w:space="0"/>
            </w:tcBorders>
            <w:shd w:val="clear" w:color="auto" w:fill="auto"/>
            <w:vAlign w:val="center"/>
          </w:tcPr>
          <w:p>
            <w:pPr>
              <w:pStyle w:val="31"/>
              <w:rPr>
                <w:b/>
                <w:bCs/>
              </w:rPr>
            </w:pPr>
            <w:r>
              <w:rPr>
                <w:rFonts w:hint="eastAsia"/>
                <w:b/>
                <w:bCs/>
              </w:rPr>
              <w:t>污水处理设施规模（</w:t>
            </w:r>
            <w:r>
              <w:rPr>
                <w:b/>
                <w:bCs/>
                <w:sz w:val="20"/>
                <w:szCs w:val="20"/>
              </w:rPr>
              <w:t>m³/d</w:t>
            </w:r>
            <w:r>
              <w:rPr>
                <w:rFonts w:hint="eastAsia"/>
                <w:b/>
                <w:bCs/>
                <w:sz w:val="20"/>
                <w:szCs w:val="20"/>
              </w:rPr>
              <w:t>）</w:t>
            </w:r>
          </w:p>
        </w:tc>
        <w:tc>
          <w:tcPr>
            <w:tcW w:w="1127" w:type="dxa"/>
            <w:tcBorders>
              <w:top w:val="single" w:color="auto" w:sz="8" w:space="0"/>
              <w:left w:val="nil"/>
              <w:bottom w:val="single" w:color="auto" w:sz="4" w:space="0"/>
              <w:right w:val="single" w:color="auto" w:sz="4" w:space="0"/>
            </w:tcBorders>
            <w:shd w:val="clear" w:color="auto" w:fill="auto"/>
            <w:vAlign w:val="center"/>
          </w:tcPr>
          <w:p>
            <w:pPr>
              <w:pStyle w:val="31"/>
              <w:rPr>
                <w:b/>
                <w:bCs/>
              </w:rPr>
            </w:pPr>
            <w:r>
              <w:rPr>
                <w:rFonts w:hint="eastAsia"/>
                <w:b/>
                <w:bCs/>
              </w:rPr>
              <w:t>数量（座）</w:t>
            </w:r>
          </w:p>
        </w:tc>
        <w:tc>
          <w:tcPr>
            <w:tcW w:w="1389" w:type="dxa"/>
            <w:tcBorders>
              <w:top w:val="single" w:color="auto" w:sz="8" w:space="0"/>
              <w:left w:val="nil"/>
              <w:bottom w:val="single" w:color="auto" w:sz="4" w:space="0"/>
              <w:right w:val="single" w:color="auto" w:sz="8" w:space="0"/>
            </w:tcBorders>
            <w:shd w:val="clear" w:color="auto" w:fill="auto"/>
            <w:vAlign w:val="center"/>
          </w:tcPr>
          <w:p>
            <w:pPr>
              <w:pStyle w:val="31"/>
              <w:rPr>
                <w:b/>
                <w:bCs/>
              </w:rPr>
            </w:pPr>
            <w:r>
              <w:rPr>
                <w:rFonts w:hint="eastAsia"/>
                <w:b/>
                <w:bCs/>
              </w:rPr>
              <w:t>年运行费用（元）</w:t>
            </w:r>
          </w:p>
        </w:tc>
      </w:tr>
      <w:tr>
        <w:tblPrEx>
          <w:tblCellMar>
            <w:top w:w="0" w:type="dxa"/>
            <w:left w:w="108" w:type="dxa"/>
            <w:bottom w:w="0" w:type="dxa"/>
            <w:right w:w="108" w:type="dxa"/>
          </w:tblCellMar>
        </w:tblPrEx>
        <w:trPr>
          <w:trHeight w:val="605" w:hRule="atLeast"/>
        </w:trPr>
        <w:tc>
          <w:tcPr>
            <w:tcW w:w="734" w:type="dxa"/>
            <w:vMerge w:val="restart"/>
            <w:tcBorders>
              <w:top w:val="nil"/>
              <w:left w:val="single" w:color="auto" w:sz="8" w:space="0"/>
              <w:bottom w:val="single" w:color="000000" w:sz="8" w:space="0"/>
              <w:right w:val="single" w:color="auto" w:sz="4" w:space="0"/>
            </w:tcBorders>
            <w:shd w:val="clear" w:color="auto" w:fill="auto"/>
            <w:vAlign w:val="center"/>
          </w:tcPr>
          <w:p>
            <w:pPr>
              <w:pStyle w:val="31"/>
            </w:pPr>
            <w:r>
              <w:rPr>
                <w:rFonts w:hint="eastAsia"/>
              </w:rPr>
              <w:t>井口街道</w:t>
            </w:r>
          </w:p>
        </w:tc>
        <w:tc>
          <w:tcPr>
            <w:tcW w:w="1360" w:type="dxa"/>
            <w:vMerge w:val="restart"/>
            <w:tcBorders>
              <w:top w:val="nil"/>
              <w:left w:val="nil"/>
              <w:right w:val="single" w:color="auto" w:sz="4" w:space="0"/>
            </w:tcBorders>
            <w:shd w:val="clear" w:color="auto" w:fill="auto"/>
            <w:vAlign w:val="center"/>
          </w:tcPr>
          <w:p>
            <w:pPr>
              <w:pStyle w:val="31"/>
            </w:pPr>
            <w:r>
              <w:rPr>
                <w:rFonts w:hint="eastAsia"/>
              </w:rPr>
              <w:t>集中区域</w:t>
            </w:r>
          </w:p>
        </w:tc>
        <w:tc>
          <w:tcPr>
            <w:tcW w:w="948" w:type="dxa"/>
            <w:tcBorders>
              <w:top w:val="nil"/>
              <w:left w:val="nil"/>
              <w:bottom w:val="single" w:color="auto" w:sz="4" w:space="0"/>
              <w:right w:val="single" w:color="auto" w:sz="4" w:space="0"/>
            </w:tcBorders>
            <w:shd w:val="clear" w:color="auto" w:fill="auto"/>
            <w:vAlign w:val="center"/>
          </w:tcPr>
          <w:p>
            <w:pPr>
              <w:pStyle w:val="31"/>
            </w:pPr>
            <w:r>
              <w:rPr>
                <w:rFonts w:hint="eastAsia"/>
              </w:rPr>
              <w:t>双碑村</w:t>
            </w:r>
          </w:p>
        </w:tc>
        <w:tc>
          <w:tcPr>
            <w:tcW w:w="1128" w:type="dxa"/>
            <w:tcBorders>
              <w:top w:val="nil"/>
              <w:left w:val="nil"/>
              <w:bottom w:val="single" w:color="auto" w:sz="4" w:space="0"/>
              <w:right w:val="single" w:color="auto" w:sz="4" w:space="0"/>
            </w:tcBorders>
            <w:shd w:val="clear" w:color="auto" w:fill="auto"/>
            <w:vAlign w:val="center"/>
          </w:tcPr>
          <w:p>
            <w:pPr>
              <w:pStyle w:val="31"/>
            </w:pPr>
            <w:r>
              <w:rPr>
                <w:rFonts w:hint="eastAsia"/>
              </w:rPr>
              <w:t>青草坡</w:t>
            </w:r>
          </w:p>
        </w:tc>
        <w:tc>
          <w:tcPr>
            <w:tcW w:w="1834" w:type="dxa"/>
            <w:tcBorders>
              <w:top w:val="nil"/>
              <w:left w:val="nil"/>
              <w:bottom w:val="single" w:color="auto" w:sz="4" w:space="0"/>
              <w:right w:val="single" w:color="auto" w:sz="4" w:space="0"/>
            </w:tcBorders>
            <w:shd w:val="clear" w:color="auto" w:fill="auto"/>
            <w:vAlign w:val="center"/>
          </w:tcPr>
          <w:p>
            <w:pPr>
              <w:pStyle w:val="31"/>
            </w:pPr>
            <w:r>
              <w:rPr>
                <w:rFonts w:hint="eastAsia"/>
              </w:rPr>
              <w:t>20</w:t>
            </w:r>
          </w:p>
        </w:tc>
        <w:tc>
          <w:tcPr>
            <w:tcW w:w="1127" w:type="dxa"/>
            <w:tcBorders>
              <w:top w:val="nil"/>
              <w:left w:val="nil"/>
              <w:bottom w:val="single" w:color="auto" w:sz="4" w:space="0"/>
              <w:right w:val="single" w:color="auto" w:sz="4" w:space="0"/>
            </w:tcBorders>
            <w:shd w:val="clear" w:color="auto" w:fill="auto"/>
            <w:vAlign w:val="center"/>
          </w:tcPr>
          <w:p>
            <w:pPr>
              <w:pStyle w:val="31"/>
            </w:pPr>
            <w:r>
              <w:rPr>
                <w:rFonts w:hint="eastAsia"/>
              </w:rPr>
              <w:t>1</w:t>
            </w:r>
          </w:p>
        </w:tc>
        <w:tc>
          <w:tcPr>
            <w:tcW w:w="1389" w:type="dxa"/>
            <w:tcBorders>
              <w:top w:val="nil"/>
              <w:left w:val="nil"/>
              <w:bottom w:val="single" w:color="auto" w:sz="4" w:space="0"/>
              <w:right w:val="single" w:color="auto" w:sz="8" w:space="0"/>
            </w:tcBorders>
            <w:shd w:val="clear" w:color="auto" w:fill="auto"/>
            <w:vAlign w:val="center"/>
          </w:tcPr>
          <w:p>
            <w:pPr>
              <w:pStyle w:val="31"/>
            </w:pPr>
            <w:r>
              <w:t>17364</w:t>
            </w:r>
          </w:p>
        </w:tc>
      </w:tr>
      <w:tr>
        <w:tblPrEx>
          <w:tblCellMar>
            <w:top w:w="0" w:type="dxa"/>
            <w:left w:w="108" w:type="dxa"/>
            <w:bottom w:w="0" w:type="dxa"/>
            <w:right w:w="108" w:type="dxa"/>
          </w:tblCellMar>
        </w:tblPrEx>
        <w:trPr>
          <w:trHeight w:val="494" w:hRule="atLeast"/>
        </w:trPr>
        <w:tc>
          <w:tcPr>
            <w:tcW w:w="734" w:type="dxa"/>
            <w:vMerge w:val="continue"/>
            <w:tcBorders>
              <w:top w:val="nil"/>
              <w:left w:val="single" w:color="auto" w:sz="8" w:space="0"/>
              <w:bottom w:val="single" w:color="000000" w:sz="8" w:space="0"/>
              <w:right w:val="single" w:color="auto" w:sz="4" w:space="0"/>
            </w:tcBorders>
            <w:vAlign w:val="center"/>
          </w:tcPr>
          <w:p>
            <w:pPr>
              <w:pStyle w:val="31"/>
            </w:pPr>
          </w:p>
        </w:tc>
        <w:tc>
          <w:tcPr>
            <w:tcW w:w="1360" w:type="dxa"/>
            <w:vMerge w:val="continue"/>
            <w:tcBorders>
              <w:left w:val="nil"/>
              <w:bottom w:val="single" w:color="auto" w:sz="4" w:space="0"/>
              <w:right w:val="single" w:color="auto" w:sz="4" w:space="0"/>
            </w:tcBorders>
            <w:shd w:val="clear" w:color="auto" w:fill="auto"/>
            <w:vAlign w:val="center"/>
          </w:tcPr>
          <w:p>
            <w:pPr>
              <w:pStyle w:val="31"/>
            </w:pPr>
          </w:p>
        </w:tc>
        <w:tc>
          <w:tcPr>
            <w:tcW w:w="2076" w:type="dxa"/>
            <w:gridSpan w:val="2"/>
            <w:tcBorders>
              <w:top w:val="single" w:color="auto" w:sz="4" w:space="0"/>
              <w:left w:val="nil"/>
              <w:bottom w:val="single" w:color="auto" w:sz="4" w:space="0"/>
              <w:right w:val="single" w:color="auto" w:sz="4" w:space="0"/>
            </w:tcBorders>
            <w:shd w:val="clear" w:color="auto" w:fill="auto"/>
            <w:vAlign w:val="center"/>
          </w:tcPr>
          <w:p>
            <w:pPr>
              <w:pStyle w:val="31"/>
            </w:pPr>
            <w:r>
              <w:rPr>
                <w:rFonts w:hint="eastAsia"/>
              </w:rPr>
              <w:t>小计</w:t>
            </w:r>
          </w:p>
        </w:tc>
        <w:tc>
          <w:tcPr>
            <w:tcW w:w="4350" w:type="dxa"/>
            <w:gridSpan w:val="3"/>
            <w:tcBorders>
              <w:top w:val="single" w:color="auto" w:sz="4" w:space="0"/>
              <w:left w:val="nil"/>
              <w:bottom w:val="single" w:color="auto" w:sz="4" w:space="0"/>
              <w:right w:val="single" w:color="000000" w:sz="8" w:space="0"/>
            </w:tcBorders>
            <w:shd w:val="clear" w:color="auto" w:fill="auto"/>
            <w:vAlign w:val="center"/>
          </w:tcPr>
          <w:p>
            <w:pPr>
              <w:pStyle w:val="31"/>
              <w:rPr>
                <w:b/>
                <w:bCs/>
                <w:sz w:val="24"/>
              </w:rPr>
            </w:pPr>
            <w:r>
              <w:rPr>
                <w:b/>
                <w:bCs/>
                <w:sz w:val="24"/>
              </w:rPr>
              <w:t>17364</w:t>
            </w:r>
          </w:p>
        </w:tc>
      </w:tr>
    </w:tbl>
    <w:p>
      <w:pPr>
        <w:pStyle w:val="29"/>
        <w:spacing w:before="65" w:after="65"/>
        <w:ind w:firstLine="480"/>
      </w:pPr>
      <w:r>
        <w:t>表7-9 凤凰镇年度运行费用表</w:t>
      </w:r>
    </w:p>
    <w:tbl>
      <w:tblPr>
        <w:tblStyle w:val="14"/>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60"/>
        <w:gridCol w:w="1056"/>
        <w:gridCol w:w="1686"/>
        <w:gridCol w:w="1636"/>
        <w:gridCol w:w="1003"/>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shd w:val="clear" w:color="auto" w:fill="auto"/>
            <w:vAlign w:val="center"/>
          </w:tcPr>
          <w:p>
            <w:pPr>
              <w:pStyle w:val="31"/>
              <w:rPr>
                <w:b/>
                <w:bCs/>
              </w:rPr>
            </w:pPr>
            <w:r>
              <w:rPr>
                <w:b/>
                <w:bCs/>
              </w:rPr>
              <w:t>镇街</w:t>
            </w:r>
          </w:p>
        </w:tc>
        <w:tc>
          <w:tcPr>
            <w:tcW w:w="1060" w:type="dxa"/>
            <w:shd w:val="clear" w:color="auto" w:fill="auto"/>
            <w:vAlign w:val="center"/>
          </w:tcPr>
          <w:p>
            <w:pPr>
              <w:pStyle w:val="31"/>
              <w:rPr>
                <w:b/>
                <w:bCs/>
              </w:rPr>
            </w:pPr>
            <w:r>
              <w:rPr>
                <w:b/>
                <w:bCs/>
              </w:rPr>
              <w:t>设施类型</w:t>
            </w:r>
          </w:p>
        </w:tc>
        <w:tc>
          <w:tcPr>
            <w:tcW w:w="1056" w:type="dxa"/>
            <w:shd w:val="clear" w:color="auto" w:fill="auto"/>
            <w:vAlign w:val="center"/>
          </w:tcPr>
          <w:p>
            <w:pPr>
              <w:pStyle w:val="31"/>
              <w:rPr>
                <w:b/>
                <w:bCs/>
              </w:rPr>
            </w:pPr>
            <w:r>
              <w:rPr>
                <w:b/>
                <w:bCs/>
              </w:rPr>
              <w:t>村名</w:t>
            </w:r>
          </w:p>
        </w:tc>
        <w:tc>
          <w:tcPr>
            <w:tcW w:w="1686" w:type="dxa"/>
            <w:shd w:val="clear" w:color="auto" w:fill="auto"/>
            <w:vAlign w:val="center"/>
          </w:tcPr>
          <w:p>
            <w:pPr>
              <w:pStyle w:val="31"/>
              <w:rPr>
                <w:b/>
                <w:bCs/>
              </w:rPr>
            </w:pPr>
            <w:r>
              <w:rPr>
                <w:b/>
                <w:bCs/>
              </w:rPr>
              <w:t>聚居点名称</w:t>
            </w:r>
          </w:p>
        </w:tc>
        <w:tc>
          <w:tcPr>
            <w:tcW w:w="1636" w:type="dxa"/>
            <w:shd w:val="clear" w:color="auto" w:fill="auto"/>
            <w:vAlign w:val="center"/>
          </w:tcPr>
          <w:p>
            <w:pPr>
              <w:pStyle w:val="31"/>
              <w:rPr>
                <w:b/>
                <w:bCs/>
              </w:rPr>
            </w:pPr>
            <w:r>
              <w:rPr>
                <w:b/>
                <w:bCs/>
              </w:rPr>
              <w:t>污水处理设施规模（</w:t>
            </w:r>
            <w:r>
              <w:rPr>
                <w:b/>
                <w:bCs/>
                <w:sz w:val="20"/>
                <w:szCs w:val="20"/>
              </w:rPr>
              <w:t>m³/d）</w:t>
            </w:r>
          </w:p>
        </w:tc>
        <w:tc>
          <w:tcPr>
            <w:tcW w:w="1003" w:type="dxa"/>
            <w:shd w:val="clear" w:color="auto" w:fill="auto"/>
            <w:vAlign w:val="center"/>
          </w:tcPr>
          <w:p>
            <w:pPr>
              <w:pStyle w:val="31"/>
              <w:rPr>
                <w:b/>
                <w:bCs/>
              </w:rPr>
            </w:pPr>
            <w:r>
              <w:rPr>
                <w:b/>
                <w:bCs/>
              </w:rPr>
              <w:t>数量（座）</w:t>
            </w:r>
          </w:p>
        </w:tc>
        <w:tc>
          <w:tcPr>
            <w:tcW w:w="1236" w:type="dxa"/>
            <w:shd w:val="clear" w:color="auto" w:fill="auto"/>
            <w:vAlign w:val="center"/>
          </w:tcPr>
          <w:p>
            <w:pPr>
              <w:pStyle w:val="31"/>
              <w:rPr>
                <w:b/>
                <w:bCs/>
              </w:rPr>
            </w:pPr>
            <w:r>
              <w:rPr>
                <w:b/>
                <w:bCs/>
              </w:rPr>
              <w:t>年运行费用（元）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Merge w:val="restart"/>
            <w:shd w:val="clear" w:color="auto" w:fill="auto"/>
            <w:vAlign w:val="center"/>
          </w:tcPr>
          <w:p>
            <w:pPr>
              <w:pStyle w:val="31"/>
            </w:pPr>
            <w:r>
              <w:t>凤凰镇</w:t>
            </w:r>
          </w:p>
        </w:tc>
        <w:tc>
          <w:tcPr>
            <w:tcW w:w="1060" w:type="dxa"/>
            <w:vMerge w:val="restart"/>
            <w:shd w:val="clear" w:color="auto" w:fill="auto"/>
            <w:vAlign w:val="center"/>
          </w:tcPr>
          <w:p>
            <w:pPr>
              <w:pStyle w:val="31"/>
            </w:pPr>
            <w:r>
              <w:t>集中区域</w:t>
            </w:r>
          </w:p>
        </w:tc>
        <w:tc>
          <w:tcPr>
            <w:tcW w:w="1056" w:type="dxa"/>
            <w:shd w:val="clear" w:color="auto" w:fill="auto"/>
            <w:vAlign w:val="center"/>
          </w:tcPr>
          <w:p>
            <w:pPr>
              <w:pStyle w:val="31"/>
            </w:pPr>
            <w:r>
              <w:t>皂角树村</w:t>
            </w:r>
          </w:p>
        </w:tc>
        <w:tc>
          <w:tcPr>
            <w:tcW w:w="1686" w:type="dxa"/>
            <w:shd w:val="clear" w:color="auto" w:fill="auto"/>
            <w:vAlign w:val="center"/>
          </w:tcPr>
          <w:p>
            <w:pPr>
              <w:pStyle w:val="31"/>
            </w:pPr>
            <w:r>
              <w:t>皂角树组</w:t>
            </w:r>
          </w:p>
        </w:tc>
        <w:tc>
          <w:tcPr>
            <w:tcW w:w="1636" w:type="dxa"/>
            <w:shd w:val="clear" w:color="auto" w:fill="auto"/>
            <w:vAlign w:val="center"/>
          </w:tcPr>
          <w:p>
            <w:pPr>
              <w:pStyle w:val="31"/>
            </w:pPr>
            <w:r>
              <w:t>20</w:t>
            </w:r>
          </w:p>
        </w:tc>
        <w:tc>
          <w:tcPr>
            <w:tcW w:w="1003" w:type="dxa"/>
            <w:shd w:val="clear" w:color="auto" w:fill="auto"/>
            <w:vAlign w:val="center"/>
          </w:tcPr>
          <w:p>
            <w:pPr>
              <w:pStyle w:val="31"/>
            </w:pPr>
            <w:r>
              <w:t>1</w:t>
            </w:r>
          </w:p>
        </w:tc>
        <w:tc>
          <w:tcPr>
            <w:tcW w:w="1236" w:type="dxa"/>
            <w:shd w:val="clear" w:color="auto" w:fill="auto"/>
            <w:vAlign w:val="center"/>
          </w:tcPr>
          <w:p>
            <w:pPr>
              <w:pStyle w:val="31"/>
            </w:pPr>
            <w:r>
              <w:rPr>
                <w:rFonts w:hint="eastAsia"/>
              </w:rPr>
              <w:t>17364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Merge w:val="continue"/>
            <w:vAlign w:val="center"/>
          </w:tcPr>
          <w:p>
            <w:pPr>
              <w:pStyle w:val="31"/>
            </w:pPr>
          </w:p>
        </w:tc>
        <w:tc>
          <w:tcPr>
            <w:tcW w:w="1060" w:type="dxa"/>
            <w:vMerge w:val="continue"/>
            <w:vAlign w:val="center"/>
          </w:tcPr>
          <w:p>
            <w:pPr>
              <w:pStyle w:val="31"/>
            </w:pPr>
          </w:p>
        </w:tc>
        <w:tc>
          <w:tcPr>
            <w:tcW w:w="1056" w:type="dxa"/>
            <w:shd w:val="clear" w:color="auto" w:fill="auto"/>
            <w:vAlign w:val="center"/>
          </w:tcPr>
          <w:p>
            <w:pPr>
              <w:pStyle w:val="31"/>
            </w:pPr>
            <w:r>
              <w:t>凤凰桥村</w:t>
            </w:r>
          </w:p>
        </w:tc>
        <w:tc>
          <w:tcPr>
            <w:tcW w:w="1686" w:type="dxa"/>
            <w:shd w:val="clear" w:color="auto" w:fill="auto"/>
            <w:vAlign w:val="center"/>
          </w:tcPr>
          <w:p>
            <w:pPr>
              <w:pStyle w:val="31"/>
            </w:pPr>
            <w:r>
              <w:t>松林堡组（凤）</w:t>
            </w:r>
          </w:p>
        </w:tc>
        <w:tc>
          <w:tcPr>
            <w:tcW w:w="1636" w:type="dxa"/>
            <w:shd w:val="clear" w:color="auto" w:fill="auto"/>
            <w:vAlign w:val="center"/>
          </w:tcPr>
          <w:p>
            <w:pPr>
              <w:pStyle w:val="31"/>
            </w:pPr>
            <w:r>
              <w:t>20</w:t>
            </w:r>
          </w:p>
        </w:tc>
        <w:tc>
          <w:tcPr>
            <w:tcW w:w="1003" w:type="dxa"/>
            <w:shd w:val="clear" w:color="auto" w:fill="auto"/>
            <w:vAlign w:val="center"/>
          </w:tcPr>
          <w:p>
            <w:pPr>
              <w:pStyle w:val="31"/>
            </w:pPr>
            <w:r>
              <w:t>1</w:t>
            </w:r>
          </w:p>
        </w:tc>
        <w:tc>
          <w:tcPr>
            <w:tcW w:w="1236" w:type="dxa"/>
            <w:shd w:val="clear" w:color="auto" w:fill="auto"/>
            <w:vAlign w:val="center"/>
          </w:tcPr>
          <w:p>
            <w:pPr>
              <w:pStyle w:val="31"/>
            </w:pPr>
            <w:r>
              <w:rPr>
                <w:rFonts w:hint="eastAsia"/>
              </w:rPr>
              <w:t>17364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Merge w:val="continue"/>
            <w:vAlign w:val="center"/>
          </w:tcPr>
          <w:p>
            <w:pPr>
              <w:pStyle w:val="31"/>
            </w:pPr>
          </w:p>
        </w:tc>
        <w:tc>
          <w:tcPr>
            <w:tcW w:w="1060" w:type="dxa"/>
            <w:vMerge w:val="continue"/>
            <w:vAlign w:val="center"/>
          </w:tcPr>
          <w:p>
            <w:pPr>
              <w:pStyle w:val="31"/>
            </w:pPr>
          </w:p>
        </w:tc>
        <w:tc>
          <w:tcPr>
            <w:tcW w:w="2742" w:type="dxa"/>
            <w:gridSpan w:val="2"/>
            <w:shd w:val="clear" w:color="auto" w:fill="auto"/>
            <w:vAlign w:val="center"/>
          </w:tcPr>
          <w:p>
            <w:pPr>
              <w:pStyle w:val="31"/>
            </w:pPr>
            <w:r>
              <w:t>小计</w:t>
            </w:r>
          </w:p>
        </w:tc>
        <w:tc>
          <w:tcPr>
            <w:tcW w:w="3875" w:type="dxa"/>
            <w:gridSpan w:val="3"/>
            <w:shd w:val="clear" w:color="auto" w:fill="auto"/>
            <w:vAlign w:val="center"/>
          </w:tcPr>
          <w:p>
            <w:pPr>
              <w:pStyle w:val="31"/>
              <w:rPr>
                <w:b/>
                <w:bCs/>
                <w:sz w:val="24"/>
              </w:rPr>
            </w:pPr>
            <w:r>
              <w:rPr>
                <w:b/>
                <w:bCs/>
                <w:sz w:val="24"/>
              </w:rPr>
              <w:t>34728</w:t>
            </w:r>
          </w:p>
        </w:tc>
      </w:tr>
    </w:tbl>
    <w:p>
      <w:pPr>
        <w:pStyle w:val="29"/>
        <w:spacing w:before="65" w:after="65"/>
        <w:ind w:firstLine="480"/>
      </w:pPr>
      <w:r>
        <w:t>表7-10 青木关镇年度运行费用表</w:t>
      </w:r>
    </w:p>
    <w:tbl>
      <w:tblPr>
        <w:tblStyle w:val="14"/>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060"/>
        <w:gridCol w:w="1056"/>
        <w:gridCol w:w="1686"/>
        <w:gridCol w:w="1526"/>
        <w:gridCol w:w="975"/>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trPr>
        <w:tc>
          <w:tcPr>
            <w:tcW w:w="1056" w:type="dxa"/>
            <w:shd w:val="clear" w:color="auto" w:fill="auto"/>
            <w:vAlign w:val="center"/>
          </w:tcPr>
          <w:p>
            <w:pPr>
              <w:pStyle w:val="31"/>
              <w:rPr>
                <w:b/>
                <w:bCs/>
              </w:rPr>
            </w:pPr>
            <w:r>
              <w:rPr>
                <w:b/>
                <w:bCs/>
              </w:rPr>
              <w:t>镇街</w:t>
            </w:r>
          </w:p>
        </w:tc>
        <w:tc>
          <w:tcPr>
            <w:tcW w:w="1060" w:type="dxa"/>
            <w:shd w:val="clear" w:color="auto" w:fill="auto"/>
            <w:vAlign w:val="center"/>
          </w:tcPr>
          <w:p>
            <w:pPr>
              <w:pStyle w:val="31"/>
              <w:rPr>
                <w:b/>
                <w:bCs/>
              </w:rPr>
            </w:pPr>
            <w:r>
              <w:rPr>
                <w:b/>
                <w:bCs/>
              </w:rPr>
              <w:t>实施阶段</w:t>
            </w:r>
          </w:p>
        </w:tc>
        <w:tc>
          <w:tcPr>
            <w:tcW w:w="1056" w:type="dxa"/>
            <w:shd w:val="clear" w:color="auto" w:fill="auto"/>
            <w:vAlign w:val="center"/>
          </w:tcPr>
          <w:p>
            <w:pPr>
              <w:pStyle w:val="31"/>
              <w:rPr>
                <w:b/>
                <w:bCs/>
              </w:rPr>
            </w:pPr>
            <w:r>
              <w:rPr>
                <w:b/>
                <w:bCs/>
              </w:rPr>
              <w:t>村名</w:t>
            </w:r>
          </w:p>
        </w:tc>
        <w:tc>
          <w:tcPr>
            <w:tcW w:w="1686" w:type="dxa"/>
            <w:shd w:val="clear" w:color="auto" w:fill="auto"/>
            <w:vAlign w:val="center"/>
          </w:tcPr>
          <w:p>
            <w:pPr>
              <w:pStyle w:val="31"/>
              <w:rPr>
                <w:b/>
                <w:bCs/>
              </w:rPr>
            </w:pPr>
            <w:r>
              <w:rPr>
                <w:b/>
                <w:bCs/>
              </w:rPr>
              <w:t>聚居点名称</w:t>
            </w:r>
          </w:p>
        </w:tc>
        <w:tc>
          <w:tcPr>
            <w:tcW w:w="1526" w:type="dxa"/>
            <w:shd w:val="clear" w:color="auto" w:fill="auto"/>
            <w:vAlign w:val="center"/>
          </w:tcPr>
          <w:p>
            <w:pPr>
              <w:pStyle w:val="31"/>
              <w:rPr>
                <w:b/>
                <w:bCs/>
              </w:rPr>
            </w:pPr>
            <w:r>
              <w:rPr>
                <w:b/>
                <w:bCs/>
              </w:rPr>
              <w:t>污水处理设施规模（</w:t>
            </w:r>
            <w:r>
              <w:rPr>
                <w:b/>
                <w:bCs/>
                <w:sz w:val="20"/>
                <w:szCs w:val="20"/>
              </w:rPr>
              <w:t>m³/d）</w:t>
            </w:r>
          </w:p>
        </w:tc>
        <w:tc>
          <w:tcPr>
            <w:tcW w:w="975" w:type="dxa"/>
            <w:shd w:val="clear" w:color="auto" w:fill="auto"/>
            <w:vAlign w:val="center"/>
          </w:tcPr>
          <w:p>
            <w:pPr>
              <w:pStyle w:val="31"/>
              <w:rPr>
                <w:b/>
                <w:bCs/>
              </w:rPr>
            </w:pPr>
            <w:r>
              <w:rPr>
                <w:b/>
                <w:bCs/>
              </w:rPr>
              <w:t>数量（座）</w:t>
            </w:r>
          </w:p>
        </w:tc>
        <w:tc>
          <w:tcPr>
            <w:tcW w:w="1164" w:type="dxa"/>
            <w:shd w:val="clear" w:color="auto" w:fill="auto"/>
            <w:vAlign w:val="center"/>
          </w:tcPr>
          <w:p>
            <w:pPr>
              <w:pStyle w:val="31"/>
              <w:rPr>
                <w:b/>
                <w:bCs/>
              </w:rPr>
            </w:pPr>
            <w:r>
              <w:rPr>
                <w:b/>
                <w:bCs/>
              </w:rPr>
              <w:t>年运行费用（元）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56" w:type="dxa"/>
            <w:vMerge w:val="restart"/>
            <w:shd w:val="clear" w:color="auto" w:fill="auto"/>
            <w:vAlign w:val="center"/>
          </w:tcPr>
          <w:p>
            <w:pPr>
              <w:pStyle w:val="31"/>
            </w:pPr>
            <w:r>
              <w:t>青木关镇</w:t>
            </w:r>
          </w:p>
        </w:tc>
        <w:tc>
          <w:tcPr>
            <w:tcW w:w="1060" w:type="dxa"/>
            <w:vMerge w:val="restart"/>
            <w:shd w:val="clear" w:color="auto" w:fill="auto"/>
            <w:vAlign w:val="center"/>
          </w:tcPr>
          <w:p>
            <w:pPr>
              <w:pStyle w:val="31"/>
            </w:pPr>
            <w:r>
              <w:t>集中区域</w:t>
            </w:r>
          </w:p>
        </w:tc>
        <w:tc>
          <w:tcPr>
            <w:tcW w:w="1056" w:type="dxa"/>
            <w:shd w:val="clear" w:color="auto" w:fill="auto"/>
            <w:vAlign w:val="center"/>
          </w:tcPr>
          <w:p>
            <w:pPr>
              <w:pStyle w:val="31"/>
            </w:pPr>
            <w:r>
              <w:t>管家桥村</w:t>
            </w:r>
          </w:p>
        </w:tc>
        <w:tc>
          <w:tcPr>
            <w:tcW w:w="1686" w:type="dxa"/>
            <w:shd w:val="clear" w:color="auto" w:fill="auto"/>
            <w:vAlign w:val="center"/>
          </w:tcPr>
          <w:p>
            <w:pPr>
              <w:pStyle w:val="31"/>
            </w:pPr>
            <w:r>
              <w:t>松林堡组（青）</w:t>
            </w:r>
          </w:p>
        </w:tc>
        <w:tc>
          <w:tcPr>
            <w:tcW w:w="1526" w:type="dxa"/>
            <w:shd w:val="clear" w:color="auto" w:fill="auto"/>
            <w:vAlign w:val="center"/>
          </w:tcPr>
          <w:p>
            <w:pPr>
              <w:pStyle w:val="31"/>
            </w:pPr>
            <w:r>
              <w:t>35</w:t>
            </w:r>
          </w:p>
        </w:tc>
        <w:tc>
          <w:tcPr>
            <w:tcW w:w="975" w:type="dxa"/>
            <w:shd w:val="clear" w:color="auto" w:fill="auto"/>
            <w:vAlign w:val="center"/>
          </w:tcPr>
          <w:p>
            <w:pPr>
              <w:pStyle w:val="31"/>
            </w:pPr>
            <w:r>
              <w:t>1</w:t>
            </w:r>
          </w:p>
        </w:tc>
        <w:tc>
          <w:tcPr>
            <w:tcW w:w="1164" w:type="dxa"/>
            <w:shd w:val="clear" w:color="auto" w:fill="auto"/>
            <w:vAlign w:val="center"/>
          </w:tcPr>
          <w:p>
            <w:pPr>
              <w:pStyle w:val="31"/>
            </w:pPr>
            <w:r>
              <w:t>21875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56" w:type="dxa"/>
            <w:vMerge w:val="continue"/>
            <w:vAlign w:val="center"/>
          </w:tcPr>
          <w:p>
            <w:pPr>
              <w:pStyle w:val="31"/>
            </w:pPr>
          </w:p>
        </w:tc>
        <w:tc>
          <w:tcPr>
            <w:tcW w:w="1060" w:type="dxa"/>
            <w:vMerge w:val="continue"/>
            <w:vAlign w:val="center"/>
          </w:tcPr>
          <w:p>
            <w:pPr>
              <w:pStyle w:val="31"/>
            </w:pPr>
          </w:p>
        </w:tc>
        <w:tc>
          <w:tcPr>
            <w:tcW w:w="2742" w:type="dxa"/>
            <w:gridSpan w:val="2"/>
            <w:shd w:val="clear" w:color="auto" w:fill="auto"/>
            <w:vAlign w:val="center"/>
          </w:tcPr>
          <w:p>
            <w:pPr>
              <w:pStyle w:val="31"/>
            </w:pPr>
            <w:r>
              <w:t>小计</w:t>
            </w:r>
          </w:p>
        </w:tc>
        <w:tc>
          <w:tcPr>
            <w:tcW w:w="3665" w:type="dxa"/>
            <w:gridSpan w:val="3"/>
            <w:shd w:val="clear" w:color="auto" w:fill="auto"/>
            <w:vAlign w:val="center"/>
          </w:tcPr>
          <w:p>
            <w:pPr>
              <w:pStyle w:val="31"/>
              <w:rPr>
                <w:b/>
                <w:bCs/>
                <w:sz w:val="24"/>
              </w:rPr>
            </w:pPr>
            <w:r>
              <w:rPr>
                <w:b/>
                <w:bCs/>
                <w:sz w:val="24"/>
              </w:rPr>
              <w:t>21875</w:t>
            </w:r>
          </w:p>
        </w:tc>
      </w:tr>
    </w:tbl>
    <w:p>
      <w:pPr>
        <w:pStyle w:val="6"/>
        <w:ind w:firstLine="0" w:firstLineChars="0"/>
      </w:pPr>
    </w:p>
    <w:p>
      <w:pPr>
        <w:pStyle w:val="6"/>
        <w:ind w:firstLine="0" w:firstLineChars="0"/>
      </w:pPr>
    </w:p>
    <w:p>
      <w:pPr>
        <w:pStyle w:val="6"/>
        <w:ind w:firstLine="0" w:firstLineChars="0"/>
      </w:pPr>
    </w:p>
    <w:p>
      <w:pPr>
        <w:pStyle w:val="6"/>
        <w:ind w:firstLine="0" w:firstLineChars="0"/>
        <w:sectPr>
          <w:pgSz w:w="11907" w:h="16839"/>
          <w:pgMar w:top="1440" w:right="1800" w:bottom="1440" w:left="1800" w:header="851" w:footer="992" w:gutter="0"/>
          <w:cols w:space="600" w:num="1"/>
          <w:docGrid w:type="lines" w:linePitch="326" w:charSpace="0"/>
        </w:sectPr>
      </w:pPr>
    </w:p>
    <w:p>
      <w:pPr>
        <w:pStyle w:val="2"/>
        <w:numPr>
          <w:ilvl w:val="0"/>
          <w:numId w:val="2"/>
        </w:numPr>
        <w:spacing w:before="120" w:after="120"/>
        <w:ind w:firstLineChars="0"/>
        <w:jc w:val="center"/>
        <w:rPr>
          <w:rFonts w:cs="Times New Roman"/>
        </w:rPr>
      </w:pPr>
      <w:bookmarkStart w:id="29" w:name="_Toc27710"/>
      <w:r>
        <w:rPr>
          <w:rFonts w:hint="eastAsia" w:cs="Times New Roman"/>
        </w:rPr>
        <w:t>规划期实施建议</w:t>
      </w:r>
      <w:bookmarkEnd w:id="29"/>
    </w:p>
    <w:p>
      <w:pPr>
        <w:pStyle w:val="3"/>
      </w:pPr>
      <w:bookmarkStart w:id="30" w:name="_Toc17779"/>
      <w:r>
        <w:t>第二十</w:t>
      </w:r>
      <w:r>
        <w:rPr>
          <w:rFonts w:hint="eastAsia"/>
          <w:lang w:eastAsia="zh-CN"/>
        </w:rPr>
        <w:t>三</w:t>
      </w:r>
      <w:r>
        <w:t>条</w:t>
      </w:r>
      <w:r>
        <w:rPr>
          <w:rFonts w:hint="eastAsia"/>
        </w:rPr>
        <w:t xml:space="preserve"> 规划</w:t>
      </w:r>
      <w:r>
        <w:t>实施</w:t>
      </w:r>
      <w:r>
        <w:rPr>
          <w:rFonts w:hint="eastAsia"/>
        </w:rPr>
        <w:t>建议</w:t>
      </w:r>
      <w:bookmarkEnd w:id="30"/>
    </w:p>
    <w:p>
      <w:pPr>
        <w:ind w:firstLine="480"/>
        <w:rPr>
          <w:rFonts w:cs="Times New Roman"/>
        </w:rPr>
      </w:pPr>
      <w:r>
        <w:rPr>
          <w:rFonts w:hint="eastAsia" w:cs="Times New Roman"/>
        </w:rPr>
        <w:t>（1）各类污水处理设施建设选址应尽量规避生态保护红线、永久基本农田、四山禁建区和自然保护地等各类管制要素。</w:t>
      </w:r>
    </w:p>
    <w:p>
      <w:pPr>
        <w:ind w:firstLine="480"/>
        <w:rPr>
          <w:rFonts w:cs="Times New Roman"/>
        </w:rPr>
      </w:pPr>
      <w:r>
        <w:rPr>
          <w:rFonts w:hint="eastAsia" w:cs="Times New Roman"/>
        </w:rPr>
        <w:t>（2）污水处理设施建设需符合在编国土空间规划并完善用地及建设手续。</w:t>
      </w:r>
    </w:p>
    <w:p>
      <w:pPr>
        <w:ind w:firstLine="480"/>
        <w:rPr>
          <w:rFonts w:cs="Times New Roman"/>
        </w:rPr>
        <w:sectPr>
          <w:pgSz w:w="11907" w:h="16839"/>
          <w:pgMar w:top="1440" w:right="1800" w:bottom="1440" w:left="1800" w:header="851" w:footer="992" w:gutter="0"/>
          <w:cols w:space="600" w:num="1"/>
          <w:docGrid w:type="lines" w:linePitch="326" w:charSpace="0"/>
        </w:sectPr>
      </w:pPr>
      <w:r>
        <w:rPr>
          <w:rFonts w:hint="eastAsia"/>
          <w:bCs/>
        </w:rPr>
        <w:t>（3）</w:t>
      </w:r>
      <w:r>
        <w:rPr>
          <w:rFonts w:hint="eastAsia" w:cs="Times New Roman"/>
        </w:rPr>
        <w:t>各镇村需统筹考虑本次规划污水处理设施布局，并在后期村级规划中细化和落实。</w:t>
      </w:r>
    </w:p>
    <w:p>
      <w:pPr>
        <w:pStyle w:val="2"/>
        <w:numPr>
          <w:ilvl w:val="0"/>
          <w:numId w:val="2"/>
        </w:numPr>
        <w:spacing w:before="120" w:after="120"/>
        <w:ind w:firstLineChars="0"/>
        <w:jc w:val="center"/>
        <w:rPr>
          <w:rFonts w:cs="Times New Roman"/>
        </w:rPr>
      </w:pPr>
      <w:bookmarkStart w:id="31" w:name="_Toc21191"/>
      <w:r>
        <w:rPr>
          <w:rFonts w:cs="Times New Roman"/>
        </w:rPr>
        <w:t>附则</w:t>
      </w:r>
      <w:bookmarkEnd w:id="31"/>
    </w:p>
    <w:p>
      <w:pPr>
        <w:pStyle w:val="3"/>
      </w:pPr>
      <w:bookmarkStart w:id="32" w:name="_Toc16287"/>
      <w:r>
        <w:t>第二十</w:t>
      </w:r>
      <w:r>
        <w:rPr>
          <w:rFonts w:hint="eastAsia"/>
          <w:lang w:eastAsia="zh-CN"/>
        </w:rPr>
        <w:t>四</w:t>
      </w:r>
      <w:r>
        <w:t>条</w:t>
      </w:r>
      <w:r>
        <w:rPr>
          <w:rFonts w:hint="eastAsia"/>
        </w:rPr>
        <w:t xml:space="preserve"> </w:t>
      </w:r>
      <w:r>
        <w:t>规划成果构成</w:t>
      </w:r>
      <w:bookmarkEnd w:id="32"/>
    </w:p>
    <w:p>
      <w:pPr>
        <w:ind w:firstLine="480"/>
        <w:rPr>
          <w:rFonts w:cs="Times New Roman"/>
        </w:rPr>
      </w:pPr>
      <w:r>
        <w:rPr>
          <w:rFonts w:cs="Times New Roman"/>
        </w:rPr>
        <w:t>本规划由规划文本、规划说明书和规划图纸三部分组成，规划文本和规划图纸具有同等法律效力。</w:t>
      </w:r>
    </w:p>
    <w:p>
      <w:pPr>
        <w:pStyle w:val="3"/>
      </w:pPr>
      <w:bookmarkStart w:id="33" w:name="_Toc23436"/>
      <w:r>
        <w:t>第二十</w:t>
      </w:r>
      <w:r>
        <w:rPr>
          <w:rFonts w:hint="eastAsia"/>
          <w:lang w:eastAsia="zh-CN"/>
        </w:rPr>
        <w:t>五</w:t>
      </w:r>
      <w:r>
        <w:t>条</w:t>
      </w:r>
      <w:r>
        <w:rPr>
          <w:rFonts w:hint="eastAsia"/>
        </w:rPr>
        <w:t xml:space="preserve"> </w:t>
      </w:r>
      <w:r>
        <w:t>规划法律效力</w:t>
      </w:r>
      <w:bookmarkEnd w:id="33"/>
    </w:p>
    <w:p>
      <w:pPr>
        <w:ind w:firstLine="480"/>
        <w:rPr>
          <w:rFonts w:cs="Times New Roman"/>
        </w:rPr>
      </w:pPr>
      <w:r>
        <w:rPr>
          <w:rFonts w:cs="Times New Roman"/>
        </w:rPr>
        <w:t>本规划是指导重庆市沙坪坝区农村生活污水治理建设的法定文件和进行管理的依据。应遵照《中华人民共和国城乡规划法》及其他相关法律法规，在地质条件和环境影响许可的前提下，以本规划为指导，开展农村生活污水处理设施建设。</w:t>
      </w:r>
    </w:p>
    <w:p>
      <w:pPr>
        <w:pStyle w:val="3"/>
      </w:pPr>
      <w:bookmarkStart w:id="34" w:name="_Toc15764"/>
      <w:r>
        <w:t>第二十</w:t>
      </w:r>
      <w:r>
        <w:rPr>
          <w:rFonts w:hint="eastAsia"/>
          <w:lang w:eastAsia="zh-CN"/>
        </w:rPr>
        <w:t>六</w:t>
      </w:r>
      <w:r>
        <w:t>条</w:t>
      </w:r>
      <w:r>
        <w:rPr>
          <w:rFonts w:hint="eastAsia"/>
        </w:rPr>
        <w:t xml:space="preserve"> </w:t>
      </w:r>
      <w:r>
        <w:t>规划修改程序</w:t>
      </w:r>
      <w:bookmarkEnd w:id="34"/>
    </w:p>
    <w:p>
      <w:pPr>
        <w:ind w:firstLine="480"/>
        <w:rPr>
          <w:rFonts w:cs="Times New Roman"/>
        </w:rPr>
      </w:pPr>
      <w:r>
        <w:rPr>
          <w:rFonts w:cs="Times New Roman"/>
        </w:rPr>
        <w:t>本规划一经批准，任何单位和个人未经法定程序无权变更。如果根据城镇经济和社会发展的需要，确需对规划进行调整和修改，必须按《中华人民共和国城乡规划法》的相关审批程序报批。</w:t>
      </w:r>
    </w:p>
    <w:p>
      <w:pPr>
        <w:pStyle w:val="3"/>
      </w:pPr>
      <w:bookmarkStart w:id="35" w:name="_Toc7806"/>
      <w:r>
        <w:t>第</w:t>
      </w:r>
      <w:r>
        <w:rPr>
          <w:rFonts w:hint="eastAsia"/>
        </w:rPr>
        <w:t>二十</w:t>
      </w:r>
      <w:r>
        <w:rPr>
          <w:rFonts w:hint="eastAsia"/>
          <w:lang w:eastAsia="zh-CN"/>
        </w:rPr>
        <w:t>七</w:t>
      </w:r>
      <w:r>
        <w:t>条</w:t>
      </w:r>
      <w:r>
        <w:rPr>
          <w:rFonts w:hint="eastAsia"/>
        </w:rPr>
        <w:t xml:space="preserve"> </w:t>
      </w:r>
      <w:r>
        <w:t>规划实施</w:t>
      </w:r>
      <w:bookmarkEnd w:id="35"/>
    </w:p>
    <w:p>
      <w:pPr>
        <w:ind w:firstLine="480"/>
        <w:rPr>
          <w:rFonts w:cs="Times New Roman"/>
        </w:rPr>
      </w:pPr>
      <w:r>
        <w:rPr>
          <w:rFonts w:cs="Times New Roman"/>
        </w:rPr>
        <w:t>本规划经法定程序批准之日起执行，本规划由重庆市沙坪坝区生态环境局</w:t>
      </w:r>
      <w:r>
        <w:rPr>
          <w:rFonts w:hint="eastAsia" w:cs="Times New Roman"/>
          <w:lang w:val="en-US" w:eastAsia="zh-CN"/>
        </w:rPr>
        <w:t>牵头</w:t>
      </w:r>
      <w:r>
        <w:rPr>
          <w:rFonts w:cs="Times New Roman"/>
        </w:rPr>
        <w:t>实施，</w:t>
      </w:r>
      <w:r>
        <w:rPr>
          <w:rFonts w:hint="eastAsia" w:cs="Times New Roman"/>
          <w:lang w:val="en-US" w:eastAsia="zh-CN"/>
        </w:rPr>
        <w:t>其他相关部门参与</w:t>
      </w:r>
      <w:r>
        <w:rPr>
          <w:rFonts w:cs="Times New Roman"/>
        </w:rPr>
        <w:t>。</w:t>
      </w:r>
    </w:p>
    <w:p>
      <w:pPr>
        <w:ind w:firstLine="480"/>
        <w:rPr>
          <w:rFonts w:cs="Times New Roman"/>
        </w:rPr>
      </w:pPr>
    </w:p>
    <w:p>
      <w:pPr>
        <w:pStyle w:val="6"/>
        <w:ind w:firstLine="480"/>
      </w:pPr>
    </w:p>
    <w:sectPr>
      <w:pgSz w:w="11907" w:h="16839"/>
      <w:pgMar w:top="1440" w:right="1800" w:bottom="1440" w:left="1800" w:header="851" w:footer="992" w:gutter="0"/>
      <w:cols w:space="60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黑体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280" w:firstLineChars="100"/>
      <w:jc w:val="right"/>
      <w:rPr>
        <w:rFonts w:ascii="宋体" w:hAnsi="宋体" w:eastAsia="宋体"/>
        <w:sz w:val="28"/>
      </w:rPr>
    </w:pPr>
    <w:r>
      <w:rPr>
        <w:rFonts w:hint="eastAsia" w:ascii="宋体" w:hAnsi="宋体" w:eastAsia="宋体"/>
        <w:sz w:val="28"/>
      </w:rPr>
      <w:t xml:space="preserve">— </w:t>
    </w:r>
    <w:r>
      <w:rPr>
        <w:rFonts w:ascii="宋体" w:hAnsi="宋体" w:eastAsia="宋体"/>
        <w:sz w:val="28"/>
      </w:rPr>
      <w:fldChar w:fldCharType="begin"/>
    </w:r>
    <w:r>
      <w:rPr>
        <w:rStyle w:val="17"/>
        <w:rFonts w:ascii="宋体" w:hAnsi="宋体"/>
        <w:sz w:val="28"/>
      </w:rPr>
      <w:instrText xml:space="preserve"> PAGE </w:instrText>
    </w:r>
    <w:r>
      <w:rPr>
        <w:rFonts w:ascii="宋体" w:hAnsi="宋体" w:eastAsia="宋体"/>
        <w:sz w:val="28"/>
      </w:rPr>
      <w:fldChar w:fldCharType="separate"/>
    </w:r>
    <w:r>
      <w:rPr>
        <w:rStyle w:val="17"/>
        <w:rFonts w:ascii="宋体" w:hAnsi="宋体"/>
        <w:sz w:val="28"/>
      </w:rPr>
      <w:t>11</w:t>
    </w:r>
    <w:r>
      <w:rPr>
        <w:rFonts w:ascii="宋体" w:hAnsi="宋体" w:eastAsia="宋体"/>
        <w:sz w:val="28"/>
      </w:rPr>
      <w:fldChar w:fldCharType="end"/>
    </w:r>
    <w:r>
      <w:rPr>
        <w:rFonts w:hint="eastAsia" w:ascii="宋体" w:hAnsi="宋体" w:eastAsia="宋体"/>
        <w:sz w:val="28"/>
      </w:rPr>
      <w:t xml:space="preserve"> —    </w:t>
    </w:r>
  </w:p>
  <w:p>
    <w:pPr>
      <w:spacing w:line="14" w:lineRule="auto"/>
      <w:ind w:firstLine="400"/>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ascii="宋体" w:hAnsi="宋体" w:eastAsia="宋体"/>
        <w:sz w:val="28"/>
      </w:rPr>
    </w:pPr>
    <w:r>
      <w:rPr>
        <w:rFonts w:hint="eastAsia" w:ascii="宋体" w:hAnsi="宋体" w:eastAsia="宋体"/>
        <w:sz w:val="28"/>
      </w:rPr>
      <w:t xml:space="preserve">— </w:t>
    </w:r>
    <w:r>
      <w:rPr>
        <w:rFonts w:ascii="宋体" w:hAnsi="宋体" w:eastAsia="宋体"/>
        <w:sz w:val="28"/>
      </w:rPr>
      <w:fldChar w:fldCharType="begin"/>
    </w:r>
    <w:r>
      <w:rPr>
        <w:rStyle w:val="17"/>
        <w:rFonts w:ascii="宋体" w:hAnsi="宋体"/>
        <w:sz w:val="28"/>
      </w:rPr>
      <w:instrText xml:space="preserve"> PAGE </w:instrText>
    </w:r>
    <w:r>
      <w:rPr>
        <w:rFonts w:ascii="宋体" w:hAnsi="宋体" w:eastAsia="宋体"/>
        <w:sz w:val="28"/>
      </w:rPr>
      <w:fldChar w:fldCharType="separate"/>
    </w:r>
    <w:r>
      <w:rPr>
        <w:rStyle w:val="17"/>
        <w:rFonts w:ascii="宋体" w:hAnsi="宋体"/>
        <w:sz w:val="28"/>
      </w:rPr>
      <w:t>6</w:t>
    </w:r>
    <w:r>
      <w:rPr>
        <w:rFonts w:ascii="宋体" w:hAnsi="宋体" w:eastAsia="宋体"/>
        <w:sz w:val="28"/>
      </w:rPr>
      <w:fldChar w:fldCharType="end"/>
    </w:r>
    <w:r>
      <w:rPr>
        <w:rFonts w:hint="eastAsia" w:ascii="宋体" w:hAnsi="宋体" w:eastAsia="宋体"/>
        <w:sz w:val="28"/>
      </w:rPr>
      <w:t xml:space="preserve"> —</w:t>
    </w:r>
  </w:p>
  <w:p>
    <w:pPr>
      <w:spacing w:line="14" w:lineRule="auto"/>
      <w:ind w:firstLine="40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459838"/>
    </w:sdtPr>
    <w:sdtContent>
      <w:p>
        <w:pPr>
          <w:pStyle w:val="9"/>
          <w:ind w:firstLine="480"/>
          <w:jc w:val="center"/>
        </w:pPr>
        <w:r>
          <w:rPr>
            <w:sz w:val="22"/>
          </w:rPr>
          <w:fldChar w:fldCharType="begin"/>
        </w:r>
        <w:r>
          <w:rPr>
            <w:sz w:val="22"/>
          </w:rPr>
          <w:instrText xml:space="preserve">PAGE   \* MERGEFORMAT</w:instrText>
        </w:r>
        <w:r>
          <w:rPr>
            <w:sz w:val="22"/>
          </w:rPr>
          <w:fldChar w:fldCharType="separate"/>
        </w:r>
        <w:r>
          <w:rPr>
            <w:sz w:val="22"/>
            <w:lang w:val="zh-CN"/>
          </w:rPr>
          <w:t>3</w:t>
        </w:r>
        <w:r>
          <w:rPr>
            <w:sz w:val="22"/>
          </w:rP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C6E8A"/>
    <w:multiLevelType w:val="singleLevel"/>
    <w:tmpl w:val="E35C6E8A"/>
    <w:lvl w:ilvl="0" w:tentative="0">
      <w:start w:val="1"/>
      <w:numFmt w:val="decimal"/>
      <w:suff w:val="nothing"/>
      <w:lvlText w:val="（%1）"/>
      <w:lvlJc w:val="left"/>
    </w:lvl>
  </w:abstractNum>
  <w:abstractNum w:abstractNumId="1">
    <w:nsid w:val="02E719DA"/>
    <w:multiLevelType w:val="multilevel"/>
    <w:tmpl w:val="02E719DA"/>
    <w:lvl w:ilvl="0" w:tentative="0">
      <w:start w:val="1"/>
      <w:numFmt w:val="japaneseCounting"/>
      <w:lvlText w:val="（%1）"/>
      <w:lvlJc w:val="left"/>
      <w:pPr>
        <w:ind w:left="1426" w:hanging="864"/>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11EC3374"/>
    <w:multiLevelType w:val="multilevel"/>
    <w:tmpl w:val="11EC3374"/>
    <w:lvl w:ilvl="0" w:tentative="0">
      <w:start w:val="1"/>
      <w:numFmt w:val="decimal"/>
      <w:lvlText w:val="（%1）"/>
      <w:lvlJc w:val="left"/>
      <w:pPr>
        <w:ind w:left="892" w:hanging="42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3">
    <w:nsid w:val="1C4F4B78"/>
    <w:multiLevelType w:val="multilevel"/>
    <w:tmpl w:val="1C4F4B78"/>
    <w:lvl w:ilvl="0" w:tentative="0">
      <w:start w:val="1"/>
      <w:numFmt w:val="japaneseCounting"/>
      <w:lvlText w:val="（%1）"/>
      <w:lvlJc w:val="left"/>
      <w:pPr>
        <w:ind w:left="1426" w:hanging="864"/>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352E60AF"/>
    <w:multiLevelType w:val="multilevel"/>
    <w:tmpl w:val="352E60AF"/>
    <w:lvl w:ilvl="0" w:tentative="0">
      <w:start w:val="1"/>
      <w:numFmt w:val="japaneseCounting"/>
      <w:lvlText w:val="（%1）"/>
      <w:lvlJc w:val="left"/>
      <w:pPr>
        <w:ind w:left="1426" w:hanging="864"/>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3CCD4DFB"/>
    <w:multiLevelType w:val="multilevel"/>
    <w:tmpl w:val="3CCD4DFB"/>
    <w:lvl w:ilvl="0" w:tentative="0">
      <w:start w:val="1"/>
      <w:numFmt w:val="japaneseCounting"/>
      <w:lvlText w:val="（%1）"/>
      <w:lvlJc w:val="left"/>
      <w:pPr>
        <w:ind w:left="1426" w:hanging="864"/>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
    <w:nsid w:val="420459AC"/>
    <w:multiLevelType w:val="multilevel"/>
    <w:tmpl w:val="420459AC"/>
    <w:lvl w:ilvl="0" w:tentative="0">
      <w:start w:val="1"/>
      <w:numFmt w:val="japaneseCounting"/>
      <w:pStyle w:val="4"/>
      <w:lvlText w:val="（%1）"/>
      <w:lvlJc w:val="left"/>
      <w:pPr>
        <w:ind w:left="1426" w:hanging="864"/>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7">
    <w:nsid w:val="5E22049E"/>
    <w:multiLevelType w:val="multilevel"/>
    <w:tmpl w:val="5E22049E"/>
    <w:lvl w:ilvl="0" w:tentative="0">
      <w:start w:val="1"/>
      <w:numFmt w:val="decimal"/>
      <w:lvlText w:val="（%1）"/>
      <w:lvlJc w:val="left"/>
      <w:pPr>
        <w:ind w:left="982" w:hanging="4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8">
    <w:nsid w:val="624E1AE5"/>
    <w:multiLevelType w:val="multilevel"/>
    <w:tmpl w:val="624E1AE5"/>
    <w:lvl w:ilvl="0" w:tentative="0">
      <w:start w:val="1"/>
      <w:numFmt w:val="decimal"/>
      <w:lvlText w:val="%1)"/>
      <w:lvlJc w:val="left"/>
      <w:pPr>
        <w:ind w:left="892" w:hanging="420"/>
      </w:p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9">
    <w:nsid w:val="6D1C2A96"/>
    <w:multiLevelType w:val="multilevel"/>
    <w:tmpl w:val="6D1C2A96"/>
    <w:lvl w:ilvl="0" w:tentative="0">
      <w:start w:val="1"/>
      <w:numFmt w:val="japaneseCounting"/>
      <w:lvlText w:val="（%1）"/>
      <w:lvlJc w:val="left"/>
      <w:pPr>
        <w:ind w:left="1426" w:hanging="864"/>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0">
    <w:nsid w:val="790B764E"/>
    <w:multiLevelType w:val="multilevel"/>
    <w:tmpl w:val="790B764E"/>
    <w:lvl w:ilvl="0" w:tentative="0">
      <w:start w:val="1"/>
      <w:numFmt w:val="japaneseCounting"/>
      <w:lvlText w:val="第%1章"/>
      <w:lvlJc w:val="left"/>
      <w:pPr>
        <w:ind w:left="1584" w:hanging="158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0"/>
  </w:num>
  <w:num w:numId="3">
    <w:abstractNumId w:val="2"/>
  </w:num>
  <w:num w:numId="4">
    <w:abstractNumId w:val="6"/>
    <w:lvlOverride w:ilvl="0">
      <w:startOverride w:val="1"/>
    </w:lvlOverride>
  </w:num>
  <w:num w:numId="5">
    <w:abstractNumId w:val="5"/>
  </w:num>
  <w:num w:numId="6">
    <w:abstractNumId w:val="7"/>
  </w:num>
  <w:num w:numId="7">
    <w:abstractNumId w:val="9"/>
  </w:num>
  <w:num w:numId="8">
    <w:abstractNumId w:val="4"/>
  </w:num>
  <w:num w:numId="9">
    <w:abstractNumId w:val="1"/>
  </w:num>
  <w:num w:numId="10">
    <w:abstractNumId w:val="3"/>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69"/>
    <w:rsid w:val="0001310A"/>
    <w:rsid w:val="000159E7"/>
    <w:rsid w:val="00022434"/>
    <w:rsid w:val="0002717E"/>
    <w:rsid w:val="00061F1C"/>
    <w:rsid w:val="000657CB"/>
    <w:rsid w:val="000C0795"/>
    <w:rsid w:val="000C1775"/>
    <w:rsid w:val="000E4B7F"/>
    <w:rsid w:val="000E5090"/>
    <w:rsid w:val="000F47FF"/>
    <w:rsid w:val="001021F1"/>
    <w:rsid w:val="00111BCE"/>
    <w:rsid w:val="0012463E"/>
    <w:rsid w:val="00127A97"/>
    <w:rsid w:val="00134B77"/>
    <w:rsid w:val="001625B9"/>
    <w:rsid w:val="00165CDB"/>
    <w:rsid w:val="001A1DDF"/>
    <w:rsid w:val="001A7EEA"/>
    <w:rsid w:val="001B6CDD"/>
    <w:rsid w:val="001B7300"/>
    <w:rsid w:val="001C0EE0"/>
    <w:rsid w:val="001C50EF"/>
    <w:rsid w:val="001E4476"/>
    <w:rsid w:val="00201333"/>
    <w:rsid w:val="002024F9"/>
    <w:rsid w:val="00203BD7"/>
    <w:rsid w:val="00214787"/>
    <w:rsid w:val="0022054E"/>
    <w:rsid w:val="00230162"/>
    <w:rsid w:val="00230A87"/>
    <w:rsid w:val="002475E2"/>
    <w:rsid w:val="0026041A"/>
    <w:rsid w:val="00263ECA"/>
    <w:rsid w:val="0027156E"/>
    <w:rsid w:val="002721DE"/>
    <w:rsid w:val="00277D71"/>
    <w:rsid w:val="002A7B15"/>
    <w:rsid w:val="002B074D"/>
    <w:rsid w:val="002B35A7"/>
    <w:rsid w:val="002B3E7F"/>
    <w:rsid w:val="002B5FFF"/>
    <w:rsid w:val="002D0123"/>
    <w:rsid w:val="002D194D"/>
    <w:rsid w:val="002D4122"/>
    <w:rsid w:val="002D4441"/>
    <w:rsid w:val="002F7B58"/>
    <w:rsid w:val="00303298"/>
    <w:rsid w:val="00303566"/>
    <w:rsid w:val="003042DC"/>
    <w:rsid w:val="00307F2F"/>
    <w:rsid w:val="00312266"/>
    <w:rsid w:val="00317A61"/>
    <w:rsid w:val="00325E84"/>
    <w:rsid w:val="00335BD9"/>
    <w:rsid w:val="00370FA2"/>
    <w:rsid w:val="00373056"/>
    <w:rsid w:val="00380671"/>
    <w:rsid w:val="003A3A63"/>
    <w:rsid w:val="003B1247"/>
    <w:rsid w:val="003B14FF"/>
    <w:rsid w:val="003B346D"/>
    <w:rsid w:val="003B3E2F"/>
    <w:rsid w:val="003D2E1C"/>
    <w:rsid w:val="003D7C4D"/>
    <w:rsid w:val="0041308F"/>
    <w:rsid w:val="004242BE"/>
    <w:rsid w:val="00431F88"/>
    <w:rsid w:val="00445FFA"/>
    <w:rsid w:val="004515AF"/>
    <w:rsid w:val="00454B55"/>
    <w:rsid w:val="0046545D"/>
    <w:rsid w:val="00467B04"/>
    <w:rsid w:val="00477054"/>
    <w:rsid w:val="00480538"/>
    <w:rsid w:val="004961CE"/>
    <w:rsid w:val="00496D5E"/>
    <w:rsid w:val="004B0AF8"/>
    <w:rsid w:val="004B5280"/>
    <w:rsid w:val="004C0247"/>
    <w:rsid w:val="004C3043"/>
    <w:rsid w:val="004C319A"/>
    <w:rsid w:val="004E05F2"/>
    <w:rsid w:val="004E5450"/>
    <w:rsid w:val="004E6E68"/>
    <w:rsid w:val="00511239"/>
    <w:rsid w:val="0051424A"/>
    <w:rsid w:val="005222F6"/>
    <w:rsid w:val="00534116"/>
    <w:rsid w:val="005456D7"/>
    <w:rsid w:val="005518F0"/>
    <w:rsid w:val="00553904"/>
    <w:rsid w:val="00556DC9"/>
    <w:rsid w:val="00575191"/>
    <w:rsid w:val="00580FB1"/>
    <w:rsid w:val="005866A5"/>
    <w:rsid w:val="005907E8"/>
    <w:rsid w:val="0059121C"/>
    <w:rsid w:val="005B0E8A"/>
    <w:rsid w:val="005B7A6B"/>
    <w:rsid w:val="005C75CC"/>
    <w:rsid w:val="005D5520"/>
    <w:rsid w:val="005D6F4E"/>
    <w:rsid w:val="005F13E6"/>
    <w:rsid w:val="005F596B"/>
    <w:rsid w:val="005F7C48"/>
    <w:rsid w:val="00606790"/>
    <w:rsid w:val="00606E79"/>
    <w:rsid w:val="00632877"/>
    <w:rsid w:val="006407C2"/>
    <w:rsid w:val="00657CD2"/>
    <w:rsid w:val="00665604"/>
    <w:rsid w:val="00674AF6"/>
    <w:rsid w:val="00682458"/>
    <w:rsid w:val="00682C17"/>
    <w:rsid w:val="006944B4"/>
    <w:rsid w:val="006A7A5F"/>
    <w:rsid w:val="006B3176"/>
    <w:rsid w:val="006C4A02"/>
    <w:rsid w:val="006D13DE"/>
    <w:rsid w:val="006D396C"/>
    <w:rsid w:val="006D74C0"/>
    <w:rsid w:val="006D7804"/>
    <w:rsid w:val="006E0EA3"/>
    <w:rsid w:val="006E51CC"/>
    <w:rsid w:val="006F17B7"/>
    <w:rsid w:val="007062B8"/>
    <w:rsid w:val="00716432"/>
    <w:rsid w:val="00724261"/>
    <w:rsid w:val="00730984"/>
    <w:rsid w:val="007312F4"/>
    <w:rsid w:val="00775175"/>
    <w:rsid w:val="00790CA3"/>
    <w:rsid w:val="00793951"/>
    <w:rsid w:val="007A1107"/>
    <w:rsid w:val="007A175F"/>
    <w:rsid w:val="007A2A35"/>
    <w:rsid w:val="007B172D"/>
    <w:rsid w:val="007B6E5E"/>
    <w:rsid w:val="007B78B3"/>
    <w:rsid w:val="007C4C56"/>
    <w:rsid w:val="007D7C15"/>
    <w:rsid w:val="007E42E5"/>
    <w:rsid w:val="007F3003"/>
    <w:rsid w:val="007F491E"/>
    <w:rsid w:val="00800F8A"/>
    <w:rsid w:val="00811D20"/>
    <w:rsid w:val="008141C7"/>
    <w:rsid w:val="008155E8"/>
    <w:rsid w:val="00840185"/>
    <w:rsid w:val="00843B17"/>
    <w:rsid w:val="008513B3"/>
    <w:rsid w:val="00857719"/>
    <w:rsid w:val="00872F23"/>
    <w:rsid w:val="00880EBF"/>
    <w:rsid w:val="008C3465"/>
    <w:rsid w:val="008D157E"/>
    <w:rsid w:val="00940E86"/>
    <w:rsid w:val="00943DF2"/>
    <w:rsid w:val="00976B7B"/>
    <w:rsid w:val="00977F6B"/>
    <w:rsid w:val="00977FE7"/>
    <w:rsid w:val="009860E4"/>
    <w:rsid w:val="009918D6"/>
    <w:rsid w:val="00996849"/>
    <w:rsid w:val="009A1221"/>
    <w:rsid w:val="009A24BE"/>
    <w:rsid w:val="009B296D"/>
    <w:rsid w:val="009B5D75"/>
    <w:rsid w:val="009B78AD"/>
    <w:rsid w:val="009C16E8"/>
    <w:rsid w:val="009C4B1C"/>
    <w:rsid w:val="009C645D"/>
    <w:rsid w:val="009D3A96"/>
    <w:rsid w:val="009F56E1"/>
    <w:rsid w:val="009F625D"/>
    <w:rsid w:val="00A1095F"/>
    <w:rsid w:val="00A114FE"/>
    <w:rsid w:val="00A422E3"/>
    <w:rsid w:val="00A467BE"/>
    <w:rsid w:val="00A615EE"/>
    <w:rsid w:val="00A80D4C"/>
    <w:rsid w:val="00A82359"/>
    <w:rsid w:val="00AA18C8"/>
    <w:rsid w:val="00AA4E8B"/>
    <w:rsid w:val="00AD3239"/>
    <w:rsid w:val="00AE2957"/>
    <w:rsid w:val="00AE67C3"/>
    <w:rsid w:val="00B04C3F"/>
    <w:rsid w:val="00B054E0"/>
    <w:rsid w:val="00B1648E"/>
    <w:rsid w:val="00B35B18"/>
    <w:rsid w:val="00B40E76"/>
    <w:rsid w:val="00B4537C"/>
    <w:rsid w:val="00B50AEB"/>
    <w:rsid w:val="00B514A1"/>
    <w:rsid w:val="00B55B7E"/>
    <w:rsid w:val="00B723D4"/>
    <w:rsid w:val="00B97A57"/>
    <w:rsid w:val="00BA14D5"/>
    <w:rsid w:val="00BA4119"/>
    <w:rsid w:val="00BB3131"/>
    <w:rsid w:val="00BE0FEB"/>
    <w:rsid w:val="00BF17C9"/>
    <w:rsid w:val="00C21074"/>
    <w:rsid w:val="00C2275D"/>
    <w:rsid w:val="00C26ABC"/>
    <w:rsid w:val="00C35CEA"/>
    <w:rsid w:val="00C360C2"/>
    <w:rsid w:val="00C42287"/>
    <w:rsid w:val="00C533CD"/>
    <w:rsid w:val="00C6336E"/>
    <w:rsid w:val="00C67562"/>
    <w:rsid w:val="00C822FC"/>
    <w:rsid w:val="00C8333B"/>
    <w:rsid w:val="00C85D69"/>
    <w:rsid w:val="00CB4947"/>
    <w:rsid w:val="00CE1180"/>
    <w:rsid w:val="00CE4D85"/>
    <w:rsid w:val="00CF7F98"/>
    <w:rsid w:val="00D02990"/>
    <w:rsid w:val="00D05031"/>
    <w:rsid w:val="00D232EC"/>
    <w:rsid w:val="00D24731"/>
    <w:rsid w:val="00D31C44"/>
    <w:rsid w:val="00D33D09"/>
    <w:rsid w:val="00D53BAB"/>
    <w:rsid w:val="00D65125"/>
    <w:rsid w:val="00D7409D"/>
    <w:rsid w:val="00D7468C"/>
    <w:rsid w:val="00D74E36"/>
    <w:rsid w:val="00D85DDA"/>
    <w:rsid w:val="00D87AAF"/>
    <w:rsid w:val="00D9460F"/>
    <w:rsid w:val="00DA56D5"/>
    <w:rsid w:val="00DB0D96"/>
    <w:rsid w:val="00DB6F60"/>
    <w:rsid w:val="00DC181C"/>
    <w:rsid w:val="00DC40A1"/>
    <w:rsid w:val="00DC5A69"/>
    <w:rsid w:val="00DD0FFB"/>
    <w:rsid w:val="00E11545"/>
    <w:rsid w:val="00E468E7"/>
    <w:rsid w:val="00E56B9C"/>
    <w:rsid w:val="00E821D4"/>
    <w:rsid w:val="00E834AE"/>
    <w:rsid w:val="00E84230"/>
    <w:rsid w:val="00E85C2A"/>
    <w:rsid w:val="00E93A93"/>
    <w:rsid w:val="00ED77E4"/>
    <w:rsid w:val="00EE79C5"/>
    <w:rsid w:val="00F029E2"/>
    <w:rsid w:val="00F05C55"/>
    <w:rsid w:val="00F11094"/>
    <w:rsid w:val="00F15367"/>
    <w:rsid w:val="00F269AA"/>
    <w:rsid w:val="00F6291E"/>
    <w:rsid w:val="00F71ACC"/>
    <w:rsid w:val="00F907E6"/>
    <w:rsid w:val="00F947FF"/>
    <w:rsid w:val="00FA4AB6"/>
    <w:rsid w:val="00FB2B33"/>
    <w:rsid w:val="00FD3103"/>
    <w:rsid w:val="00FD3B91"/>
    <w:rsid w:val="00FD3D3D"/>
    <w:rsid w:val="00FD64FF"/>
    <w:rsid w:val="00FF182A"/>
    <w:rsid w:val="01234CFB"/>
    <w:rsid w:val="024658A9"/>
    <w:rsid w:val="05A9182A"/>
    <w:rsid w:val="061C5188"/>
    <w:rsid w:val="063C4BC2"/>
    <w:rsid w:val="068B68A0"/>
    <w:rsid w:val="07C569F7"/>
    <w:rsid w:val="09AF10AD"/>
    <w:rsid w:val="0C5C5DB4"/>
    <w:rsid w:val="0EAF1A56"/>
    <w:rsid w:val="11B340DD"/>
    <w:rsid w:val="11D5068F"/>
    <w:rsid w:val="14D25EE8"/>
    <w:rsid w:val="16B101BF"/>
    <w:rsid w:val="16D07823"/>
    <w:rsid w:val="1727439E"/>
    <w:rsid w:val="18CD461A"/>
    <w:rsid w:val="19634C76"/>
    <w:rsid w:val="1BDF546D"/>
    <w:rsid w:val="1FB55308"/>
    <w:rsid w:val="1FBD426A"/>
    <w:rsid w:val="2305688E"/>
    <w:rsid w:val="24667665"/>
    <w:rsid w:val="25D30D02"/>
    <w:rsid w:val="262F562E"/>
    <w:rsid w:val="287E3008"/>
    <w:rsid w:val="28974C7B"/>
    <w:rsid w:val="2952740E"/>
    <w:rsid w:val="2A9551B8"/>
    <w:rsid w:val="2E0402CA"/>
    <w:rsid w:val="318B4075"/>
    <w:rsid w:val="377B94E6"/>
    <w:rsid w:val="391D21DC"/>
    <w:rsid w:val="39726748"/>
    <w:rsid w:val="3A971831"/>
    <w:rsid w:val="3B8C16CA"/>
    <w:rsid w:val="3E424191"/>
    <w:rsid w:val="3FA50C49"/>
    <w:rsid w:val="414100A7"/>
    <w:rsid w:val="448E4338"/>
    <w:rsid w:val="47D711B4"/>
    <w:rsid w:val="47FA3741"/>
    <w:rsid w:val="48A5325E"/>
    <w:rsid w:val="4AB27513"/>
    <w:rsid w:val="4B182701"/>
    <w:rsid w:val="4D101B68"/>
    <w:rsid w:val="4D8268BA"/>
    <w:rsid w:val="520A7C4C"/>
    <w:rsid w:val="528B736B"/>
    <w:rsid w:val="550D3FDD"/>
    <w:rsid w:val="56447226"/>
    <w:rsid w:val="564647CB"/>
    <w:rsid w:val="56FC65B3"/>
    <w:rsid w:val="58B725EA"/>
    <w:rsid w:val="5A8477D8"/>
    <w:rsid w:val="5E4A6B2E"/>
    <w:rsid w:val="5EAA0DF4"/>
    <w:rsid w:val="5F2F7E86"/>
    <w:rsid w:val="5FFD4E56"/>
    <w:rsid w:val="60E1129E"/>
    <w:rsid w:val="61153466"/>
    <w:rsid w:val="618500FB"/>
    <w:rsid w:val="635C289C"/>
    <w:rsid w:val="63DD7ABD"/>
    <w:rsid w:val="64E573B3"/>
    <w:rsid w:val="692E3962"/>
    <w:rsid w:val="69F91888"/>
    <w:rsid w:val="6A2B4099"/>
    <w:rsid w:val="6B6F452D"/>
    <w:rsid w:val="6BE13F2F"/>
    <w:rsid w:val="6C412C62"/>
    <w:rsid w:val="700F78A0"/>
    <w:rsid w:val="72051328"/>
    <w:rsid w:val="73B818A0"/>
    <w:rsid w:val="74B03AA8"/>
    <w:rsid w:val="74E20793"/>
    <w:rsid w:val="7680110F"/>
    <w:rsid w:val="78486390"/>
    <w:rsid w:val="7DE134CB"/>
    <w:rsid w:val="7EAA2BE2"/>
    <w:rsid w:val="7F3EAD38"/>
    <w:rsid w:val="7F4259AF"/>
    <w:rsid w:val="B7ECE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120" w:after="120"/>
      <w:ind w:firstLine="0" w:firstLineChars="0"/>
      <w:outlineLvl w:val="1"/>
    </w:pPr>
    <w:rPr>
      <w:rFonts w:cs="Times New Roman" w:eastAsiaTheme="majorEastAsia"/>
      <w:b/>
      <w:bCs/>
      <w:sz w:val="32"/>
      <w:szCs w:val="32"/>
    </w:rPr>
  </w:style>
  <w:style w:type="paragraph" w:styleId="4">
    <w:name w:val="heading 3"/>
    <w:basedOn w:val="1"/>
    <w:next w:val="1"/>
    <w:link w:val="22"/>
    <w:unhideWhenUsed/>
    <w:qFormat/>
    <w:uiPriority w:val="9"/>
    <w:pPr>
      <w:keepNext/>
      <w:keepLines/>
      <w:numPr>
        <w:ilvl w:val="0"/>
        <w:numId w:val="1"/>
      </w:numPr>
      <w:spacing w:before="260" w:after="260"/>
      <w:ind w:left="0" w:firstLine="0" w:firstLineChars="0"/>
      <w:outlineLvl w:val="2"/>
    </w:pPr>
    <w:rPr>
      <w:rFonts w:cs="Times New Roman"/>
      <w:b/>
      <w:bCs/>
      <w:sz w:val="28"/>
      <w:szCs w:val="32"/>
    </w:rPr>
  </w:style>
  <w:style w:type="paragraph" w:styleId="5">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6"/>
    <w:qFormat/>
    <w:uiPriority w:val="99"/>
    <w:pPr>
      <w:adjustRightInd w:val="0"/>
      <w:snapToGrid w:val="0"/>
      <w:jc w:val="left"/>
    </w:pPr>
    <w:rPr>
      <w:rFonts w:eastAsia="宋体" w:cs="Times New Roman"/>
      <w:szCs w:val="30"/>
    </w:rPr>
  </w:style>
  <w:style w:type="paragraph" w:styleId="7">
    <w:name w:val="toc 3"/>
    <w:basedOn w:val="1"/>
    <w:next w:val="1"/>
    <w:unhideWhenUsed/>
    <w:qFormat/>
    <w:uiPriority w:val="39"/>
    <w:pPr>
      <w:ind w:left="840" w:leftChars="400"/>
    </w:pPr>
  </w:style>
  <w:style w:type="paragraph" w:styleId="8">
    <w:name w:val="Balloon Text"/>
    <w:basedOn w:val="1"/>
    <w:link w:val="28"/>
    <w:semiHidden/>
    <w:unhideWhenUsed/>
    <w:qFormat/>
    <w:uiPriority w:val="99"/>
    <w:pPr>
      <w:spacing w:line="240" w:lineRule="auto"/>
    </w:pPr>
    <w:rPr>
      <w:sz w:val="18"/>
      <w:szCs w:val="18"/>
    </w:rPr>
  </w:style>
  <w:style w:type="paragraph" w:styleId="9">
    <w:name w:val="footer"/>
    <w:basedOn w:val="1"/>
    <w:link w:val="27"/>
    <w:qFormat/>
    <w:uiPriority w:val="99"/>
    <w:pPr>
      <w:tabs>
        <w:tab w:val="center" w:pos="4153"/>
        <w:tab w:val="right" w:pos="8306"/>
      </w:tabs>
      <w:snapToGrid w:val="0"/>
      <w:spacing w:line="240" w:lineRule="auto"/>
      <w:ind w:firstLine="0" w:firstLineChars="0"/>
      <w:jc w:val="left"/>
    </w:pPr>
    <w:rPr>
      <w:rFonts w:eastAsia="仿宋_GB2312" w:cs="Times New Roman"/>
      <w:sz w:val="18"/>
      <w:szCs w:val="18"/>
    </w:rPr>
  </w:style>
  <w:style w:type="paragraph" w:styleId="10">
    <w:name w:val="header"/>
    <w:basedOn w:val="1"/>
    <w:link w:val="3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FollowedHyperlink"/>
    <w:basedOn w:val="16"/>
    <w:semiHidden/>
    <w:unhideWhenUsed/>
    <w:qFormat/>
    <w:uiPriority w:val="99"/>
    <w:rPr>
      <w:color w:val="954F72"/>
      <w:u w:val="single"/>
    </w:rPr>
  </w:style>
  <w:style w:type="character" w:styleId="19">
    <w:name w:val="Hyperlink"/>
    <w:basedOn w:val="16"/>
    <w:unhideWhenUsed/>
    <w:qFormat/>
    <w:uiPriority w:val="99"/>
    <w:rPr>
      <w:color w:val="0563C1" w:themeColor="hyperlink"/>
      <w:u w:val="single"/>
      <w14:textFill>
        <w14:solidFill>
          <w14:schemeClr w14:val="hlink"/>
        </w14:solidFill>
      </w14:textFill>
    </w:rPr>
  </w:style>
  <w:style w:type="character" w:customStyle="1" w:styleId="20">
    <w:name w:val="标题 1 Char"/>
    <w:basedOn w:val="16"/>
    <w:link w:val="2"/>
    <w:qFormat/>
    <w:uiPriority w:val="9"/>
    <w:rPr>
      <w:b/>
      <w:bCs/>
      <w:kern w:val="44"/>
      <w:sz w:val="44"/>
      <w:szCs w:val="44"/>
    </w:rPr>
  </w:style>
  <w:style w:type="character" w:customStyle="1" w:styleId="21">
    <w:name w:val="标题 2 Char"/>
    <w:basedOn w:val="16"/>
    <w:link w:val="3"/>
    <w:qFormat/>
    <w:uiPriority w:val="9"/>
    <w:rPr>
      <w:rFonts w:ascii="Times New Roman" w:hAnsi="Times New Roman" w:cs="Times New Roman" w:eastAsiaTheme="majorEastAsia"/>
      <w:b/>
      <w:bCs/>
      <w:sz w:val="32"/>
      <w:szCs w:val="32"/>
    </w:rPr>
  </w:style>
  <w:style w:type="character" w:customStyle="1" w:styleId="22">
    <w:name w:val="标题 3 Char"/>
    <w:basedOn w:val="16"/>
    <w:link w:val="4"/>
    <w:qFormat/>
    <w:uiPriority w:val="9"/>
    <w:rPr>
      <w:rFonts w:eastAsiaTheme="minorEastAsia"/>
      <w:b/>
      <w:bCs/>
      <w:kern w:val="2"/>
      <w:sz w:val="28"/>
      <w:szCs w:val="32"/>
    </w:rPr>
  </w:style>
  <w:style w:type="character" w:customStyle="1" w:styleId="23">
    <w:name w:val="标题 4 Char"/>
    <w:basedOn w:val="16"/>
    <w:link w:val="5"/>
    <w:semiHidden/>
    <w:qFormat/>
    <w:uiPriority w:val="9"/>
    <w:rPr>
      <w:rFonts w:asciiTheme="majorHAnsi" w:hAnsiTheme="majorHAnsi" w:eastAsiaTheme="majorEastAsia" w:cstheme="majorBidi"/>
      <w:b/>
      <w:bCs/>
      <w:sz w:val="28"/>
      <w:szCs w:val="28"/>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25">
    <w:name w:val="List Paragraph"/>
    <w:basedOn w:val="1"/>
    <w:qFormat/>
    <w:uiPriority w:val="34"/>
    <w:pPr>
      <w:ind w:firstLine="420"/>
    </w:pPr>
  </w:style>
  <w:style w:type="character" w:customStyle="1" w:styleId="26">
    <w:name w:val="正文文本 Char"/>
    <w:basedOn w:val="16"/>
    <w:link w:val="6"/>
    <w:qFormat/>
    <w:uiPriority w:val="0"/>
    <w:rPr>
      <w:rFonts w:ascii="Times New Roman" w:hAnsi="Times New Roman" w:eastAsia="宋体" w:cs="Times New Roman"/>
      <w:sz w:val="24"/>
      <w:szCs w:val="30"/>
    </w:rPr>
  </w:style>
  <w:style w:type="character" w:customStyle="1" w:styleId="27">
    <w:name w:val="页脚 Char"/>
    <w:basedOn w:val="16"/>
    <w:link w:val="9"/>
    <w:qFormat/>
    <w:uiPriority w:val="99"/>
    <w:rPr>
      <w:rFonts w:ascii="Times New Roman" w:hAnsi="Times New Roman" w:eastAsia="仿宋_GB2312" w:cs="Times New Roman"/>
      <w:sz w:val="18"/>
      <w:szCs w:val="18"/>
    </w:rPr>
  </w:style>
  <w:style w:type="character" w:customStyle="1" w:styleId="28">
    <w:name w:val="批注框文本 Char"/>
    <w:basedOn w:val="16"/>
    <w:link w:val="8"/>
    <w:semiHidden/>
    <w:qFormat/>
    <w:uiPriority w:val="99"/>
    <w:rPr>
      <w:rFonts w:ascii="Times New Roman" w:hAnsi="Times New Roman"/>
      <w:sz w:val="18"/>
      <w:szCs w:val="18"/>
    </w:rPr>
  </w:style>
  <w:style w:type="paragraph" w:customStyle="1" w:styleId="29">
    <w:name w:val="图表标题"/>
    <w:basedOn w:val="1"/>
    <w:link w:val="30"/>
    <w:qFormat/>
    <w:uiPriority w:val="0"/>
    <w:pPr>
      <w:spacing w:before="20" w:beforeLines="20" w:after="20" w:afterLines="20" w:line="240" w:lineRule="auto"/>
      <w:ind w:firstLine="0" w:firstLineChars="0"/>
      <w:jc w:val="center"/>
    </w:pPr>
    <w:rPr>
      <w:rFonts w:eastAsia="宋体" w:cs="Times New Roman"/>
      <w:b/>
      <w:szCs w:val="24"/>
    </w:rPr>
  </w:style>
  <w:style w:type="character" w:customStyle="1" w:styleId="30">
    <w:name w:val="表标题 Char"/>
    <w:link w:val="29"/>
    <w:qFormat/>
    <w:uiPriority w:val="0"/>
    <w:rPr>
      <w:rFonts w:ascii="Times New Roman" w:hAnsi="Times New Roman" w:eastAsia="宋体" w:cs="Times New Roman"/>
      <w:b/>
      <w:sz w:val="24"/>
      <w:szCs w:val="24"/>
    </w:rPr>
  </w:style>
  <w:style w:type="paragraph" w:customStyle="1" w:styleId="31">
    <w:name w:val="表格文字"/>
    <w:basedOn w:val="1"/>
    <w:qFormat/>
    <w:uiPriority w:val="0"/>
    <w:pPr>
      <w:adjustRightInd w:val="0"/>
      <w:snapToGrid w:val="0"/>
      <w:spacing w:line="300" w:lineRule="auto"/>
      <w:ind w:firstLine="0" w:firstLineChars="0"/>
      <w:jc w:val="center"/>
    </w:pPr>
    <w:rPr>
      <w:rFonts w:eastAsia="宋体" w:cs="Times New Roman"/>
      <w:sz w:val="21"/>
      <w:szCs w:val="24"/>
    </w:rPr>
  </w:style>
  <w:style w:type="character" w:customStyle="1" w:styleId="32">
    <w:name w:val="页眉 Char"/>
    <w:basedOn w:val="16"/>
    <w:link w:val="10"/>
    <w:qFormat/>
    <w:uiPriority w:val="99"/>
    <w:rPr>
      <w:rFonts w:ascii="Times New Roman" w:hAnsi="Times New Roman"/>
      <w:sz w:val="18"/>
      <w:szCs w:val="18"/>
    </w:rPr>
  </w:style>
  <w:style w:type="paragraph" w:customStyle="1" w:styleId="33">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34">
    <w:name w:val="图标样式"/>
    <w:basedOn w:val="1"/>
    <w:next w:val="1"/>
    <w:link w:val="35"/>
    <w:qFormat/>
    <w:uiPriority w:val="0"/>
    <w:pPr>
      <w:adjustRightInd w:val="0"/>
      <w:snapToGrid w:val="0"/>
      <w:spacing w:line="240" w:lineRule="auto"/>
      <w:jc w:val="center"/>
    </w:pPr>
    <w:rPr>
      <w:rFonts w:asciiTheme="minorHAnsi" w:hAnsiTheme="minorHAnsi"/>
      <w:szCs w:val="24"/>
    </w:rPr>
  </w:style>
  <w:style w:type="character" w:customStyle="1" w:styleId="35">
    <w:name w:val="图标样式 Char"/>
    <w:basedOn w:val="16"/>
    <w:link w:val="34"/>
    <w:qFormat/>
    <w:uiPriority w:val="0"/>
    <w:rPr>
      <w:sz w:val="24"/>
      <w:szCs w:val="24"/>
    </w:rPr>
  </w:style>
  <w:style w:type="paragraph" w:customStyle="1" w:styleId="36">
    <w:name w:val="[基本段落]"/>
    <w:basedOn w:val="1"/>
    <w:qFormat/>
    <w:uiPriority w:val="99"/>
    <w:pPr>
      <w:autoSpaceDE w:val="0"/>
      <w:autoSpaceDN w:val="0"/>
      <w:adjustRightInd w:val="0"/>
      <w:spacing w:line="288" w:lineRule="auto"/>
      <w:textAlignment w:val="center"/>
    </w:pPr>
    <w:rPr>
      <w:rFonts w:ascii="宋体" w:hAnsi="Calibri" w:eastAsia="宋体" w:cs="宋体"/>
      <w:color w:val="000000"/>
      <w:kern w:val="0"/>
      <w:szCs w:val="24"/>
      <w:lang w:val="zh-CN"/>
    </w:rPr>
  </w:style>
  <w:style w:type="paragraph" w:customStyle="1" w:styleId="37">
    <w:name w:val="图片名称"/>
    <w:basedOn w:val="6"/>
    <w:next w:val="6"/>
    <w:link w:val="38"/>
    <w:qFormat/>
    <w:uiPriority w:val="0"/>
    <w:pPr>
      <w:jc w:val="center"/>
    </w:pPr>
    <w:rPr>
      <w:sz w:val="21"/>
    </w:rPr>
  </w:style>
  <w:style w:type="character" w:customStyle="1" w:styleId="38">
    <w:name w:val="图片名称 字符"/>
    <w:basedOn w:val="26"/>
    <w:link w:val="37"/>
    <w:qFormat/>
    <w:uiPriority w:val="0"/>
    <w:rPr>
      <w:rFonts w:ascii="Times New Roman" w:hAnsi="Times New Roman" w:eastAsia="宋体" w:cs="Times New Roman"/>
      <w:kern w:val="2"/>
      <w:sz w:val="21"/>
      <w:szCs w:val="30"/>
    </w:rPr>
  </w:style>
  <w:style w:type="paragraph" w:customStyle="1" w:styleId="39">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color w:val="000000"/>
      <w:kern w:val="0"/>
      <w:szCs w:val="24"/>
    </w:rPr>
  </w:style>
  <w:style w:type="paragraph" w:customStyle="1" w:styleId="40">
    <w:name w:val="font6"/>
    <w:basedOn w:val="1"/>
    <w:qFormat/>
    <w:uiPriority w:val="0"/>
    <w:pPr>
      <w:widowControl/>
      <w:spacing w:before="100" w:beforeAutospacing="1" w:after="100" w:afterAutospacing="1" w:line="240" w:lineRule="auto"/>
      <w:ind w:firstLine="0" w:firstLineChars="0"/>
      <w:jc w:val="left"/>
    </w:pPr>
    <w:rPr>
      <w:rFonts w:eastAsia="宋体" w:cs="Times New Roman"/>
      <w:b/>
      <w:bCs/>
      <w:color w:val="000000"/>
      <w:kern w:val="0"/>
      <w:szCs w:val="24"/>
    </w:rPr>
  </w:style>
  <w:style w:type="paragraph" w:customStyle="1" w:styleId="41">
    <w:name w:val="font7"/>
    <w:basedOn w:val="1"/>
    <w:qFormat/>
    <w:uiPriority w:val="0"/>
    <w:pPr>
      <w:widowControl/>
      <w:spacing w:before="100" w:beforeAutospacing="1" w:after="100" w:afterAutospacing="1" w:line="240" w:lineRule="auto"/>
      <w:ind w:firstLine="0" w:firstLineChars="0"/>
      <w:jc w:val="left"/>
    </w:pPr>
    <w:rPr>
      <w:rFonts w:eastAsia="宋体" w:cs="Times New Roman"/>
      <w:color w:val="000000"/>
      <w:kern w:val="0"/>
      <w:szCs w:val="24"/>
    </w:rPr>
  </w:style>
  <w:style w:type="paragraph" w:customStyle="1" w:styleId="42">
    <w:name w:val="font8"/>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Cs w:val="24"/>
    </w:rPr>
  </w:style>
  <w:style w:type="paragraph" w:customStyle="1" w:styleId="43">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b/>
      <w:bCs/>
      <w:color w:val="000000"/>
      <w:kern w:val="0"/>
      <w:szCs w:val="24"/>
    </w:rPr>
  </w:style>
  <w:style w:type="paragraph" w:customStyle="1" w:styleId="44">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b/>
      <w:bCs/>
      <w:color w:val="000000"/>
      <w:kern w:val="0"/>
      <w:szCs w:val="24"/>
    </w:rPr>
  </w:style>
  <w:style w:type="paragraph" w:customStyle="1" w:styleId="45">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eastAsia="宋体" w:cs="Times New Roman"/>
      <w:color w:val="000000"/>
      <w:kern w:val="0"/>
      <w:szCs w:val="24"/>
    </w:rPr>
  </w:style>
  <w:style w:type="paragraph" w:customStyle="1" w:styleId="46">
    <w:name w:val="xl66"/>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color w:val="000000"/>
      <w:kern w:val="0"/>
      <w:szCs w:val="24"/>
    </w:rPr>
  </w:style>
  <w:style w:type="paragraph" w:customStyle="1" w:styleId="47">
    <w:name w:val="xl67"/>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jc w:val="center"/>
    </w:pPr>
    <w:rPr>
      <w:rFonts w:eastAsia="宋体" w:cs="Times New Roman"/>
      <w:color w:val="000000"/>
      <w:kern w:val="0"/>
      <w:szCs w:val="24"/>
    </w:rPr>
  </w:style>
  <w:style w:type="paragraph" w:customStyle="1" w:styleId="48">
    <w:name w:val="xl68"/>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jc w:val="left"/>
    </w:pPr>
    <w:rPr>
      <w:rFonts w:ascii="Calibri" w:hAnsi="Calibri" w:eastAsia="宋体" w:cs="Calibri"/>
      <w:kern w:val="0"/>
      <w:sz w:val="20"/>
      <w:szCs w:val="20"/>
    </w:rPr>
  </w:style>
  <w:style w:type="paragraph" w:customStyle="1" w:styleId="49">
    <w:name w:val="xl69"/>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color w:val="000000"/>
      <w:kern w:val="0"/>
      <w:szCs w:val="24"/>
    </w:rPr>
  </w:style>
  <w:style w:type="paragraph" w:customStyle="1" w:styleId="50">
    <w:name w:val="xl70"/>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color w:val="000000"/>
      <w:kern w:val="0"/>
      <w:szCs w:val="24"/>
    </w:rPr>
  </w:style>
  <w:style w:type="paragraph" w:customStyle="1" w:styleId="51">
    <w:name w:val="xl71"/>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color w:val="000000"/>
      <w:kern w:val="0"/>
      <w:szCs w:val="24"/>
    </w:rPr>
  </w:style>
  <w:style w:type="paragraph" w:customStyle="1" w:styleId="52">
    <w:name w:val="xl72"/>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paragraph" w:customStyle="1" w:styleId="53">
    <w:name w:val="xl73"/>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jc w:val="center"/>
    </w:pPr>
    <w:rPr>
      <w:rFonts w:eastAsia="宋体" w:cs="Times New Roman"/>
      <w:color w:val="000000"/>
      <w:kern w:val="0"/>
      <w:szCs w:val="24"/>
    </w:rPr>
  </w:style>
  <w:style w:type="paragraph" w:customStyle="1" w:styleId="54">
    <w:name w:val="TOC 标题2"/>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55">
    <w:name w:val="TOC 标题3"/>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56">
    <w:name w:val="font9"/>
    <w:basedOn w:val="1"/>
    <w:qFormat/>
    <w:uiPriority w:val="0"/>
    <w:pPr>
      <w:widowControl/>
      <w:spacing w:before="100" w:beforeAutospacing="1" w:after="100" w:afterAutospacing="1" w:line="240" w:lineRule="auto"/>
      <w:ind w:firstLine="0" w:firstLineChars="0"/>
      <w:jc w:val="left"/>
    </w:pPr>
    <w:rPr>
      <w:rFonts w:ascii="等线" w:hAnsi="等线" w:eastAsia="等线" w:cs="宋体"/>
      <w:kern w:val="0"/>
      <w:sz w:val="18"/>
      <w:szCs w:val="18"/>
    </w:rPr>
  </w:style>
  <w:style w:type="paragraph" w:customStyle="1" w:styleId="57">
    <w:name w:val="font10"/>
    <w:basedOn w:val="1"/>
    <w:qFormat/>
    <w:uiPriority w:val="0"/>
    <w:pPr>
      <w:widowControl/>
      <w:spacing w:before="100" w:beforeAutospacing="1" w:after="100" w:afterAutospacing="1" w:line="240" w:lineRule="auto"/>
      <w:ind w:firstLine="0" w:firstLineChars="0"/>
      <w:jc w:val="left"/>
    </w:pPr>
    <w:rPr>
      <w:rFonts w:ascii="等线" w:hAnsi="等线" w:eastAsia="等线" w:cs="宋体"/>
      <w:kern w:val="0"/>
      <w:sz w:val="18"/>
      <w:szCs w:val="18"/>
    </w:rPr>
  </w:style>
  <w:style w:type="paragraph" w:customStyle="1" w:styleId="58">
    <w:name w:val="xl74"/>
    <w:basedOn w:val="1"/>
    <w:qFormat/>
    <w:uiPriority w:val="0"/>
    <w:pPr>
      <w:widowControl/>
      <w:pBdr>
        <w:bottom w:val="single" w:color="000000" w:sz="8" w:space="0"/>
        <w:right w:val="single" w:color="000000" w:sz="8" w:space="0"/>
      </w:pBdr>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59">
    <w:name w:val="xl75"/>
    <w:basedOn w:val="1"/>
    <w:qFormat/>
    <w:uiPriority w:val="0"/>
    <w:pPr>
      <w:widowControl/>
      <w:pBdr>
        <w:bottom w:val="single" w:color="000000" w:sz="8" w:space="0"/>
        <w:right w:val="single" w:color="000000" w:sz="8" w:space="0"/>
      </w:pBdr>
      <w:spacing w:before="100" w:beforeAutospacing="1" w:after="100" w:afterAutospacing="1" w:line="240" w:lineRule="auto"/>
      <w:ind w:firstLine="0" w:firstLineChars="0"/>
      <w:jc w:val="center"/>
    </w:pPr>
    <w:rPr>
      <w:rFonts w:eastAsia="宋体" w:cs="Times New Roman"/>
      <w:kern w:val="0"/>
      <w:sz w:val="21"/>
      <w:szCs w:val="21"/>
    </w:rPr>
  </w:style>
  <w:style w:type="paragraph" w:customStyle="1" w:styleId="60">
    <w:name w:val="xl76"/>
    <w:basedOn w:val="1"/>
    <w:qFormat/>
    <w:uiPriority w:val="0"/>
    <w:pPr>
      <w:widowControl/>
      <w:pBdr>
        <w:bottom w:val="single" w:color="000000" w:sz="8" w:space="0"/>
        <w:right w:val="single" w:color="000000" w:sz="8" w:space="0"/>
      </w:pBdr>
      <w:shd w:val="clear" w:color="000000" w:fill="FFD966"/>
      <w:spacing w:before="100" w:beforeAutospacing="1" w:after="100" w:afterAutospacing="1" w:line="240" w:lineRule="auto"/>
      <w:ind w:firstLine="0" w:firstLineChars="0"/>
      <w:jc w:val="center"/>
    </w:pPr>
    <w:rPr>
      <w:rFonts w:eastAsia="宋体" w:cs="Times New Roman"/>
      <w:kern w:val="0"/>
      <w:sz w:val="21"/>
      <w:szCs w:val="21"/>
    </w:rPr>
  </w:style>
  <w:style w:type="paragraph" w:customStyle="1" w:styleId="61">
    <w:name w:val="xl77"/>
    <w:basedOn w:val="1"/>
    <w:qFormat/>
    <w:uiPriority w:val="0"/>
    <w:pPr>
      <w:widowControl/>
      <w:pBdr>
        <w:bottom w:val="single" w:color="000000" w:sz="8" w:space="0"/>
        <w:right w:val="single" w:color="000000" w:sz="8" w:space="0"/>
      </w:pBdr>
      <w:shd w:val="clear" w:color="000000" w:fill="FFD966"/>
      <w:spacing w:before="100" w:beforeAutospacing="1" w:after="100" w:afterAutospacing="1" w:line="240" w:lineRule="auto"/>
      <w:ind w:firstLine="0" w:firstLineChars="0"/>
      <w:jc w:val="center"/>
    </w:pPr>
    <w:rPr>
      <w:rFonts w:eastAsia="宋体" w:cs="Times New Roman"/>
      <w:color w:val="000000"/>
      <w:kern w:val="0"/>
      <w:szCs w:val="24"/>
    </w:rPr>
  </w:style>
  <w:style w:type="paragraph" w:customStyle="1" w:styleId="62">
    <w:name w:val="xl78"/>
    <w:basedOn w:val="1"/>
    <w:qFormat/>
    <w:uiPriority w:val="0"/>
    <w:pPr>
      <w:widowControl/>
      <w:pBdr>
        <w:bottom w:val="single" w:color="000000" w:sz="8" w:space="0"/>
        <w:right w:val="single" w:color="000000" w:sz="8" w:space="0"/>
      </w:pBdr>
      <w:shd w:val="clear" w:color="000000" w:fill="FFD966"/>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6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D966"/>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6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D966"/>
      <w:spacing w:before="100" w:beforeAutospacing="1" w:after="100" w:afterAutospacing="1" w:line="240" w:lineRule="auto"/>
      <w:ind w:firstLine="0" w:firstLineChars="0"/>
      <w:jc w:val="center"/>
    </w:pPr>
    <w:rPr>
      <w:rFonts w:ascii="宋体" w:hAnsi="宋体" w:eastAsia="宋体" w:cs="宋体"/>
      <w:kern w:val="0"/>
      <w:szCs w:val="24"/>
    </w:rPr>
  </w:style>
  <w:style w:type="paragraph" w:customStyle="1" w:styleId="65">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66">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67">
    <w:name w:val="xl83"/>
    <w:basedOn w:val="1"/>
    <w:qFormat/>
    <w:uiPriority w:val="0"/>
    <w:pPr>
      <w:widowControl/>
      <w:pBdr>
        <w:top w:val="single" w:color="000000" w:sz="8" w:space="0"/>
        <w:left w:val="single" w:color="000000" w:sz="8" w:space="0"/>
        <w:right w:val="single" w:color="000000" w:sz="8" w:space="0"/>
      </w:pBdr>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68">
    <w:name w:val="xl84"/>
    <w:basedOn w:val="1"/>
    <w:qFormat/>
    <w:uiPriority w:val="0"/>
    <w:pPr>
      <w:widowControl/>
      <w:pBdr>
        <w:left w:val="single" w:color="000000" w:sz="8" w:space="0"/>
        <w:right w:val="single" w:color="000000" w:sz="8" w:space="0"/>
      </w:pBdr>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69">
    <w:name w:val="xl85"/>
    <w:basedOn w:val="1"/>
    <w:qFormat/>
    <w:uiPriority w:val="0"/>
    <w:pPr>
      <w:widowControl/>
      <w:pBdr>
        <w:left w:val="single" w:color="000000" w:sz="8" w:space="0"/>
        <w:bottom w:val="single" w:color="000000" w:sz="8" w:space="0"/>
        <w:right w:val="single" w:color="000000" w:sz="8" w:space="0"/>
      </w:pBdr>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70">
    <w:name w:val="xl86"/>
    <w:basedOn w:val="1"/>
    <w:qFormat/>
    <w:uiPriority w:val="0"/>
    <w:pPr>
      <w:widowControl/>
      <w:pBdr>
        <w:top w:val="single" w:color="000000" w:sz="8" w:space="0"/>
        <w:left w:val="single" w:color="000000" w:sz="8" w:space="0"/>
      </w:pBdr>
      <w:shd w:val="clear" w:color="000000" w:fill="FFD966"/>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71">
    <w:name w:val="xl87"/>
    <w:basedOn w:val="1"/>
    <w:qFormat/>
    <w:uiPriority w:val="0"/>
    <w:pPr>
      <w:widowControl/>
      <w:pBdr>
        <w:left w:val="single" w:color="000000" w:sz="8" w:space="0"/>
        <w:bottom w:val="single" w:color="000000" w:sz="8" w:space="0"/>
      </w:pBdr>
      <w:shd w:val="clear" w:color="000000" w:fill="FFD966"/>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72">
    <w:name w:val="xl88"/>
    <w:basedOn w:val="1"/>
    <w:qFormat/>
    <w:uiPriority w:val="0"/>
    <w:pPr>
      <w:widowControl/>
      <w:pBdr>
        <w:top w:val="single" w:color="000000" w:sz="8" w:space="0"/>
        <w:left w:val="single" w:color="000000" w:sz="8" w:space="0"/>
        <w:right w:val="single" w:color="000000" w:sz="8" w:space="0"/>
      </w:pBdr>
      <w:shd w:val="clear" w:color="000000" w:fill="FFD966"/>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73">
    <w:name w:val="xl89"/>
    <w:basedOn w:val="1"/>
    <w:qFormat/>
    <w:uiPriority w:val="0"/>
    <w:pPr>
      <w:widowControl/>
      <w:pBdr>
        <w:left w:val="single" w:color="000000" w:sz="8" w:space="0"/>
        <w:right w:val="single" w:color="000000" w:sz="8" w:space="0"/>
      </w:pBdr>
      <w:shd w:val="clear" w:color="000000" w:fill="FFD966"/>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74">
    <w:name w:val="xl90"/>
    <w:basedOn w:val="1"/>
    <w:qFormat/>
    <w:uiPriority w:val="0"/>
    <w:pPr>
      <w:widowControl/>
      <w:pBdr>
        <w:left w:val="single" w:color="000000" w:sz="8" w:space="0"/>
      </w:pBdr>
      <w:shd w:val="clear" w:color="000000" w:fill="FFD966"/>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75">
    <w:name w:val="xl91"/>
    <w:basedOn w:val="1"/>
    <w:qFormat/>
    <w:uiPriority w:val="0"/>
    <w:pPr>
      <w:widowControl/>
      <w:pBdr>
        <w:left w:val="single" w:color="000000" w:sz="8" w:space="0"/>
        <w:bottom w:val="single" w:color="000000" w:sz="8" w:space="0"/>
        <w:right w:val="single" w:color="000000" w:sz="8" w:space="0"/>
      </w:pBdr>
      <w:shd w:val="clear" w:color="000000" w:fill="FFD966"/>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76">
    <w:name w:val="xl92"/>
    <w:basedOn w:val="1"/>
    <w:qFormat/>
    <w:uiPriority w:val="0"/>
    <w:pPr>
      <w:widowControl/>
      <w:pBdr>
        <w:left w:val="single" w:color="000000" w:sz="8" w:space="0"/>
        <w:right w:val="single" w:color="000000" w:sz="8" w:space="0"/>
      </w:pBdr>
      <w:spacing w:before="100" w:beforeAutospacing="1" w:after="100" w:afterAutospacing="1" w:line="240" w:lineRule="auto"/>
      <w:ind w:firstLine="0" w:firstLineChars="0"/>
      <w:jc w:val="center"/>
    </w:pPr>
    <w:rPr>
      <w:rFonts w:ascii="宋体" w:hAnsi="宋体" w:eastAsia="宋体" w:cs="宋体"/>
      <w:kern w:val="0"/>
      <w:sz w:val="21"/>
      <w:szCs w:val="21"/>
    </w:rPr>
  </w:style>
  <w:style w:type="paragraph" w:customStyle="1" w:styleId="7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eastAsia="宋体" w:cs="宋体"/>
      <w:kern w:val="0"/>
      <w:szCs w:val="24"/>
    </w:rPr>
  </w:style>
  <w:style w:type="paragraph" w:customStyle="1" w:styleId="78">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eastAsia="宋体" w:cs="宋体"/>
      <w:kern w:val="0"/>
      <w:szCs w:val="24"/>
    </w:rPr>
  </w:style>
  <w:style w:type="paragraph" w:customStyle="1" w:styleId="79">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pPr>
    <w:rPr>
      <w:rFonts w:ascii="宋体" w:hAnsi="宋体" w:eastAsia="宋体" w:cs="宋体"/>
      <w:kern w:val="0"/>
      <w:szCs w:val="24"/>
    </w:rPr>
  </w:style>
  <w:style w:type="character" w:customStyle="1" w:styleId="80">
    <w:name w:val="正文文本 Char1"/>
    <w:basedOn w:val="16"/>
    <w:qFormat/>
    <w:uiPriority w:val="99"/>
    <w:rPr>
      <w:rFonts w:ascii="Times New Roman" w:hAnsi="Times New Roman" w:eastAsia="宋体" w:cs="Times New Roman"/>
      <w:kern w:val="2"/>
      <w:sz w:val="24"/>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Pages>
  <Words>4244</Words>
  <Characters>24195</Characters>
  <Lines>201</Lines>
  <Paragraphs>56</Paragraphs>
  <TotalTime>1</TotalTime>
  <ScaleCrop>false</ScaleCrop>
  <LinksUpToDate>false</LinksUpToDate>
  <CharactersWithSpaces>28383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2020-06-18T18:29:00Z</dcterms:created>
  <dc:creator>China</dc:creator>
  <cp:lastModifiedBy>guest</cp:lastModifiedBy>
  <cp:lastPrinted>2020-06-29T02:47:00Z</cp:lastPrinted>
  <dcterms:modified xsi:type="dcterms:W3CDTF">2024-01-03T16:26:17Z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