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tblInd w:w="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1600" w:lineRule="exact"/>
              <w:jc w:val="distribute"/>
              <w:rPr>
                <w:rFonts w:eastAsia="方正小标宋_GBK"/>
                <w:color w:val="FF0000"/>
                <w:w w:val="40"/>
                <w:sz w:val="136"/>
                <w:szCs w:val="136"/>
              </w:rPr>
            </w:pPr>
            <w:r>
              <w:rPr>
                <w:rFonts w:eastAsia="方正小标宋_GBK"/>
                <w:color w:val="FF0000"/>
                <w:w w:val="40"/>
                <w:sz w:val="136"/>
                <w:szCs w:val="136"/>
              </w:rPr>
              <w:t>重庆市沙坪坝区农业农村委员会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1500" w:lineRule="exact"/>
              <w:rPr>
                <w:rFonts w:eastAsia="方正小标宋_GBK"/>
                <w:snapToGrid w:val="0"/>
                <w:color w:val="FF0000"/>
                <w:w w:val="40"/>
                <w:kern w:val="0"/>
                <w:sz w:val="136"/>
                <w:szCs w:val="136"/>
              </w:rPr>
            </w:pPr>
            <w:r>
              <w:rPr>
                <w:rFonts w:eastAsia="方正小标宋_GBK"/>
                <w:snapToGrid w:val="0"/>
                <w:color w:val="FF0000"/>
                <w:w w:val="40"/>
                <w:kern w:val="0"/>
                <w:sz w:val="136"/>
                <w:szCs w:val="136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1600" w:lineRule="exact"/>
              <w:jc w:val="distribute"/>
              <w:rPr>
                <w:rFonts w:eastAsia="方正小标宋_GBK"/>
                <w:color w:val="FF0000"/>
                <w:w w:val="40"/>
                <w:sz w:val="136"/>
                <w:szCs w:val="136"/>
              </w:rPr>
            </w:pPr>
            <w:r>
              <w:rPr>
                <w:rFonts w:eastAsia="方正小标宋_GBK"/>
                <w:color w:val="FF0000"/>
                <w:w w:val="40"/>
                <w:sz w:val="136"/>
                <w:szCs w:val="136"/>
              </w:rPr>
              <w:t>重庆市沙坪坝区财政局</w:t>
            </w:r>
          </w:p>
        </w:tc>
        <w:tc>
          <w:tcPr>
            <w:tcW w:w="1362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/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879" w:tblpY="3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沙农发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〔202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  <w:t>117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</w:tbl>
    <w:p>
      <w:pPr>
        <w:adjustRightInd w:val="0"/>
        <w:snapToGrid w:val="0"/>
        <w:spacing w:line="400" w:lineRule="exact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770890</wp:posOffset>
                </wp:positionV>
                <wp:extent cx="5964555" cy="26035"/>
                <wp:effectExtent l="0" t="9525" r="17145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4555" cy="260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05pt;margin-top:60.7pt;height:2.05pt;width:469.65pt;z-index:251659264;mso-width-relative:page;mso-height-relative:page;" filled="f" stroked="t" coordsize="21600,21600" o:allowincell="f" o:gfxdata="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Yqza2QAAAAsBAAAPAAAAAAAAAAEAIAAAACIAAABkcnMv&#10;ZG93bnJldi54bWxQSwECFAAUAAAACACHTuJAnwgOGQICAADzAwAADgAAAAAAAAABACAAAAAoAQAA&#10;ZHJzL2Uyb0RvYy54bWxQSwUGAAAAAAYABgBZAQAAn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rPr>
          <w:rFonts w:eastAsia="方正小标宋_GBK"/>
          <w:b/>
          <w:bCs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重庆市沙坪坝区农业农村委员会</w:t>
      </w:r>
    </w:p>
    <w:p>
      <w:pPr>
        <w:spacing w:line="594" w:lineRule="exact"/>
        <w:jc w:val="center"/>
        <w:rPr>
          <w:rFonts w:eastAsia="方正小标宋_GBK"/>
          <w:bCs/>
          <w:spacing w:val="100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 xml:space="preserve"> </w:t>
      </w:r>
      <w:r>
        <w:rPr>
          <w:rFonts w:eastAsia="方正小标宋_GBK"/>
          <w:bCs/>
          <w:spacing w:val="100"/>
          <w:sz w:val="44"/>
          <w:szCs w:val="44"/>
        </w:rPr>
        <w:t>重庆市沙坪坝区财政局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000000"/>
          <w:kern w:val="0"/>
          <w:sz w:val="44"/>
        </w:rPr>
      </w:pPr>
      <w:r>
        <w:rPr>
          <w:rFonts w:hint="default" w:ascii="Times New Roman" w:hAnsi="Times New Roman" w:eastAsia="方正小标宋_GBK"/>
          <w:color w:val="000000"/>
          <w:sz w:val="44"/>
        </w:rPr>
        <w:t>关于印发</w:t>
      </w:r>
      <w:r>
        <w:rPr>
          <w:rFonts w:hint="default" w:ascii="Times New Roman" w:hAnsi="Times New Roman" w:eastAsia="方正小标宋_GBK"/>
          <w:color w:val="000000"/>
          <w:kern w:val="0"/>
          <w:sz w:val="44"/>
        </w:rPr>
        <w:t>重庆</w:t>
      </w:r>
      <w:r>
        <w:rPr>
          <w:rFonts w:hint="eastAsia" w:eastAsia="方正小标宋_GBK"/>
          <w:color w:val="000000"/>
          <w:kern w:val="0"/>
          <w:sz w:val="44"/>
          <w:lang w:val="en-US" w:eastAsia="zh-CN"/>
        </w:rPr>
        <w:t>市沙坪坝区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</w:rPr>
        <w:t>2023—202</w:t>
      </w:r>
      <w:r>
        <w:rPr>
          <w:rFonts w:hint="eastAsia" w:eastAsia="方正小标宋_GBK"/>
          <w:color w:val="000000"/>
          <w:kern w:val="0"/>
          <w:sz w:val="44"/>
        </w:rPr>
        <w:t>5</w:t>
      </w:r>
      <w:r>
        <w:rPr>
          <w:rFonts w:hint="default" w:ascii="Times New Roman" w:hAnsi="Times New Roman" w:eastAsia="方正小标宋_GBK"/>
          <w:color w:val="000000"/>
          <w:kern w:val="0"/>
          <w:sz w:val="44"/>
        </w:rPr>
        <w:t>年过渡期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</w:rPr>
      </w:pPr>
      <w:r>
        <w:rPr>
          <w:rFonts w:hint="default" w:ascii="Times New Roman" w:hAnsi="Times New Roman" w:eastAsia="方正小标宋_GBK"/>
          <w:color w:val="000000"/>
          <w:kern w:val="0"/>
          <w:sz w:val="44"/>
        </w:rPr>
        <w:t>种粮大户补贴方案</w:t>
      </w:r>
      <w:r>
        <w:rPr>
          <w:rFonts w:hint="default" w:ascii="Times New Roman" w:hAnsi="Times New Roman" w:eastAsia="方正小标宋_GBK"/>
          <w:color w:val="000000"/>
          <w:sz w:val="44"/>
        </w:rPr>
        <w:t>的通知</w:t>
      </w:r>
    </w:p>
    <w:p>
      <w:pPr>
        <w:spacing w:line="594" w:lineRule="exact"/>
        <w:jc w:val="center"/>
        <w:rPr>
          <w:rFonts w:eastAsia="方正仿宋_GBK"/>
          <w:b/>
          <w:bCs/>
          <w:sz w:val="44"/>
          <w:szCs w:val="44"/>
        </w:rPr>
      </w:pPr>
    </w:p>
    <w:p>
      <w:pPr>
        <w:spacing w:line="594" w:lineRule="exact"/>
        <w:rPr>
          <w:rFonts w:eastAsia="方正楷体_GBK"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各镇人民政府、涉农街道办事处：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eastAsia="方正楷体_GBK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楷体_GBK" w:cs="Times New Roman"/>
          <w:bCs/>
          <w:kern w:val="2"/>
          <w:sz w:val="32"/>
          <w:szCs w:val="32"/>
          <w:lang w:val="en-US" w:eastAsia="zh-CN" w:bidi="ar-SA"/>
        </w:rPr>
        <w:t>重庆市农业农村委员会 重庆市财政局关于印发重庆市2023—2025年过渡期种粮大户补贴方案的通知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》（渝农发〔2023〕79号）文件精神，2023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-2025年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继续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实施种粮大户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保护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补贴工作。经区农业农村委、区财政局研究，制定了《2023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-2025年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沙坪坝区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过渡期种粮大户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补贴方案》，现印发给你们，请认真遵照执行。</w:t>
      </w:r>
    </w:p>
    <w:p>
      <w:pPr>
        <w:tabs>
          <w:tab w:val="left" w:pos="620"/>
        </w:tabs>
        <w:spacing w:line="594" w:lineRule="exact"/>
        <w:ind w:left="1598" w:leftChars="304" w:hanging="960" w:hangingChars="300"/>
        <w:rPr>
          <w:rFonts w:eastAsia="方正楷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eastAsia="方正楷体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（</w:t>
      </w:r>
      <w:r>
        <w:rPr>
          <w:rFonts w:hint="eastAsia" w:eastAsia="方正楷体_GBK"/>
          <w:sz w:val="32"/>
          <w:szCs w:val="32"/>
          <w:lang w:val="en-US" w:eastAsia="zh-CN"/>
        </w:rPr>
        <w:t>此页无正文）</w:t>
      </w:r>
    </w:p>
    <w:p>
      <w:pPr>
        <w:spacing w:line="594" w:lineRule="exact"/>
        <w:ind w:firstLine="640" w:firstLineChars="200"/>
        <w:rPr>
          <w:rFonts w:hint="eastAsia" w:eastAsia="方正楷体_GBK"/>
          <w:sz w:val="32"/>
          <w:szCs w:val="32"/>
          <w:lang w:val="en-US" w:eastAsia="zh-CN"/>
        </w:rPr>
      </w:pPr>
    </w:p>
    <w:p>
      <w:pPr>
        <w:spacing w:line="594" w:lineRule="exact"/>
        <w:ind w:firstLine="640" w:firstLineChars="200"/>
        <w:rPr>
          <w:rFonts w:hint="default" w:eastAsia="方正楷体_GBK"/>
          <w:sz w:val="32"/>
          <w:szCs w:val="32"/>
          <w:lang w:val="en-US" w:eastAsia="zh-CN"/>
        </w:rPr>
      </w:pPr>
    </w:p>
    <w:p>
      <w:pPr>
        <w:spacing w:line="594" w:lineRule="exac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重庆市沙坪坝区农业农村委员会  </w:t>
      </w:r>
      <w:r>
        <w:rPr>
          <w:rFonts w:hint="eastAsia" w:eastAsia="方正楷体_GBK"/>
          <w:sz w:val="32"/>
          <w:szCs w:val="32"/>
        </w:rPr>
        <w:t xml:space="preserve">   </w:t>
      </w:r>
      <w:r>
        <w:rPr>
          <w:rFonts w:eastAsia="方正楷体_GBK"/>
          <w:sz w:val="32"/>
          <w:szCs w:val="32"/>
        </w:rPr>
        <w:t xml:space="preserve"> 重庆市沙坪坝区财政局</w:t>
      </w:r>
    </w:p>
    <w:p>
      <w:pPr>
        <w:spacing w:line="594" w:lineRule="exac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</w:t>
      </w:r>
      <w:r>
        <w:rPr>
          <w:rFonts w:hint="eastAsia" w:eastAsia="方正楷体_GBK"/>
          <w:sz w:val="32"/>
          <w:szCs w:val="32"/>
        </w:rPr>
        <w:t xml:space="preserve">                                   </w:t>
      </w:r>
      <w:r>
        <w:rPr>
          <w:rFonts w:eastAsia="方正楷体_GBK"/>
          <w:sz w:val="32"/>
          <w:szCs w:val="32"/>
        </w:rPr>
        <w:t xml:space="preserve"> 202</w:t>
      </w:r>
      <w:r>
        <w:rPr>
          <w:rFonts w:hint="eastAsia" w:eastAsia="方正楷体_GBK"/>
          <w:sz w:val="32"/>
          <w:szCs w:val="32"/>
          <w:lang w:val="en-US" w:eastAsia="zh-CN"/>
        </w:rPr>
        <w:t>4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eastAsia="方正楷体_GBK"/>
          <w:sz w:val="32"/>
          <w:szCs w:val="32"/>
          <w:lang w:val="en-US" w:eastAsia="zh-CN"/>
        </w:rPr>
        <w:t>4</w:t>
      </w:r>
      <w:r>
        <w:rPr>
          <w:rFonts w:eastAsia="方正楷体_GBK"/>
          <w:sz w:val="32"/>
          <w:szCs w:val="32"/>
        </w:rPr>
        <w:t>月</w:t>
      </w:r>
      <w:r>
        <w:rPr>
          <w:rFonts w:hint="eastAsia" w:eastAsia="方正楷体_GBK"/>
          <w:sz w:val="32"/>
          <w:szCs w:val="32"/>
          <w:lang w:val="en-US" w:eastAsia="zh-CN"/>
        </w:rPr>
        <w:t>11</w:t>
      </w:r>
      <w:r>
        <w:rPr>
          <w:rFonts w:eastAsia="方正楷体_GBK"/>
          <w:sz w:val="32"/>
          <w:szCs w:val="32"/>
        </w:rPr>
        <w:t xml:space="preserve">日                              </w:t>
      </w:r>
      <w:r>
        <w:rPr>
          <w:rFonts w:hint="eastAsia" w:eastAsia="方正楷体_GBK"/>
          <w:sz w:val="32"/>
          <w:szCs w:val="32"/>
        </w:rPr>
        <w:t xml:space="preserve">                               </w:t>
      </w:r>
    </w:p>
    <w:p>
      <w:pPr>
        <w:spacing w:line="594" w:lineRule="exact"/>
        <w:rPr>
          <w:rFonts w:hint="eastAsia"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 xml:space="preserve">    </w:t>
      </w:r>
    </w:p>
    <w:p>
      <w:pPr>
        <w:spacing w:line="594" w:lineRule="exact"/>
        <w:rPr>
          <w:rFonts w:hint="eastAsia"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 xml:space="preserve">    </w:t>
      </w:r>
    </w:p>
    <w:p>
      <w:pPr>
        <w:spacing w:line="594" w:lineRule="exact"/>
        <w:rPr>
          <w:rFonts w:hint="default" w:eastAsia="方正楷体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val="en-US" w:eastAsia="zh-CN"/>
        </w:rPr>
        <w:t xml:space="preserve">    （联系人：区农业农村委何芳，区财政局姚雪；联系电话：15023646629，13527310464）</w:t>
      </w:r>
    </w:p>
    <w:p>
      <w:pPr>
        <w:spacing w:line="594" w:lineRule="exact"/>
        <w:ind w:firstLine="640" w:firstLineChars="200"/>
        <w:rPr>
          <w:rFonts w:hint="eastAsia"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（此件公开发布）</w: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jc w:val="both"/>
        <w:rPr>
          <w:rFonts w:eastAsia="方正小标宋_GBK"/>
          <w:bCs/>
          <w:sz w:val="44"/>
          <w:szCs w:val="44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  <w:r>
        <w:rPr>
          <w:rFonts w:eastAsia="方正小标宋_GBK"/>
          <w:bCs/>
          <w:sz w:val="44"/>
          <w:szCs w:val="44"/>
        </w:rPr>
        <w:t>202</w:t>
      </w:r>
      <w:r>
        <w:rPr>
          <w:rFonts w:hint="eastAsia" w:eastAsia="方正小标宋_GBK"/>
          <w:bCs/>
          <w:sz w:val="44"/>
          <w:szCs w:val="44"/>
        </w:rPr>
        <w:t>3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-2025年</w:t>
      </w:r>
      <w:r>
        <w:rPr>
          <w:rFonts w:eastAsia="方正小标宋_GBK"/>
          <w:bCs/>
          <w:sz w:val="44"/>
          <w:szCs w:val="44"/>
        </w:rPr>
        <w:t>沙坪坝区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过渡期种粮大户</w:t>
      </w:r>
    </w:p>
    <w:p>
      <w:pPr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补贴方案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为提升我</w:t>
      </w:r>
      <w:r>
        <w:rPr>
          <w:rFonts w:hint="eastAsia" w:eastAsia="方正仿宋_GBK"/>
          <w:sz w:val="32"/>
          <w:szCs w:val="32"/>
          <w:lang w:val="en-US" w:eastAsia="zh-CN"/>
        </w:rPr>
        <w:t>区</w:t>
      </w:r>
      <w:r>
        <w:rPr>
          <w:rFonts w:hint="default" w:eastAsia="方正仿宋_GBK"/>
          <w:sz w:val="32"/>
          <w:szCs w:val="32"/>
          <w:lang w:val="en-US" w:eastAsia="zh-CN"/>
        </w:rPr>
        <w:t>粮食生产规模化水平，进一步提高粮食单产和总产，保障粮食安全，2023—</w:t>
      </w:r>
      <w:r>
        <w:rPr>
          <w:rFonts w:hint="eastAsia" w:eastAsia="方正仿宋_GBK"/>
          <w:sz w:val="32"/>
          <w:szCs w:val="32"/>
          <w:lang w:val="en-US" w:eastAsia="zh-CN"/>
        </w:rPr>
        <w:t>2025年</w:t>
      </w:r>
      <w:r>
        <w:rPr>
          <w:rFonts w:hint="default" w:eastAsia="方正仿宋_GBK"/>
          <w:sz w:val="32"/>
          <w:szCs w:val="32"/>
          <w:lang w:val="en-US" w:eastAsia="zh-CN"/>
        </w:rPr>
        <w:t>继续实施全</w:t>
      </w:r>
      <w:r>
        <w:rPr>
          <w:rFonts w:hint="eastAsia" w:eastAsia="方正仿宋_GBK"/>
          <w:sz w:val="32"/>
          <w:szCs w:val="32"/>
          <w:lang w:val="en-US" w:eastAsia="zh-CN"/>
        </w:rPr>
        <w:t>区</w:t>
      </w:r>
      <w:r>
        <w:rPr>
          <w:rFonts w:hint="default" w:eastAsia="方正仿宋_GBK"/>
          <w:sz w:val="32"/>
          <w:szCs w:val="32"/>
          <w:lang w:val="en-US" w:eastAsia="zh-CN"/>
        </w:rPr>
        <w:t>种粮大户补贴。</w:t>
      </w:r>
    </w:p>
    <w:p>
      <w:pPr>
        <w:spacing w:line="594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一、</w:t>
      </w:r>
      <w:r>
        <w:rPr>
          <w:rFonts w:hint="default" w:eastAsia="方正黑体_GBK"/>
          <w:sz w:val="32"/>
          <w:szCs w:val="32"/>
        </w:rPr>
        <w:t>总体原则</w:t>
      </w:r>
      <w:r>
        <w:rPr>
          <w:rFonts w:hint="eastAsia" w:eastAsia="方正黑体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</w:t>
      </w:r>
    </w:p>
    <w:p>
      <w:pPr>
        <w:spacing w:line="594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lang w:val="en-US" w:eastAsia="zh-CN"/>
        </w:rPr>
        <w:t>（一）</w:t>
      </w:r>
      <w:r>
        <w:rPr>
          <w:rFonts w:hint="default" w:eastAsia="方正仿宋_GBK"/>
          <w:sz w:val="32"/>
          <w:szCs w:val="32"/>
          <w:lang w:val="en-US" w:eastAsia="zh-CN"/>
        </w:rPr>
        <w:t>2023—</w:t>
      </w:r>
      <w:r>
        <w:rPr>
          <w:rFonts w:hint="eastAsia" w:eastAsia="方正仿宋_GBK"/>
          <w:sz w:val="32"/>
          <w:szCs w:val="32"/>
          <w:lang w:val="en-US" w:eastAsia="zh-CN"/>
        </w:rPr>
        <w:t>2025</w:t>
      </w:r>
      <w:r>
        <w:rPr>
          <w:rFonts w:hint="default" w:eastAsia="方正仿宋_GBK"/>
          <w:sz w:val="32"/>
          <w:szCs w:val="32"/>
          <w:lang w:val="en-US" w:eastAsia="zh-CN"/>
        </w:rPr>
        <w:t>年为我</w:t>
      </w:r>
      <w:r>
        <w:rPr>
          <w:rFonts w:hint="eastAsia" w:eastAsia="方正仿宋_GBK"/>
          <w:sz w:val="32"/>
          <w:szCs w:val="32"/>
          <w:lang w:val="en-US" w:eastAsia="zh-CN"/>
        </w:rPr>
        <w:t>区</w:t>
      </w:r>
      <w:r>
        <w:rPr>
          <w:rFonts w:hint="default" w:eastAsia="方正仿宋_GBK"/>
          <w:sz w:val="32"/>
          <w:szCs w:val="32"/>
          <w:lang w:val="en-US" w:eastAsia="zh-CN"/>
        </w:rPr>
        <w:t>种粮大户补贴政策过渡期，大户补贴</w:t>
      </w:r>
      <w:r>
        <w:rPr>
          <w:rFonts w:hint="eastAsia" w:eastAsia="方正仿宋_GBK"/>
          <w:sz w:val="32"/>
          <w:szCs w:val="32"/>
          <w:lang w:val="en-US" w:eastAsia="zh-CN"/>
        </w:rPr>
        <w:t>政策逐步退出实施，过渡期结束</w:t>
      </w:r>
      <w:r>
        <w:rPr>
          <w:rFonts w:hint="default" w:eastAsia="方正仿宋_GBK"/>
          <w:sz w:val="32"/>
          <w:szCs w:val="32"/>
          <w:lang w:val="en-US" w:eastAsia="zh-CN"/>
        </w:rPr>
        <w:t>后，</w:t>
      </w:r>
      <w:r>
        <w:rPr>
          <w:rFonts w:hint="eastAsia" w:eastAsia="方正仿宋_GBK"/>
          <w:sz w:val="32"/>
          <w:szCs w:val="32"/>
          <w:lang w:val="en-US" w:eastAsia="zh-CN"/>
        </w:rPr>
        <w:t>区级</w:t>
      </w:r>
      <w:r>
        <w:rPr>
          <w:rFonts w:hint="default" w:eastAsia="方正仿宋_GBK"/>
          <w:sz w:val="32"/>
          <w:szCs w:val="32"/>
          <w:lang w:val="en-US" w:eastAsia="zh-CN"/>
        </w:rPr>
        <w:t>不再组织申报种粮大户补贴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</w:p>
    <w:p>
      <w:pPr>
        <w:spacing w:line="594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lang w:val="en-US" w:eastAsia="zh-CN"/>
        </w:rPr>
        <w:t>（二）</w:t>
      </w:r>
      <w:r>
        <w:rPr>
          <w:rFonts w:hint="default" w:eastAsia="方正仿宋_GBK"/>
          <w:sz w:val="32"/>
          <w:szCs w:val="32"/>
          <w:lang w:val="en-US" w:eastAsia="zh-CN"/>
        </w:rPr>
        <w:t>严格落实补贴公示制度，每个种粮大户的补贴面积、补贴标准、补贴金额必须张榜公布，接受群众监督，确保公示内容与实际补贴发放情况一致。补贴具体办法要简便易行，便于操作，要及时兑现补贴资金。</w:t>
      </w:r>
    </w:p>
    <w:p>
      <w:pPr>
        <w:spacing w:line="594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lang w:val="en-US" w:eastAsia="zh-CN"/>
        </w:rPr>
        <w:t>（三）</w:t>
      </w:r>
      <w:r>
        <w:rPr>
          <w:rFonts w:hint="default" w:eastAsia="方正仿宋_GBK"/>
          <w:sz w:val="32"/>
          <w:szCs w:val="32"/>
          <w:lang w:val="en-US" w:eastAsia="zh-CN"/>
        </w:rPr>
        <w:t>种粮大户补贴资金要严格做到专款专用，必须全部直补到户，不得随意统筹挪用或改变资金使用用途集中使用。不得由村社干部及他人违规代领，不得直接抵扣任何农业生产费用或“一事一议”等筹资款。严防补贴资金“跑冒滴漏”，对弄虚作假或者挤占、挪用、滞留资金，以及其他滥用职权、玩忽职守、徇私舞弊等违法违规行为，将依法依规严格追究相应责任。</w:t>
      </w:r>
    </w:p>
    <w:p>
      <w:pPr>
        <w:ind w:firstLine="640" w:firstLineChars="200"/>
        <w:rPr>
          <w:rFonts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hint="default" w:ascii="Times New Roman" w:eastAsia="方正黑体_GBK"/>
          <w:sz w:val="32"/>
        </w:rPr>
        <w:t>种粮大户补贴</w:t>
      </w:r>
    </w:p>
    <w:p>
      <w:pPr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（一）补贴对象。</w:t>
      </w:r>
      <w:r>
        <w:rPr>
          <w:rFonts w:hint="default" w:ascii="方正仿宋_GBK" w:eastAsia="方正仿宋_GBK"/>
          <w:sz w:val="32"/>
        </w:rPr>
        <w:t>即种粮大户，指同时具备以下条件的：一是相对集中成片承包耕地或租种耕地（包括代种撂荒地、新开垦未发包耕地）</w:t>
      </w:r>
      <w:r>
        <w:rPr>
          <w:rFonts w:hint="eastAsia" w:ascii="Times New Roman" w:hAnsi="Times New Roman" w:eastAsia="方正仿宋_GBK" w:cs="Times New Roman"/>
          <w:sz w:val="32"/>
        </w:rPr>
        <w:t>50</w:t>
      </w:r>
      <w:r>
        <w:rPr>
          <w:rFonts w:hint="default" w:ascii="方正仿宋_GBK" w:eastAsia="方正仿宋_GBK"/>
          <w:sz w:val="32"/>
        </w:rPr>
        <w:t>亩（含</w:t>
      </w:r>
      <w:r>
        <w:rPr>
          <w:rFonts w:hint="eastAsia" w:ascii="Times New Roman" w:hAnsi="Times New Roman" w:eastAsia="方正仿宋_GBK" w:cs="Times New Roman"/>
          <w:sz w:val="32"/>
        </w:rPr>
        <w:t>50</w:t>
      </w:r>
      <w:r>
        <w:rPr>
          <w:rFonts w:hint="default" w:ascii="方正仿宋_GBK" w:eastAsia="方正仿宋_GBK"/>
          <w:sz w:val="32"/>
        </w:rPr>
        <w:t>亩）以上，种植一季主要粮食作物（包括水稻、玉米、小麦、马铃薯、红苕、大豆、绿豆、豌葫豆、高粱、荞麦、肾豆、红小豆等</w:t>
      </w:r>
      <w:r>
        <w:rPr>
          <w:rFonts w:hint="eastAsia" w:ascii="Times New Roman" w:hAnsi="Times New Roman" w:eastAsia="方正仿宋_GBK" w:cs="Times New Roman"/>
          <w:sz w:val="32"/>
        </w:rPr>
        <w:t>12</w:t>
      </w:r>
      <w:r>
        <w:rPr>
          <w:rFonts w:hint="default" w:ascii="方正仿宋_GBK" w:eastAsia="方正仿宋_GBK"/>
          <w:sz w:val="32"/>
        </w:rPr>
        <w:t>种粮食作物）。二是独立承担风险、自负盈亏，统一生产经营管理，独自享有产品处置权。三是按当地基本种植技术要求规范耕种，单产不低于当地平均水平。四是种粮大户单户享受补贴面积不超过</w:t>
      </w:r>
      <w:r>
        <w:rPr>
          <w:rFonts w:hint="eastAsia" w:ascii="Times New Roman" w:hAnsi="Times New Roman" w:eastAsia="方正仿宋_GBK" w:cs="Times New Roman"/>
          <w:sz w:val="32"/>
        </w:rPr>
        <w:t>3000</w:t>
      </w:r>
      <w:r>
        <w:rPr>
          <w:rFonts w:hint="default" w:ascii="方正仿宋_GBK" w:eastAsia="方正仿宋_GBK"/>
          <w:sz w:val="32"/>
        </w:rPr>
        <w:t>亩。</w:t>
      </w:r>
    </w:p>
    <w:p>
      <w:pPr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（二）补贴标准。</w:t>
      </w:r>
      <w:r>
        <w:rPr>
          <w:rFonts w:hint="default" w:ascii="Times New Roman" w:hAnsi="Times New Roman" w:eastAsia="方正仿宋_GBK" w:cs="Times New Roman"/>
          <w:sz w:val="32"/>
        </w:rPr>
        <w:t>2023年、2024年、2025年种植粮食的大户，补贴标准分别每亩不低于70元、45元、20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元。粮</w:t>
      </w:r>
      <w:r>
        <w:rPr>
          <w:rFonts w:hint="default" w:ascii="Times New Roman" w:hAnsi="Times New Roman" w:eastAsia="方正仿宋_GBK" w:cs="Times New Roman"/>
          <w:sz w:val="32"/>
        </w:rPr>
        <w:t>食作物之间套种的不重复计算补贴面积。</w:t>
      </w:r>
    </w:p>
    <w:p>
      <w:pPr>
        <w:ind w:firstLine="640" w:firstLineChars="200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（三）补贴程序。</w:t>
      </w:r>
      <w:r>
        <w:rPr>
          <w:rFonts w:hint="default" w:ascii="方正仿宋_GBK" w:eastAsia="方正仿宋_GBK"/>
          <w:sz w:val="32"/>
        </w:rPr>
        <w:t>实行区核准、市级备案制。各</w:t>
      </w:r>
      <w:r>
        <w:rPr>
          <w:rFonts w:hint="eastAsia" w:ascii="方正仿宋_GBK" w:eastAsia="方正仿宋_GBK"/>
          <w:sz w:val="32"/>
          <w:lang w:eastAsia="zh-CN"/>
        </w:rPr>
        <w:t>镇街</w:t>
      </w:r>
      <w:r>
        <w:rPr>
          <w:rFonts w:hint="default" w:ascii="方正仿宋_GBK" w:eastAsia="方正仿宋_GBK"/>
          <w:sz w:val="32"/>
        </w:rPr>
        <w:t>对种粮大户的真实性、合规性、准确性负责。</w:t>
      </w:r>
      <w:r>
        <w:rPr>
          <w:rFonts w:hint="eastAsia" w:ascii="方正仿宋_GBK" w:eastAsia="方正仿宋_GBK"/>
          <w:sz w:val="32"/>
          <w:lang w:eastAsia="zh-CN"/>
        </w:rPr>
        <w:t>镇</w:t>
      </w:r>
      <w:r>
        <w:rPr>
          <w:rFonts w:hint="default" w:ascii="方正仿宋_GBK" w:eastAsia="方正仿宋_GBK"/>
          <w:sz w:val="32"/>
        </w:rPr>
        <w:t>人民政府</w:t>
      </w:r>
      <w:r>
        <w:rPr>
          <w:rFonts w:hint="eastAsia" w:ascii="方正仿宋_GBK" w:eastAsia="方正仿宋_GBK"/>
          <w:sz w:val="32"/>
          <w:lang w:eastAsia="zh-CN"/>
        </w:rPr>
        <w:t>（</w:t>
      </w:r>
      <w:r>
        <w:rPr>
          <w:rFonts w:hint="eastAsia" w:ascii="方正仿宋_GBK" w:eastAsia="方正仿宋_GBK"/>
          <w:sz w:val="32"/>
          <w:lang w:val="en-US" w:eastAsia="zh-CN"/>
        </w:rPr>
        <w:t>街道办事处</w:t>
      </w:r>
      <w:r>
        <w:rPr>
          <w:rFonts w:hint="eastAsia" w:ascii="方正仿宋_GBK" w:eastAsia="方正仿宋_GBK"/>
          <w:sz w:val="32"/>
          <w:lang w:eastAsia="zh-CN"/>
        </w:rPr>
        <w:t>）</w:t>
      </w:r>
      <w:r>
        <w:rPr>
          <w:rFonts w:hint="default" w:ascii="方正仿宋_GBK" w:eastAsia="方正仿宋_GBK"/>
          <w:sz w:val="32"/>
        </w:rPr>
        <w:t>、</w:t>
      </w:r>
      <w:r>
        <w:rPr>
          <w:rFonts w:hint="eastAsia" w:ascii="方正仿宋_GBK" w:eastAsia="方正仿宋_GBK"/>
          <w:sz w:val="32"/>
          <w:lang w:eastAsia="zh-CN"/>
        </w:rPr>
        <w:t>区</w:t>
      </w:r>
      <w:r>
        <w:rPr>
          <w:rFonts w:hint="default" w:ascii="方正仿宋_GBK" w:eastAsia="方正仿宋_GBK"/>
          <w:sz w:val="32"/>
        </w:rPr>
        <w:t>农业农村</w:t>
      </w:r>
      <w:r>
        <w:rPr>
          <w:rFonts w:hint="eastAsia" w:ascii="方正仿宋_GBK" w:eastAsia="方正仿宋_GBK"/>
          <w:sz w:val="32"/>
          <w:lang w:eastAsia="zh-CN"/>
        </w:rPr>
        <w:t>委</w:t>
      </w:r>
      <w:r>
        <w:rPr>
          <w:rFonts w:hint="default" w:ascii="方正仿宋_GBK" w:eastAsia="方正仿宋_GBK"/>
          <w:sz w:val="32"/>
        </w:rPr>
        <w:t>、财政</w:t>
      </w:r>
      <w:r>
        <w:rPr>
          <w:rFonts w:hint="eastAsia" w:ascii="方正仿宋_GBK" w:eastAsia="方正仿宋_GBK"/>
          <w:sz w:val="32"/>
          <w:lang w:eastAsia="zh-CN"/>
        </w:rPr>
        <w:t>局</w:t>
      </w:r>
      <w:r>
        <w:rPr>
          <w:rFonts w:hint="default" w:ascii="方正仿宋_GBK" w:eastAsia="方正仿宋_GBK"/>
          <w:sz w:val="32"/>
        </w:rPr>
        <w:t>负责对种粮大户进行核实，</w:t>
      </w:r>
      <w:r>
        <w:rPr>
          <w:rFonts w:hint="eastAsia" w:ascii="方正仿宋_GBK" w:eastAsia="方正仿宋_GBK"/>
          <w:sz w:val="32"/>
          <w:lang w:eastAsia="zh-CN"/>
        </w:rPr>
        <w:t>区财政局</w:t>
      </w:r>
      <w:r>
        <w:rPr>
          <w:rFonts w:hint="default" w:ascii="方正仿宋_GBK" w:eastAsia="方正仿宋_GBK"/>
          <w:sz w:val="32"/>
        </w:rPr>
        <w:t>负责核拨补贴资金。种粮大户、镇人民政府</w:t>
      </w:r>
      <w:r>
        <w:rPr>
          <w:rFonts w:hint="eastAsia" w:ascii="方正仿宋_GBK" w:eastAsia="方正仿宋_GBK"/>
          <w:sz w:val="32"/>
          <w:lang w:eastAsia="zh-CN"/>
        </w:rPr>
        <w:t>（</w:t>
      </w:r>
      <w:r>
        <w:rPr>
          <w:rFonts w:hint="eastAsia" w:ascii="方正仿宋_GBK" w:eastAsia="方正仿宋_GBK"/>
          <w:sz w:val="32"/>
          <w:lang w:val="en-US" w:eastAsia="zh-CN"/>
        </w:rPr>
        <w:t>街道办事处</w:t>
      </w:r>
      <w:r>
        <w:rPr>
          <w:rFonts w:hint="eastAsia" w:ascii="方正仿宋_GBK" w:eastAsia="方正仿宋_GBK"/>
          <w:sz w:val="32"/>
          <w:lang w:eastAsia="zh-CN"/>
        </w:rPr>
        <w:t>）</w:t>
      </w:r>
      <w:r>
        <w:rPr>
          <w:rFonts w:hint="default" w:ascii="方正仿宋_GBK" w:eastAsia="方正仿宋_GBK"/>
          <w:sz w:val="32"/>
        </w:rPr>
        <w:t>、区农业农村</w:t>
      </w:r>
      <w:r>
        <w:rPr>
          <w:rFonts w:hint="eastAsia" w:ascii="方正仿宋_GBK" w:eastAsia="方正仿宋_GBK"/>
          <w:sz w:val="32"/>
          <w:lang w:eastAsia="zh-CN"/>
        </w:rPr>
        <w:t>委</w:t>
      </w:r>
      <w:r>
        <w:rPr>
          <w:rFonts w:hint="default" w:ascii="方正仿宋_GBK" w:eastAsia="方正仿宋_GBK"/>
          <w:sz w:val="32"/>
        </w:rPr>
        <w:t>和财政</w:t>
      </w:r>
      <w:r>
        <w:rPr>
          <w:rFonts w:hint="eastAsia" w:ascii="方正仿宋_GBK" w:eastAsia="方正仿宋_GBK"/>
          <w:sz w:val="32"/>
          <w:lang w:eastAsia="zh-CN"/>
        </w:rPr>
        <w:t>局</w:t>
      </w:r>
      <w:r>
        <w:rPr>
          <w:rFonts w:hint="default" w:ascii="方正仿宋_GBK" w:eastAsia="方正仿宋_GBK"/>
          <w:sz w:val="32"/>
        </w:rPr>
        <w:t>要分别填报《重庆市种粮大户补贴申报表》（附件</w:t>
      </w:r>
      <w:r>
        <w:rPr>
          <w:rFonts w:hint="eastAsia" w:ascii="Times New Roman" w:hAnsi="Times New Roman" w:eastAsia="方正仿宋_GBK" w:cs="Times New Roman"/>
          <w:sz w:val="32"/>
        </w:rPr>
        <w:t>1</w:t>
      </w:r>
      <w:r>
        <w:rPr>
          <w:rFonts w:hint="default" w:ascii="方正仿宋_GBK" w:eastAsia="方正仿宋_GBK"/>
          <w:sz w:val="32"/>
        </w:rPr>
        <w:t>）、《重庆市种粮大户补贴分户</w:t>
      </w:r>
      <w:r>
        <w:rPr>
          <w:rFonts w:hint="eastAsia" w:ascii="方正仿宋_GBK" w:eastAsia="方正仿宋_GBK"/>
          <w:sz w:val="32"/>
          <w:lang w:eastAsia="zh-CN"/>
        </w:rPr>
        <w:t>镇街</w:t>
      </w:r>
      <w:r>
        <w:rPr>
          <w:rFonts w:hint="default" w:ascii="方正仿宋_GBK" w:eastAsia="方正仿宋_GBK"/>
          <w:sz w:val="32"/>
        </w:rPr>
        <w:t>统计表》（附件</w:t>
      </w:r>
      <w:r>
        <w:rPr>
          <w:rFonts w:hint="eastAsia" w:ascii="Times New Roman" w:hAnsi="Times New Roman" w:eastAsia="方正仿宋_GBK" w:cs="Times New Roman"/>
          <w:sz w:val="32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）</w:t>
      </w:r>
      <w:r>
        <w:rPr>
          <w:rFonts w:hint="default" w:ascii="方正仿宋_GBK" w:eastAsia="方正仿宋_GBK"/>
          <w:sz w:val="32"/>
        </w:rPr>
        <w:t>、《重庆市种粮大户补贴分户区县统计表》（附件</w:t>
      </w:r>
      <w:r>
        <w:rPr>
          <w:rFonts w:hint="eastAsia" w:ascii="Times New Roman" w:hAnsi="Times New Roman" w:eastAsia="方正仿宋_GBK" w:cs="Times New Roman"/>
          <w:sz w:val="32"/>
        </w:rPr>
        <w:t>3</w:t>
      </w:r>
      <w:r>
        <w:rPr>
          <w:rFonts w:hint="default" w:ascii="方正仿宋_GBK" w:eastAsia="方正仿宋_GBK"/>
          <w:sz w:val="32"/>
        </w:rPr>
        <w:t>）。种粮大户须按要求提供土地流转证明和身份证复印件，对代种撂荒地的，应由镇</w:t>
      </w:r>
      <w:r>
        <w:rPr>
          <w:rFonts w:hint="eastAsia" w:ascii="方正仿宋_GBK" w:eastAsia="方正仿宋_GBK"/>
          <w:sz w:val="32"/>
          <w:lang w:val="en-US" w:eastAsia="zh-CN"/>
        </w:rPr>
        <w:t>街</w:t>
      </w:r>
      <w:r>
        <w:rPr>
          <w:rFonts w:hint="default" w:ascii="方正仿宋_GBK" w:eastAsia="方正仿宋_GBK"/>
          <w:sz w:val="32"/>
        </w:rPr>
        <w:t>、村出具种粮证明；新开垦未发包耕地、村社集体机动地种植的，应由镇</w:t>
      </w:r>
      <w:r>
        <w:rPr>
          <w:rFonts w:hint="eastAsia" w:ascii="方正仿宋_GBK" w:eastAsia="方正仿宋_GBK"/>
          <w:sz w:val="32"/>
          <w:lang w:eastAsia="zh-CN"/>
        </w:rPr>
        <w:t>（街道）</w:t>
      </w:r>
      <w:r>
        <w:rPr>
          <w:rFonts w:hint="default" w:ascii="方正仿宋_GBK" w:eastAsia="方正仿宋_GBK"/>
          <w:sz w:val="32"/>
        </w:rPr>
        <w:t>、村级及国土部门出具土地面积和性质相关证明。种粮大户补贴核实结果</w:t>
      </w:r>
      <w:r>
        <w:rPr>
          <w:rFonts w:hint="default" w:ascii="Times New Roman" w:hAnsi="Times New Roman" w:eastAsia="方正仿宋_GBK" w:cs="Times New Roman"/>
          <w:sz w:val="32"/>
        </w:rPr>
        <w:t>必须坚持区、镇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街</w:t>
      </w:r>
      <w:r>
        <w:rPr>
          <w:rFonts w:hint="default" w:ascii="Times New Roman" w:hAnsi="Times New Roman" w:eastAsia="方正仿宋_GBK" w:cs="Times New Roman"/>
          <w:sz w:val="32"/>
        </w:rPr>
        <w:t>、村三级两次公示，每次公示时间不少于7天，对有异议的，重新查实审核后再公示。2023年种植粮食的大户申请补贴，以当年按程序核定备案的实际种粮面积计算，2024年兑付。2024、2025年参照执行。</w:t>
      </w:r>
      <w:r>
        <w:rPr>
          <w:rFonts w:hint="eastAsia" w:asci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三、种粮大户补贴资金管理和兑付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（一）2023—2025年种粮大户补贴资金通过惠民惠农财政补贴资金 “一卡通”将补贴资金发放到位。区相关金融机构收到</w:t>
      </w:r>
      <w:r>
        <w:rPr>
          <w:rFonts w:hint="eastAsia" w:eastAsia="方正仿宋_GBK" w:cs="Times New Roman"/>
          <w:sz w:val="32"/>
          <w:szCs w:val="32"/>
          <w:lang w:eastAsia="zh-CN"/>
        </w:rPr>
        <w:t>区财政局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拨付文件后，要及时办理相关款项拨付业务。严禁以拨代支，在“一卡通”代发专户形成沉淀。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做好“一卡通”系统与直达资金监控系统对接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用好直达资金监控系统，加强资金监管，逐步构建形成补贴大数据管理系统，提升补贴发放的规范性、精准性和时效性。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仿宋_GBK" w:eastAsia="方正仿宋_GBK"/>
          <w:sz w:val="32"/>
        </w:rPr>
        <w:t>（二）落实备案制度。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</w:t>
      </w:r>
      <w:r>
        <w:rPr>
          <w:rFonts w:hint="eastAsia" w:eastAsia="方正仿宋_GBK" w:cs="Times New Roman"/>
          <w:sz w:val="32"/>
          <w:szCs w:val="32"/>
          <w:lang w:eastAsia="zh-CN"/>
        </w:rPr>
        <w:t>各镇街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要及时将2023年</w:t>
      </w:r>
      <w:r>
        <w:rPr>
          <w:rFonts w:hint="eastAsia" w:eastAsia="方正仿宋_GBK" w:cs="Times New Roman"/>
          <w:sz w:val="32"/>
          <w:szCs w:val="32"/>
          <w:lang w:eastAsia="zh-CN"/>
        </w:rPr>
        <w:t>种粮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大户</w:t>
      </w:r>
      <w:r>
        <w:rPr>
          <w:rFonts w:hint="eastAsia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方正仿宋_GBK" w:eastAsia="方正仿宋_GBK"/>
          <w:sz w:val="32"/>
        </w:rPr>
        <w:t>《重庆市种粮大户补贴申报表》（附件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方正仿宋_GBK" w:eastAsia="方正仿宋_GBK"/>
          <w:sz w:val="32"/>
        </w:rPr>
        <w:t>）、《重庆市种粮大户补贴分户乡镇统计表》（附件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方正仿宋_GBK" w:eastAsia="方正仿宋_GBK"/>
          <w:sz w:val="32"/>
        </w:rPr>
        <w:t>）</w:t>
      </w:r>
      <w:r>
        <w:rPr>
          <w:rFonts w:hint="eastAsia" w:ascii="方正仿宋_GBK" w:eastAsia="方正仿宋_GBK"/>
          <w:sz w:val="32"/>
          <w:lang w:eastAsia="zh-CN"/>
        </w:rPr>
        <w:t>，以及其他相关资料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农业农村委和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财政局备案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经备案的种粮大户补贴发放明细及实施方案作为审计、专项检查、绩效评价的重要依据。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四、种粮大户补贴工作要求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（一）压实工作责任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各镇街对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种粮大户补贴政策的落实负总责，农业农村</w:t>
      </w:r>
      <w:r>
        <w:rPr>
          <w:rFonts w:hint="eastAsia" w:eastAsia="方正仿宋_GBK" w:cs="Times New Roman"/>
          <w:sz w:val="32"/>
          <w:szCs w:val="32"/>
          <w:lang w:eastAsia="zh-CN"/>
        </w:rPr>
        <w:t>部门和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财政部门要加强配合，相互支持，确保补贴工作平稳推进。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（二）做好政策宣传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各镇街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要做好种粮大户补贴政策宣传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做到补贴范围和补贴依据宣传到户，补贴金额核定到户，补贴申请表填写到户，补贴数额公布到户，补贴通知发放到户，补贴资金兑现到户。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（三）做好相关基础工作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。进一步完善补贴资金的公开公示、档案管理等规章制度，加强补贴资金监管，落实审核责任。同时，要认真做好202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4、2025年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种粮大户实际种粮面积的核实工作，为补贴兑付工作打好基础。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（四）严格落实定期调度督导机制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各镇街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要落实定期检查与重点抽查相结合的监督机制，发现问题及时纠正处理，重大事项要及时向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农业农村委、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财政局报告。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农业农村委、</w:t>
      </w:r>
      <w:r>
        <w:rPr>
          <w:rFonts w:hint="eastAsia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财政局将适时开展重点抽查，坚决杜绝违规现象的发生。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</w:rPr>
        <w:t>（五）严格执行补贴信访办理制度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按照分级负责，归口管理的原则，认真做好农民群众举报个案的调查处理工作，落实信访工作责任制，把农民反映的实际问题解决在基层。对于信访案件要在规定时间内办结，让群众理解认可，信访案件处理情况将作为绩效评价的重要考核指标。</w:t>
      </w:r>
    </w:p>
    <w:p>
      <w:pPr>
        <w:pStyle w:val="8"/>
        <w:spacing w:line="594" w:lineRule="exact"/>
        <w:ind w:firstLine="640" w:firstLineChars="200"/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8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区农业农村委监督举报电话：89857228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8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区财政局监督举报电话：65368367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</w:pPr>
    </w:p>
    <w:p>
      <w:pPr>
        <w:pStyle w:val="8"/>
        <w:spacing w:line="560" w:lineRule="exact"/>
        <w:ind w:left="1918" w:leftChars="304" w:hanging="1280" w:hangingChars="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8"/>
        <w:spacing w:line="560" w:lineRule="exact"/>
        <w:ind w:left="1918" w:leftChars="304" w:hanging="1280" w:hangingChars="400"/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重庆市种粮大户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申报表</w:t>
      </w:r>
    </w:p>
    <w:p>
      <w:pPr>
        <w:pStyle w:val="8"/>
        <w:spacing w:line="560" w:lineRule="exact"/>
        <w:ind w:left="1916" w:leftChars="760" w:hanging="320" w:hangingChars="100"/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重庆市种粮大户补贴分户镇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街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统计表</w:t>
      </w:r>
    </w:p>
    <w:p>
      <w:pPr>
        <w:spacing w:line="600" w:lineRule="exact"/>
        <w:ind w:firstLine="1600" w:firstLineChars="500"/>
        <w:jc w:val="both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方正仿宋_GBK"/>
          <w:bCs/>
          <w:color w:val="000000"/>
          <w:kern w:val="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 w:bidi="ar-SA"/>
        </w:rPr>
        <w:t>重庆市种粮大户补贴分户区县统计表</w:t>
      </w:r>
    </w:p>
    <w:p>
      <w:pPr>
        <w:spacing w:line="560" w:lineRule="exact"/>
        <w:ind w:left="1916" w:leftChars="760" w:hanging="320" w:hangingChars="100"/>
        <w:rPr>
          <w:rFonts w:eastAsia="方正仿宋_GBK"/>
          <w:bCs/>
          <w:color w:val="000000"/>
          <w:kern w:val="0"/>
          <w:sz w:val="32"/>
          <w:szCs w:val="32"/>
        </w:rPr>
      </w:pPr>
    </w:p>
    <w:p>
      <w:pPr>
        <w:spacing w:line="594" w:lineRule="exact"/>
        <w:ind w:firstLine="1600" w:firstLineChars="500"/>
        <w:rPr>
          <w:rFonts w:eastAsia="方正仿宋_GBK"/>
          <w:bCs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1600" w:firstLineChars="500"/>
        <w:rPr>
          <w:rFonts w:eastAsia="方正仿宋_GBK"/>
          <w:bCs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984" w:right="1446" w:bottom="1644" w:left="1446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/>
          <w:color w:val="000000"/>
          <w:kern w:val="0"/>
          <w:sz w:val="44"/>
        </w:rPr>
        <w:t>重庆市种粮大户补贴申报表</w:t>
      </w:r>
    </w:p>
    <w:p>
      <w:pPr>
        <w:rPr>
          <w:rFonts w:ascii="Times New Roman" w:eastAsia="方正仿宋_GBK"/>
          <w:sz w:val="24"/>
        </w:rPr>
      </w:pPr>
      <w:r>
        <w:rPr>
          <w:rFonts w:hint="default" w:ascii="Times New Roman" w:eastAsia="方正仿宋_GBK"/>
          <w:sz w:val="24"/>
        </w:rPr>
        <w:t>申报日期：   年   月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762"/>
        <w:gridCol w:w="513"/>
        <w:gridCol w:w="224"/>
        <w:gridCol w:w="682"/>
        <w:gridCol w:w="159"/>
        <w:gridCol w:w="741"/>
        <w:gridCol w:w="99"/>
        <w:gridCol w:w="651"/>
        <w:gridCol w:w="322"/>
        <w:gridCol w:w="164"/>
        <w:gridCol w:w="507"/>
        <w:gridCol w:w="57"/>
        <w:gridCol w:w="516"/>
        <w:gridCol w:w="384"/>
        <w:gridCol w:w="336"/>
        <w:gridCol w:w="134"/>
        <w:gridCol w:w="107"/>
        <w:gridCol w:w="433"/>
        <w:gridCol w:w="467"/>
        <w:gridCol w:w="317"/>
        <w:gridCol w:w="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情况</w:t>
            </w: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姓名</w:t>
            </w:r>
          </w:p>
        </w:tc>
        <w:tc>
          <w:tcPr>
            <w:tcW w:w="1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0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联系电话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身份证号</w:t>
            </w:r>
          </w:p>
        </w:tc>
        <w:tc>
          <w:tcPr>
            <w:tcW w:w="1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0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家庭住址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一卡通（折）帐号</w:t>
            </w:r>
          </w:p>
        </w:tc>
        <w:tc>
          <w:tcPr>
            <w:tcW w:w="608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种粮地点</w:t>
            </w:r>
          </w:p>
        </w:tc>
        <w:tc>
          <w:tcPr>
            <w:tcW w:w="608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耕地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面积</w:t>
            </w:r>
          </w:p>
        </w:tc>
        <w:tc>
          <w:tcPr>
            <w:tcW w:w="2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承包耕地面积（亩）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方正楷体_GBK" w:hAnsi="方正楷体_GBK" w:eastAsia="方正楷体_GBK" w:cs="方正楷体_GBK"/>
                <w:sz w:val="32"/>
              </w:rPr>
              <w:t>合计</w:t>
            </w:r>
          </w:p>
        </w:tc>
        <w:tc>
          <w:tcPr>
            <w:tcW w:w="44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租种耕地面积（亩）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合计</w:t>
            </w:r>
          </w:p>
        </w:tc>
        <w:tc>
          <w:tcPr>
            <w:tcW w:w="44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2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农资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购买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情况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子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（元）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肥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料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（元）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农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膜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（元）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pacing w:val="-20"/>
                <w:sz w:val="24"/>
              </w:rPr>
            </w:pPr>
            <w:r>
              <w:rPr>
                <w:rFonts w:hint="default" w:ascii="Times New Roman" w:eastAsia="方正仿宋_GBK"/>
                <w:spacing w:val="-20"/>
                <w:sz w:val="24"/>
              </w:rPr>
              <w:t>农药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pacing w:val="-20"/>
                <w:sz w:val="24"/>
              </w:rPr>
              <w:t>（元）</w:t>
            </w:r>
          </w:p>
        </w:tc>
        <w:tc>
          <w:tcPr>
            <w:tcW w:w="10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自有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农机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具（台）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微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耕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机</w:t>
            </w:r>
          </w:p>
        </w:tc>
        <w:tc>
          <w:tcPr>
            <w:tcW w:w="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插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秧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机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收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割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灌溉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种植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粮食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面积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（亩）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水稻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玉米</w:t>
            </w: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小麦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pacing w:val="-20"/>
                <w:sz w:val="24"/>
              </w:rPr>
            </w:pPr>
            <w:r>
              <w:rPr>
                <w:rFonts w:hint="default" w:ascii="Times New Roman" w:eastAsia="方正仿宋_GBK"/>
                <w:spacing w:val="-20"/>
                <w:sz w:val="24"/>
              </w:rPr>
              <w:t>马铃薯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红苕</w:t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大豆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绿豆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豌葫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豆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高粱</w:t>
            </w: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荞麦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肾豆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红小豆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267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村委会审核意见：</w:t>
            </w:r>
          </w:p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驻村干部审核意见：</w:t>
            </w:r>
          </w:p>
        </w:tc>
        <w:tc>
          <w:tcPr>
            <w:tcW w:w="44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镇（</w:t>
            </w:r>
            <w:r>
              <w:rPr>
                <w:rFonts w:hint="eastAsia" w:eastAsia="方正仿宋_GBK"/>
                <w:sz w:val="24"/>
                <w:lang w:eastAsia="zh-CN"/>
              </w:rPr>
              <w:t>街</w:t>
            </w:r>
            <w:r>
              <w:rPr>
                <w:rFonts w:hint="default" w:ascii="Times New Roman" w:eastAsia="方正仿宋_GBK"/>
                <w:sz w:val="24"/>
              </w:rPr>
              <w:t>）审核意见：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4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村委会负责人签名：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驻村干部组长签名：</w:t>
            </w:r>
          </w:p>
        </w:tc>
        <w:tc>
          <w:tcPr>
            <w:tcW w:w="44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主要负责人签名：</w:t>
            </w:r>
          </w:p>
        </w:tc>
      </w:tr>
    </w:tbl>
    <w:p>
      <w:pPr>
        <w:rPr>
          <w:rFonts w:hint="eastAsia" w:ascii="方正仿宋_GBK" w:eastAsia="方正仿宋_GBK"/>
          <w:szCs w:val="32"/>
        </w:rPr>
      </w:pPr>
      <w:r>
        <w:rPr>
          <w:rFonts w:hint="default" w:ascii="Times New Roman" w:eastAsia="方正仿宋_GBK"/>
          <w:sz w:val="24"/>
        </w:rPr>
        <w:t>备注：本表内容要据实填报，一式两份，一份报镇</w:t>
      </w:r>
      <w:r>
        <w:rPr>
          <w:rFonts w:hint="eastAsia" w:eastAsia="方正仿宋_GBK"/>
          <w:sz w:val="24"/>
          <w:lang w:eastAsia="zh-CN"/>
        </w:rPr>
        <w:t>（街）</w:t>
      </w:r>
      <w:r>
        <w:rPr>
          <w:rFonts w:hint="default" w:ascii="Times New Roman" w:eastAsia="方正仿宋_GBK"/>
          <w:sz w:val="24"/>
        </w:rPr>
        <w:t>审核，一份由镇</w:t>
      </w:r>
      <w:r>
        <w:rPr>
          <w:rFonts w:hint="eastAsia" w:eastAsia="方正仿宋_GBK"/>
          <w:sz w:val="24"/>
          <w:lang w:eastAsia="zh-CN"/>
        </w:rPr>
        <w:t>（街）</w:t>
      </w:r>
      <w:r>
        <w:rPr>
          <w:rFonts w:hint="default" w:ascii="Times New Roman" w:eastAsia="方正仿宋_GBK"/>
          <w:sz w:val="24"/>
        </w:rPr>
        <w:t>报区农业农村行政主管部门。</w:t>
      </w:r>
    </w:p>
    <w:p>
      <w:pPr>
        <w:rPr>
          <w:rFonts w:hint="eastAsia" w:ascii="方正仿宋_GBK" w:eastAsia="方正仿宋_GBK"/>
          <w:szCs w:val="32"/>
        </w:rPr>
        <w:sectPr>
          <w:headerReference r:id="rId7" w:type="default"/>
          <w:footerReference r:id="rId8" w:type="default"/>
          <w:footerReference r:id="rId9" w:type="even"/>
          <w:pgSz w:w="11907" w:h="16840"/>
          <w:pgMar w:top="2098" w:right="1474" w:bottom="1985" w:left="1588" w:header="851" w:footer="992" w:gutter="0"/>
          <w:pgNumType w:fmt="decimal"/>
          <w:cols w:space="720" w:num="1"/>
          <w:docGrid w:type="linesAndChars" w:linePitch="579" w:charSpace="-842"/>
        </w:sect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rPr>
          <w:rFonts w:ascii="Times New Roman" w:eastAsia="方正黑体_GBK"/>
        </w:rPr>
      </w:pPr>
    </w:p>
    <w:p>
      <w:pPr>
        <w:spacing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default" w:ascii="Times New Roman" w:eastAsia="方正小标宋_GBK"/>
          <w:sz w:val="44"/>
        </w:rPr>
        <w:t>重庆市种粮大户补贴分户镇</w:t>
      </w:r>
      <w:r>
        <w:rPr>
          <w:rFonts w:hint="eastAsia" w:eastAsia="方正小标宋_GBK"/>
          <w:sz w:val="44"/>
          <w:lang w:eastAsia="zh-CN"/>
        </w:rPr>
        <w:t>街</w:t>
      </w:r>
      <w:r>
        <w:rPr>
          <w:rFonts w:hint="default" w:ascii="Times New Roman" w:eastAsia="方正小标宋_GBK"/>
          <w:sz w:val="44"/>
        </w:rPr>
        <w:t>统计表</w:t>
      </w:r>
    </w:p>
    <w:p>
      <w:pPr>
        <w:spacing w:line="300" w:lineRule="exact"/>
        <w:jc w:val="left"/>
        <w:rPr>
          <w:rFonts w:ascii="Times New Roman" w:eastAsia="方正仿宋_GBK"/>
          <w:sz w:val="24"/>
        </w:rPr>
      </w:pPr>
      <w:r>
        <w:rPr>
          <w:rFonts w:hint="default" w:ascii="Times New Roman" w:eastAsia="方正仿宋_GBK"/>
          <w:sz w:val="24"/>
        </w:rPr>
        <w:t>填报单位（盖章）：                                                                  填报日期：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60"/>
        <w:gridCol w:w="899"/>
        <w:gridCol w:w="719"/>
        <w:gridCol w:w="900"/>
        <w:gridCol w:w="540"/>
        <w:gridCol w:w="540"/>
        <w:gridCol w:w="540"/>
        <w:gridCol w:w="540"/>
        <w:gridCol w:w="499"/>
        <w:gridCol w:w="551"/>
        <w:gridCol w:w="529"/>
        <w:gridCol w:w="540"/>
        <w:gridCol w:w="389"/>
        <w:gridCol w:w="449"/>
        <w:gridCol w:w="391"/>
        <w:gridCol w:w="525"/>
        <w:gridCol w:w="525"/>
        <w:gridCol w:w="462"/>
        <w:gridCol w:w="540"/>
        <w:gridCol w:w="540"/>
        <w:gridCol w:w="977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种粮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大户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性质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种粮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大户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姓名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种粮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地点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证号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耕地面积（亩）</w:t>
            </w:r>
          </w:p>
        </w:tc>
        <w:tc>
          <w:tcPr>
            <w:tcW w:w="64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粮食种植面积（亩）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补贴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标准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补贴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金额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0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承包耕地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租种耕地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合计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水稻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玉米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小麦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红苕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马铃薯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大豆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绿豆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豌葫豆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高粱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荞麦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肾豆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红小豆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7" w:hRule="atLeast"/>
          <w:jc w:val="center"/>
        </w:trPr>
        <w:tc>
          <w:tcPr>
            <w:tcW w:w="13920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填表人：                                                                      镇</w:t>
            </w:r>
            <w:r>
              <w:rPr>
                <w:rFonts w:hint="eastAsia" w:eastAsia="方正仿宋_GBK"/>
                <w:sz w:val="24"/>
                <w:lang w:eastAsia="zh-CN"/>
              </w:rPr>
              <w:t>（街）</w:t>
            </w:r>
            <w:r>
              <w:rPr>
                <w:rFonts w:hint="default" w:ascii="Times New Roman" w:eastAsia="方正仿宋_GBK"/>
                <w:sz w:val="24"/>
              </w:rPr>
              <w:t xml:space="preserve">主要领导签字：                             </w:t>
            </w:r>
          </w:p>
        </w:tc>
      </w:tr>
    </w:tbl>
    <w:p>
      <w:pPr>
        <w:rPr>
          <w:rFonts w:ascii="Times New Roman" w:eastAsia="方正仿宋_GBK"/>
          <w:szCs w:val="32"/>
        </w:rPr>
      </w:pPr>
    </w:p>
    <w:p>
      <w:pPr>
        <w:rPr>
          <w:rFonts w:hint="default" w:ascii="Times New Roman" w:eastAsia="方正黑体_GBK"/>
        </w:rPr>
      </w:pPr>
    </w:p>
    <w:p>
      <w:pPr>
        <w:rPr>
          <w:rFonts w:hint="default" w:ascii="Times New Roman" w:eastAsia="方正黑体_GBK"/>
        </w:rPr>
      </w:pPr>
    </w:p>
    <w:p>
      <w:pPr>
        <w:rPr>
          <w:rFonts w:hint="default" w:ascii="Times New Roman" w:eastAsia="方正黑体_GBK"/>
        </w:rPr>
      </w:pPr>
    </w:p>
    <w:p>
      <w:pPr>
        <w:rPr>
          <w:rFonts w:hint="default" w:ascii="Times New Roman" w:eastAsia="方正黑体_GBK"/>
        </w:rPr>
        <w:sectPr>
          <w:headerReference r:id="rId10" w:type="default"/>
          <w:footerReference r:id="rId11" w:type="default"/>
          <w:footerReference r:id="rId12" w:type="even"/>
          <w:pgSz w:w="16838" w:h="11906" w:orient="landscape"/>
          <w:pgMar w:top="1588" w:right="2098" w:bottom="1474" w:left="1985" w:header="851" w:footer="1588" w:gutter="0"/>
          <w:pgNumType w:fmt="decimal"/>
          <w:cols w:space="720" w:num="1"/>
          <w:docGrid w:linePitch="312" w:charSpace="0"/>
        </w:sectPr>
      </w:pPr>
    </w:p>
    <w:p>
      <w:pPr>
        <w:jc w:val="lef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3</w:t>
      </w:r>
    </w:p>
    <w:p>
      <w:pPr>
        <w:rPr>
          <w:rFonts w:ascii="Times New Roman" w:eastAsia="方正黑体_GBK"/>
        </w:rPr>
      </w:pPr>
    </w:p>
    <w:p>
      <w:pPr>
        <w:spacing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default" w:ascii="Times New Roman" w:eastAsia="方正小标宋_GBK"/>
          <w:sz w:val="44"/>
        </w:rPr>
        <w:t>重庆市种粮大户补贴分户区县统计表</w:t>
      </w:r>
    </w:p>
    <w:p>
      <w:pPr>
        <w:spacing w:line="300" w:lineRule="exact"/>
        <w:jc w:val="left"/>
        <w:rPr>
          <w:rFonts w:ascii="Times New Roman" w:eastAsia="方正仿宋_GBK"/>
          <w:sz w:val="24"/>
        </w:rPr>
      </w:pPr>
      <w:r>
        <w:rPr>
          <w:rFonts w:hint="default" w:ascii="Times New Roman" w:eastAsia="方正仿宋_GBK"/>
          <w:sz w:val="24"/>
        </w:rPr>
        <w:t>填报单位（盖章）：                                                                   填报日期：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60"/>
        <w:gridCol w:w="899"/>
        <w:gridCol w:w="719"/>
        <w:gridCol w:w="900"/>
        <w:gridCol w:w="540"/>
        <w:gridCol w:w="540"/>
        <w:gridCol w:w="540"/>
        <w:gridCol w:w="540"/>
        <w:gridCol w:w="499"/>
        <w:gridCol w:w="551"/>
        <w:gridCol w:w="529"/>
        <w:gridCol w:w="509"/>
        <w:gridCol w:w="421"/>
        <w:gridCol w:w="420"/>
        <w:gridCol w:w="524"/>
        <w:gridCol w:w="525"/>
        <w:gridCol w:w="525"/>
        <w:gridCol w:w="420"/>
        <w:gridCol w:w="477"/>
        <w:gridCol w:w="540"/>
        <w:gridCol w:w="977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种粮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大户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性质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种粮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大户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姓名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种粮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地点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证号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耕地面积（亩）</w:t>
            </w:r>
          </w:p>
        </w:tc>
        <w:tc>
          <w:tcPr>
            <w:tcW w:w="64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粮食种植面积（亩）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补贴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标准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补贴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金额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0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承包耕地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租种耕地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合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计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水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稻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玉米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小麦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红苕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马铃薯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大豆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绿豆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豌葫豆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高梁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荞麦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肾豆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红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小</w:t>
            </w:r>
          </w:p>
          <w:p>
            <w:pPr>
              <w:spacing w:line="300" w:lineRule="exact"/>
              <w:jc w:val="center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>豆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17780</wp:posOffset>
                      </wp:positionV>
                      <wp:extent cx="0" cy="1571625"/>
                      <wp:effectExtent l="4445" t="0" r="14605" b="952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1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.35pt;margin-top:1.4pt;height:123.75pt;width:0pt;z-index:251663360;mso-width-relative:page;mso-height-relative:page;" filled="f" stroked="t" coordsize="21600,21600" o:gfxdata="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Bq79TRAAAABwEAAA8AAAAAAAAAAQAgAAAAIgAAAGRycy9kb3du&#10;cmV2LnhtbFBLAQIUABQAAAAIAIdO4kCMaFOtBgIAAAYEAAAOAAAAAAAAAAEAIAAAACA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  <w:jc w:val="center"/>
        </w:trPr>
        <w:tc>
          <w:tcPr>
            <w:tcW w:w="13920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</w:p>
          <w:p>
            <w:pPr>
              <w:spacing w:line="300" w:lineRule="exact"/>
              <w:rPr>
                <w:rFonts w:ascii="Times New Roman" w:eastAsia="方正仿宋_GBK"/>
                <w:sz w:val="24"/>
              </w:rPr>
            </w:pPr>
            <w:r>
              <w:rPr>
                <w:rFonts w:hint="default" w:ascii="Times New Roman" w:eastAsia="方正仿宋_GBK"/>
                <w:sz w:val="24"/>
              </w:rPr>
              <w:t xml:space="preserve">填表人：                                                          区县农业农村、财政部门主要领导签字：                            </w:t>
            </w:r>
          </w:p>
        </w:tc>
      </w:tr>
    </w:tbl>
    <w:p>
      <w:pPr>
        <w:spacing w:line="560" w:lineRule="exact"/>
        <w:rPr>
          <w:color w:val="000000"/>
          <w:sz w:val="28"/>
        </w:rPr>
        <w:sectPr>
          <w:footerReference r:id="rId13" w:type="default"/>
          <w:pgSz w:w="16838" w:h="11906" w:orient="landscape"/>
          <w:pgMar w:top="1588" w:right="2098" w:bottom="1474" w:left="1985" w:header="851" w:footer="1588" w:gutter="0"/>
          <w:pgNumType w:fmt="decimal"/>
          <w:cols w:space="720" w:num="1"/>
          <w:docGrid w:linePitch="312" w:charSpace="0"/>
        </w:sect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ind w:firstLine="1500" w:firstLineChars="500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spacing w:line="594" w:lineRule="exact"/>
        <w:rPr>
          <w:rFonts w:eastAsia="方正仿宋_GBK"/>
          <w:sz w:val="30"/>
        </w:rPr>
      </w:pPr>
    </w:p>
    <w:p>
      <w:pPr>
        <w:pBdr>
          <w:top w:val="single" w:color="auto" w:sz="4" w:space="0"/>
          <w:bottom w:val="single" w:color="auto" w:sz="4" w:space="0"/>
        </w:pBdr>
        <w:spacing w:line="594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抄送：市农业农村委、市财政局。</w:t>
      </w:r>
    </w:p>
    <w:p>
      <w:pPr>
        <w:pBdr>
          <w:bottom w:val="single" w:color="auto" w:sz="4" w:space="0"/>
        </w:pBdr>
        <w:spacing w:line="594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重庆市沙坪坝区农业农村委员会办公室     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11</w:t>
      </w:r>
      <w:r>
        <w:rPr>
          <w:rFonts w:eastAsia="方正仿宋_GBK"/>
          <w:sz w:val="28"/>
          <w:szCs w:val="28"/>
        </w:rPr>
        <w:t>日印发</w:t>
      </w:r>
    </w:p>
    <w:p>
      <w:pPr>
        <w:tabs>
          <w:tab w:val="left" w:pos="720"/>
        </w:tabs>
      </w:pPr>
    </w:p>
    <w:sectPr>
      <w:footerReference r:id="rId14" w:type="default"/>
      <w:footerReference r:id="rId15" w:type="even"/>
      <w:pgSz w:w="11906" w:h="16838"/>
      <w:pgMar w:top="2098" w:right="1474" w:bottom="1985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eastAsia="方正仿宋_GBK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ragraph">
                <wp:posOffset>-377825</wp:posOffset>
              </wp:positionV>
              <wp:extent cx="140335" cy="204470"/>
              <wp:effectExtent l="0" t="0" r="0" b="0"/>
              <wp:wrapSquare wrapText="bothSides"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68pt;margin-top:-29.75pt;height:16.1pt;width:11.05pt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/IJja2wAAAAsBAAAPAAAAAAAAAAEAIAAAACIAAABk&#10;cnMvZG93bnJldi54bWxQSwECFAAUAAAACACHTuJAhI2iZcoBAACSAwAADgAAAAAAAAABACAAAAAq&#10;AQAAZHJzL2Uyb0RvYy54bWxQSwUGAAAAAAYABgBZAQAAZgUA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  <w:rPr>
                        <w:rFonts w:eastAsia="方正仿宋_GBK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48"/>
        <w:tab w:val="clear" w:pos="8306"/>
      </w:tabs>
      <w:ind w:right="36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265" cy="230505"/>
              <wp:effectExtent l="0" t="0" r="0" b="0"/>
              <wp:wrapSquare wrapText="bothSides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7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.9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/PHHbRAAAAAwEAAA8AAAAAAAAAAQAgAAAAIgAAAGRycy9kb3du&#10;cmV2LnhtbFBLAQIUABQAAAAIAIdO4kD3n9rB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7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0310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03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bidi/>
                            <w:ind w:left="0" w:right="0" w:firstLine="280" w:firstLineChars="10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5.3pt;mso-position-horizontal:outside;mso-position-horizontal-relative:margin;z-index:251664384;mso-width-relative:page;mso-height-relative:page;" filled="f" stroked="f" coordsize="21600,21600" o:gfxdata="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+9Cfe9QAAAAEAQAADwAAAAAAAAABACAAAAAiAAAAZHJzL2Rvd25yZXYueG1sUEsBAhQAFAAA&#10;AAgAh07iQIAuJse6AQAAcg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bidi/>
                      <w:ind w:left="0" w:right="0" w:firstLine="280" w:firstLineChars="10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265" cy="230505"/>
              <wp:effectExtent l="0" t="0" r="0" b="0"/>
              <wp:wrapSquare wrapText="bothSides"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7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.95pt;mso-position-horizontal:center;mso-position-horizontal-relative:margin;mso-wrap-distance-bottom:0pt;mso-wrap-distance-left:0pt;mso-wrap-distance-right:0pt;mso-wrap-distance-top:0pt;mso-wrap-style:none;z-index:251665408;mso-width-relative:page;mso-height-relative:page;" filled="f" stroked="f" coordsize="21600,21600" o:gfxdata="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/PHHbRAAAAAwEAAA8AAAAAAAAAAQAgAAAAIgAAAGRycy9kb3du&#10;cmV2LnhtbFBLAQIUABQAAAAIAIdO4kBebRJzzQEAAJg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7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265" cy="230505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7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6.95pt;mso-position-horizontal:center;mso-position-horizontal-relative:margin;mso-wrap-distance-bottom:0pt;mso-wrap-distance-left:0pt;mso-wrap-distance-right:0pt;mso-wrap-distance-top:0pt;mso-wrap-style:none;z-index:251661312;mso-width-relative:page;mso-height-relative:page;" filled="f" stroked="f" coordsize="21600,21600" o:gfxdata="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/PHHbRAAAAAwEAAA8AAAAAAAAAAQAgAAAAIgAAAGRycy9kb3du&#10;cmV2LnhtbFBLAQIUABQAAAAIAIdO4kB1SR9J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7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TljMTMzZWU3YjJmZWU2YjJkMmEyODQxNjk3ZmIifQ=="/>
  </w:docVars>
  <w:rsids>
    <w:rsidRoot w:val="79B022A2"/>
    <w:rsid w:val="01AF4DDF"/>
    <w:rsid w:val="098A1833"/>
    <w:rsid w:val="0E893584"/>
    <w:rsid w:val="0E9C143D"/>
    <w:rsid w:val="1EAB5F46"/>
    <w:rsid w:val="273D7654"/>
    <w:rsid w:val="27700540"/>
    <w:rsid w:val="3DC67DE5"/>
    <w:rsid w:val="40311180"/>
    <w:rsid w:val="42425618"/>
    <w:rsid w:val="46ED5CAC"/>
    <w:rsid w:val="4CED3AC0"/>
    <w:rsid w:val="5AA62584"/>
    <w:rsid w:val="5AFB7888"/>
    <w:rsid w:val="64F23857"/>
    <w:rsid w:val="680C0D40"/>
    <w:rsid w:val="689C33C5"/>
    <w:rsid w:val="6E231B84"/>
    <w:rsid w:val="77BE2401"/>
    <w:rsid w:val="79B022A2"/>
    <w:rsid w:val="7C5954D0"/>
    <w:rsid w:val="7F9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7">
    <w:name w:val="page number"/>
    <w:autoRedefine/>
    <w:qFormat/>
    <w:uiPriority w:val="0"/>
  </w:style>
  <w:style w:type="paragraph" w:customStyle="1" w:styleId="8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2024-02-02T02:50:00Z</dcterms:created>
  <dc:creator>ASUS</dc:creator>
  <cp:lastModifiedBy>杨玲</cp:lastModifiedBy>
  <cp:lastPrinted>2024-04-10T02:05:00Z</cp:lastPrinted>
  <dcterms:modified xsi:type="dcterms:W3CDTF">2024-04-16T09:50:45Z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7BDCE0919191414DA131D4BE34DBEDEC_11</vt:lpwstr>
  </property>
</Properties>
</file>