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rPr>
      </w:pPr>
      <w:bookmarkStart w:id="1" w:name="_GoBack"/>
      <w:bookmarkEnd w:id="1"/>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6" name="Line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true"/>
                    </wps:wsp>
                  </a:graphicData>
                </a:graphic>
              </wp:anchor>
            </w:drawing>
          </mc:Choice>
          <mc:Fallback>
            <w:pict>
              <v:line id="Line 3" o:spid="_x0000_s1026" o:spt="20" style="position:absolute;left:0pt;margin-top:150.25pt;height:0pt;width:481.9pt;mso-position-horizontal:center;mso-position-horizontal-relative:page;mso-position-vertical-relative:page;z-index:251659264;mso-width-relative:page;mso-height-relative:page;" filled="f" stroked="t" coordsize="21600,21600" o:gfxdata="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ys2WU1gAAAAgBAAAPAAAA&#10;AAAAAAEAIAAAADgAAABkcnMvZG93bnJldi54bWxQSwECFAAUAAAACACHTuJAjCQu08gBAACVAwAA&#10;DgAAAAAAAAABACAAAAA7AQAAZHJzL2Uyb0RvYy54bWxQSwUGAAAAAAYABgBZAQAAdQUAAAAA&#10;">
                <v:fill on="f" focussize="0,0"/>
                <v:stroke weight="6pt" color="#FF0000" linestyle="thickThin" joinstyle="round"/>
                <v:imagedata o:title=""/>
                <o:lock v:ext="edit" aspectratio="f"/>
              </v:line>
            </w:pict>
          </mc:Fallback>
        </mc:AlternateContent>
      </w:r>
      <w:r>
        <w:rPr>
          <w:rFonts w:hint="default" w:ascii="Times New Roman" w:hAnsi="Times New Roman" w:cs="Times New Roman"/>
        </w:rPr>
        <w:pict>
          <v:shape id="AutoShape 2" o:spid="_x0000_s2050" o:spt="136" type="#_x0000_t136" style="position:absolute;left:0pt;margin-top:85.05pt;height:53.85pt;width:425.2pt;mso-position-horizontal:center;mso-position-horizontal-relative:page;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沙坪坝区科学技术局" style="font-family:方正小标宋_GBK;font-size:36pt;font-weight:bold;v-text-align:center;"/>
          </v:shape>
        </w:pic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小标宋_GBK" w:cs="Times New Roman"/>
          <w:b w:val="0"/>
          <w:bCs w:val="0"/>
          <w:color w:val="000000"/>
          <w:sz w:val="44"/>
          <w:szCs w:val="44"/>
          <w:lang w:val="en-US" w:eastAsia="zh-CN"/>
        </w:rPr>
        <w:t xml:space="preserve">                                       </w:t>
      </w:r>
      <w:bookmarkStart w:id="0" w:name="OLE_LINK6"/>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z w:val="24"/>
          <w:szCs w:val="24"/>
          <w:lang w:val="en-US" w:eastAsia="zh-CN"/>
        </w:rPr>
      </w:pPr>
      <w:r>
        <w:rPr>
          <w:rFonts w:hint="eastAsia" w:ascii="Times New Roman" w:hAnsi="Times New Roman" w:eastAsia="方正小标宋_GBK" w:cs="Times New Roman"/>
          <w:b w:val="0"/>
          <w:bCs w:val="0"/>
          <w:color w:val="auto"/>
          <w:sz w:val="44"/>
          <w:szCs w:val="44"/>
          <w:lang w:val="en-US" w:eastAsia="zh-CN"/>
        </w:rPr>
        <w:t>重庆市沙坪坝区科学技术局</w:t>
      </w:r>
    </w:p>
    <w:p>
      <w:pPr>
        <w:keepNext w:val="0"/>
        <w:keepLines w:val="0"/>
        <w:pageBreakBefore w:val="0"/>
        <w:widowControl w:val="0"/>
        <w:kinsoku/>
        <w:overflowPunct/>
        <w:topLinePunct w:val="0"/>
        <w:autoSpaceDE/>
        <w:autoSpaceDN/>
        <w:bidi w:val="0"/>
        <w:adjustRightInd/>
        <w:spacing w:line="594" w:lineRule="exact"/>
        <w:ind w:right="0" w:right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关于办理2022年沙坪坝区决策咨询</w:t>
      </w:r>
    </w:p>
    <w:p>
      <w:pPr>
        <w:keepNext w:val="0"/>
        <w:keepLines w:val="0"/>
        <w:pageBreakBefore w:val="0"/>
        <w:widowControl w:val="0"/>
        <w:kinsoku/>
        <w:overflowPunct/>
        <w:topLinePunct w:val="0"/>
        <w:autoSpaceDE/>
        <w:autoSpaceDN/>
        <w:bidi w:val="0"/>
        <w:adjustRightInd/>
        <w:spacing w:line="594" w:lineRule="exact"/>
        <w:ind w:right="0" w:rightChars="0"/>
        <w:jc w:val="center"/>
        <w:textAlignment w:val="auto"/>
        <w:outlineLvl w:val="9"/>
        <w:rPr>
          <w:rFonts w:hint="eastAsia" w:ascii="方正小标宋_GBK" w:hAnsi="方正小标宋_GBK" w:eastAsia="方正小标宋_GBK"/>
          <w:b w:val="0"/>
          <w:bCs w:val="0"/>
          <w:sz w:val="44"/>
          <w:szCs w:val="44"/>
        </w:rPr>
      </w:pPr>
      <w:r>
        <w:rPr>
          <w:rFonts w:hint="eastAsia" w:ascii="Times New Roman" w:hAnsi="Times New Roman" w:eastAsia="方正小标宋_GBK" w:cs="Times New Roman"/>
          <w:b w:val="0"/>
          <w:bCs w:val="0"/>
          <w:color w:val="auto"/>
          <w:sz w:val="44"/>
          <w:szCs w:val="44"/>
          <w:lang w:val="en-US" w:eastAsia="zh-CN"/>
        </w:rPr>
        <w:t>与管理创新项目结题的通知</w:t>
      </w:r>
    </w:p>
    <w:p>
      <w:pPr>
        <w:keepNext w:val="0"/>
        <w:keepLines w:val="0"/>
        <w:pageBreakBefore w:val="0"/>
        <w:widowControl w:val="0"/>
        <w:kinsoku/>
        <w:overflowPunct/>
        <w:topLinePunct w:val="0"/>
        <w:autoSpaceDE/>
        <w:autoSpaceDN/>
        <w:bidi w:val="0"/>
        <w:adjustRightInd/>
        <w:spacing w:line="594" w:lineRule="exact"/>
        <w:ind w:right="0" w:rightChars="0"/>
        <w:textAlignment w:val="auto"/>
        <w:outlineLvl w:val="9"/>
        <w:rPr>
          <w:rFonts w:hint="eastAsia" w:ascii="方正仿宋简体" w:eastAsia="方正仿宋简体"/>
          <w:b w:val="0"/>
          <w:bCs w:val="0"/>
          <w:sz w:val="33"/>
          <w:szCs w:val="33"/>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eastAsia="方正仿宋_GBK"/>
          <w:b w:val="0"/>
          <w:bCs/>
          <w:sz w:val="33"/>
          <w:szCs w:val="33"/>
        </w:rPr>
      </w:pPr>
      <w:r>
        <w:rPr>
          <w:rFonts w:hint="eastAsia" w:eastAsia="方正仿宋_GBK"/>
          <w:b w:val="0"/>
          <w:bCs/>
          <w:sz w:val="33"/>
          <w:szCs w:val="33"/>
          <w:lang w:eastAsia="zh-CN"/>
        </w:rPr>
        <w:t>各有关</w:t>
      </w:r>
      <w:r>
        <w:rPr>
          <w:rFonts w:eastAsia="方正仿宋_GBK"/>
          <w:b w:val="0"/>
          <w:bCs/>
          <w:sz w:val="33"/>
          <w:szCs w:val="33"/>
        </w:rPr>
        <w:t>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根据《沙坪坝区科技项目管理办法》，区科技局2022年沙坪坝区决策咨询与管理创新项目结题工作已启动实施，现将有关事项通知如下：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w:t>
      </w:r>
      <w:r>
        <w:rPr>
          <w:rFonts w:hint="eastAsia" w:ascii="Times New Roman" w:hAnsi="Times New Roman" w:eastAsia="方正黑体_GBK" w:cs="Times New Roman"/>
          <w:color w:val="auto"/>
          <w:sz w:val="32"/>
          <w:szCs w:val="32"/>
          <w:lang w:eastAsia="zh-CN"/>
        </w:rPr>
        <w:t>结题</w:t>
      </w:r>
      <w:r>
        <w:rPr>
          <w:rFonts w:hint="default" w:ascii="Times New Roman" w:hAnsi="Times New Roman" w:eastAsia="方正黑体_GBK" w:cs="Times New Roman"/>
          <w:color w:val="auto"/>
          <w:sz w:val="32"/>
          <w:szCs w:val="32"/>
        </w:rPr>
        <w:t>项目</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2022年沙坪坝区决策咨询与管理创新项目</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日程安排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请各项目承担单位（个人）于8月10日之前，按要求办理结题手续，逾期1个月未办理相关手续的项目，区科技局将冻结项目不予结题。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三、结题提交材料要求</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97" w:firstLineChars="218"/>
        <w:textAlignment w:val="auto"/>
        <w:outlineLvl w:val="9"/>
        <w:rPr>
          <w:rFonts w:hint="eastAsia" w:ascii="Times New Roman" w:hAnsi="Times New Roman" w:eastAsia="方正仿宋_GBK" w:cs="方正仿宋_GBK"/>
          <w:bCs/>
          <w:sz w:val="32"/>
          <w:szCs w:val="32"/>
          <w:lang w:eastAsia="zh-CN"/>
        </w:rPr>
      </w:pPr>
      <w:r>
        <w:rPr>
          <w:rFonts w:hint="eastAsia" w:ascii="Times New Roman" w:hAnsi="Times New Roman" w:eastAsia="方正仿宋_GBK" w:cs="Times New Roman"/>
          <w:color w:val="auto"/>
          <w:sz w:val="32"/>
          <w:szCs w:val="32"/>
          <w:lang w:val="en-US" w:eastAsia="zh-CN"/>
        </w:rPr>
        <w:t>1. 《重庆市沙坪坝区决策咨询与管理创新项目结题书》及相关附件</w:t>
      </w:r>
      <w:r>
        <w:rPr>
          <w:rFonts w:hint="eastAsia" w:ascii="Times New Roman" w:hAnsi="Times New Roman" w:eastAsia="方正仿宋_GBK" w:cs="方正仿宋_GBK"/>
          <w:bCs/>
          <w:sz w:val="32"/>
          <w:szCs w:val="32"/>
        </w:rPr>
        <w:t>材料（用A4纸双面打印或复印）一起装订成册</w:t>
      </w:r>
      <w:r>
        <w:rPr>
          <w:rFonts w:hint="eastAsia" w:ascii="Times New Roman" w:hAnsi="Times New Roman" w:eastAsia="方正仿宋_GBK" w:cs="方正仿宋_GBK"/>
          <w:bCs/>
          <w:sz w:val="32"/>
          <w:szCs w:val="32"/>
          <w:lang w:eastAsia="zh-CN"/>
        </w:rPr>
        <w:t>，纸质材料提交一份</w:t>
      </w:r>
      <w:r>
        <w:rPr>
          <w:rFonts w:hint="eastAsia" w:ascii="Times New Roman" w:hAnsi="Times New Roman" w:eastAsia="方正仿宋_GBK" w:cs="方正仿宋_GBK"/>
          <w:bCs/>
          <w:sz w:val="32"/>
          <w:szCs w:val="32"/>
        </w:rPr>
        <w:t>，并提供电子文档</w:t>
      </w:r>
      <w:r>
        <w:rPr>
          <w:rFonts w:hint="eastAsia" w:ascii="Times New Roman" w:hAnsi="Times New Roman" w:eastAsia="方正仿宋_GBK" w:cs="方正仿宋_GBK"/>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97" w:firstLineChars="218"/>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lang w:val="en-US" w:eastAsia="zh-CN"/>
        </w:rPr>
        <w:t xml:space="preserve">2. </w:t>
      </w:r>
      <w:r>
        <w:rPr>
          <w:rFonts w:hint="eastAsia" w:ascii="Times New Roman" w:hAnsi="Times New Roman" w:eastAsia="方正仿宋_GBK" w:cs="方正仿宋_GBK"/>
          <w:bCs/>
          <w:sz w:val="32"/>
          <w:szCs w:val="32"/>
        </w:rPr>
        <w:t>附件材料要求：</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firstLine="697" w:firstLineChars="218"/>
        <w:textAlignment w:val="auto"/>
        <w:outlineLvl w:val="9"/>
        <w:rPr>
          <w:rFonts w:hint="eastAsia" w:ascii="Times New Roman" w:hAnsi="Times New Roman" w:eastAsia="方正仿宋_GBK" w:cs="方正仿宋_GBK"/>
          <w:bCs/>
          <w:sz w:val="32"/>
          <w:szCs w:val="32"/>
          <w:lang w:eastAsia="zh-CN"/>
        </w:rPr>
      </w:pPr>
      <w:r>
        <w:rPr>
          <w:rFonts w:hint="eastAsia" w:ascii="Times New Roman" w:hAnsi="Times New Roman" w:eastAsia="方正仿宋_GBK" w:cs="Times New Roman"/>
          <w:sz w:val="32"/>
          <w:szCs w:val="32"/>
          <w:lang w:val="en-US" w:eastAsia="zh-CN"/>
        </w:rPr>
        <w:t>结题报告和项目成果佐证材料，项目成果佐证应提交以下材料之一：论文发表、专著出版或咨政报告复印件，专利授权或受理文件复印件（含专利申请表），软件著作权登记证书复印件，获奖证书复印件，成果应用、推广或投产的证明函等</w:t>
      </w:r>
      <w:r>
        <w:rPr>
          <w:rFonts w:hint="eastAsia" w:ascii="Times New Roman" w:hAnsi="Times New Roman" w:eastAsia="方正仿宋_GBK" w:cs="方正仿宋_GBK"/>
          <w:bCs/>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firstLine="697" w:firstLineChars="218"/>
        <w:textAlignment w:val="auto"/>
        <w:outlineLvl w:val="9"/>
        <w:rPr>
          <w:rFonts w:hint="eastAsia" w:ascii="Times New Roman" w:hAnsi="Times New Roman" w:eastAsia="方正仿宋_GBK" w:cs="方正仿宋_GBK"/>
          <w:bCs/>
          <w:sz w:val="32"/>
          <w:szCs w:val="32"/>
          <w:lang w:eastAsia="zh-CN"/>
        </w:rPr>
      </w:pPr>
      <w:r>
        <w:rPr>
          <w:rFonts w:hint="eastAsia" w:ascii="Times New Roman" w:hAnsi="Times New Roman" w:eastAsia="方正仿宋_GBK" w:cs="方正仿宋_GBK"/>
          <w:bCs/>
          <w:sz w:val="32"/>
          <w:szCs w:val="32"/>
          <w:lang w:eastAsia="zh-CN"/>
        </w:rPr>
        <w:t>项目实施期间的图文资料：如开展走访调研、数据采集的图片等；</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firstLine="697" w:firstLineChars="218"/>
        <w:textAlignment w:val="auto"/>
        <w:outlineLvl w:val="9"/>
        <w:rPr>
          <w:rFonts w:hint="eastAsia" w:ascii="Times New Roman" w:hAnsi="Times New Roman" w:eastAsia="方正仿宋_GBK" w:cs="方正仿宋_GBK"/>
          <w:bCs/>
          <w:sz w:val="32"/>
          <w:szCs w:val="32"/>
          <w:lang w:eastAsia="zh-CN"/>
        </w:rPr>
      </w:pPr>
      <w:r>
        <w:rPr>
          <w:rFonts w:hint="eastAsia" w:ascii="Times New Roman" w:hAnsi="Times New Roman" w:eastAsia="方正仿宋_GBK" w:cs="方正仿宋_GBK"/>
          <w:bCs/>
          <w:sz w:val="32"/>
          <w:szCs w:val="32"/>
          <w:lang w:eastAsia="zh-CN"/>
        </w:rPr>
        <w:t>可能存在的项目经费开支明细账清单（须有正式的审核签章）；</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firstLine="697" w:firstLineChars="218"/>
        <w:textAlignment w:val="auto"/>
        <w:outlineLvl w:val="9"/>
        <w:rPr>
          <w:rFonts w:hint="eastAsia" w:ascii="Times New Roman" w:hAnsi="Times New Roman" w:eastAsia="方正仿宋_GBK" w:cs="方正仿宋_GBK"/>
          <w:bCs/>
          <w:sz w:val="32"/>
          <w:szCs w:val="32"/>
          <w:lang w:eastAsia="zh-CN"/>
        </w:rPr>
      </w:pPr>
      <w:r>
        <w:rPr>
          <w:rFonts w:hint="eastAsia" w:ascii="Times New Roman" w:hAnsi="Times New Roman" w:eastAsia="方正仿宋_GBK" w:cs="方正仿宋_GBK"/>
          <w:bCs/>
          <w:sz w:val="32"/>
          <w:szCs w:val="32"/>
          <w:lang w:eastAsia="zh-CN"/>
        </w:rPr>
        <w:t>其他相关证明材料。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US" w:eastAsia="zh-CN"/>
        </w:rPr>
        <w:t>、联系</w:t>
      </w:r>
      <w:r>
        <w:rPr>
          <w:rFonts w:hint="eastAsia" w:ascii="Times New Roman" w:hAnsi="Times New Roman" w:eastAsia="方正黑体_GBK" w:cs="Times New Roman"/>
          <w:color w:val="auto"/>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联系人</w:t>
      </w:r>
      <w:r>
        <w:rPr>
          <w:rFonts w:hint="eastAsia" w:ascii="Times New Roman" w:hAnsi="Times New Roman" w:eastAsia="方正仿宋_GBK" w:cs="Times New Roman"/>
          <w:b w:val="0"/>
          <w:bCs w:val="0"/>
          <w:color w:val="auto"/>
          <w:sz w:val="32"/>
          <w:szCs w:val="32"/>
          <w:lang w:val="en-US" w:eastAsia="zh-CN"/>
        </w:rPr>
        <w:t>：张程，</w:t>
      </w:r>
      <w:r>
        <w:rPr>
          <w:rFonts w:hint="default" w:ascii="Times New Roman" w:hAnsi="Times New Roman" w:eastAsia="方正仿宋_GBK" w:cs="Times New Roman"/>
          <w:b w:val="0"/>
          <w:bCs w:val="0"/>
          <w:color w:val="auto"/>
          <w:sz w:val="32"/>
          <w:szCs w:val="32"/>
          <w:lang w:val="en-US" w:eastAsia="zh-CN"/>
        </w:rPr>
        <w:t>65368</w:t>
      </w:r>
      <w:r>
        <w:rPr>
          <w:rFonts w:hint="eastAsia" w:ascii="Times New Roman" w:hAnsi="Times New Roman" w:eastAsia="方正仿宋_GBK" w:cs="Times New Roman"/>
          <w:b w:val="0"/>
          <w:bCs w:val="0"/>
          <w:color w:val="auto"/>
          <w:sz w:val="32"/>
          <w:szCs w:val="32"/>
          <w:lang w:val="en-US" w:eastAsia="zh-CN"/>
        </w:rPr>
        <w:t>251</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电子邮箱：</w:t>
      </w:r>
      <w:r>
        <w:rPr>
          <w:rFonts w:hint="eastAsia" w:ascii="Times New Roman" w:hAnsi="Times New Roman" w:eastAsia="方正仿宋_GBK" w:cs="方正仿宋_GBK"/>
          <w:bCs/>
          <w:sz w:val="32"/>
          <w:szCs w:val="32"/>
          <w:lang w:val="en-US" w:eastAsia="zh-CN"/>
        </w:rPr>
        <w:t>409908065@qq.com</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联系地址：</w:t>
      </w:r>
      <w:r>
        <w:rPr>
          <w:rFonts w:ascii="Times New Roman" w:hAnsi="Times New Roman" w:eastAsia="方正仿宋_GBK" w:cs="Times New Roman"/>
          <w:sz w:val="32"/>
          <w:szCs w:val="32"/>
        </w:rPr>
        <w:t>中国重庆自由贸易</w:t>
      </w:r>
      <w:r>
        <w:rPr>
          <w:rFonts w:hint="eastAsia" w:ascii="Times New Roman" w:hAnsi="Times New Roman" w:eastAsia="方正仿宋_GBK" w:cs="Times New Roman"/>
          <w:sz w:val="32"/>
          <w:szCs w:val="32"/>
          <w:lang w:eastAsia="zh-CN"/>
        </w:rPr>
        <w:t>试验</w:t>
      </w:r>
      <w:r>
        <w:rPr>
          <w:rFonts w:ascii="Times New Roman" w:hAnsi="Times New Roman" w:eastAsia="方正仿宋_GBK" w:cs="Times New Roman"/>
          <w:sz w:val="32"/>
          <w:szCs w:val="32"/>
        </w:rPr>
        <w:t>区沙坪坝企业创新服务中心</w:t>
      </w:r>
      <w:r>
        <w:rPr>
          <w:rFonts w:hint="eastAsia" w:ascii="Times New Roman" w:hAnsi="Times New Roman" w:eastAsia="方正仿宋_GBK" w:cs="Times New Roman"/>
          <w:sz w:val="32"/>
          <w:szCs w:val="32"/>
          <w:lang w:val="en-US" w:eastAsia="zh-CN"/>
        </w:rPr>
        <w:t>6楼科技局社发科</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lang w:val="en-US" w:eastAsia="zh-CN"/>
        </w:rPr>
        <w:t>申报监督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凡是发现项目</w:t>
      </w:r>
      <w:r>
        <w:rPr>
          <w:rFonts w:hint="eastAsia" w:ascii="Times New Roman" w:hAnsi="Times New Roman" w:eastAsia="方正仿宋_GBK" w:cs="Times New Roman"/>
          <w:b w:val="0"/>
          <w:bCs w:val="0"/>
          <w:color w:val="auto"/>
          <w:sz w:val="32"/>
          <w:szCs w:val="32"/>
          <w:lang w:val="en-US" w:eastAsia="zh-CN"/>
        </w:rPr>
        <w:t>结题及评审</w:t>
      </w:r>
      <w:r>
        <w:rPr>
          <w:rFonts w:hint="default" w:ascii="Times New Roman" w:hAnsi="Times New Roman" w:eastAsia="方正仿宋_GBK" w:cs="Times New Roman"/>
          <w:b w:val="0"/>
          <w:bCs w:val="0"/>
          <w:color w:val="auto"/>
          <w:sz w:val="32"/>
          <w:szCs w:val="32"/>
          <w:lang w:val="en-US" w:eastAsia="zh-CN"/>
        </w:rPr>
        <w:t>过程存在违规违纪或者不当行为的，可以向</w:t>
      </w:r>
      <w:r>
        <w:rPr>
          <w:rFonts w:hint="eastAsia" w:ascii="Times New Roman" w:hAnsi="Times New Roman" w:eastAsia="方正仿宋_GBK" w:cs="Times New Roman"/>
          <w:b w:val="0"/>
          <w:bCs w:val="0"/>
          <w:color w:val="auto"/>
          <w:sz w:val="32"/>
          <w:szCs w:val="32"/>
          <w:lang w:val="en-US" w:eastAsia="zh-CN"/>
        </w:rPr>
        <w:t>沙坪坝区纪委监委机关驻区经济信息委纪检监察组书面实名反映有关情况</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监督电话：65368122</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附件：重庆市沙坪坝区决策咨询与管理创新项目结题书</w:t>
      </w:r>
    </w:p>
    <w:p>
      <w:pPr>
        <w:keepNext w:val="0"/>
        <w:keepLines w:val="0"/>
        <w:pageBreakBefore w:val="0"/>
        <w:widowControl w:val="0"/>
        <w:kinsoku/>
        <w:wordWrap/>
        <w:overflowPunct/>
        <w:topLinePunct w:val="0"/>
        <w:autoSpaceDE/>
        <w:autoSpaceDN/>
        <w:bidi w:val="0"/>
        <w:adjustRightInd/>
        <w:spacing w:line="594" w:lineRule="exact"/>
        <w:ind w:right="0" w:rightChars="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94" w:lineRule="exact"/>
        <w:ind w:right="0" w:rightChars="0"/>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4480" w:firstLineChars="1400"/>
        <w:textAlignment w:val="auto"/>
        <w:outlineLvl w:val="9"/>
        <w:rPr>
          <w:rFonts w:hint="eastAsia" w:eastAsia="方正仿宋_GBK"/>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eastAsia="方正仿宋_GBK"/>
          <w:sz w:val="32"/>
          <w:szCs w:val="32"/>
        </w:rPr>
        <w:t>重庆市沙坪坝区科学技术局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lang w:val="en-US" w:eastAsia="zh-CN"/>
        </w:rPr>
        <w:t>日</w:t>
      </w:r>
    </w:p>
    <w:p>
      <w:pPr>
        <w:pStyle w:val="2"/>
        <w:rPr>
          <w:rFonts w:hint="default"/>
          <w:lang w:val="en-US" w:eastAsia="zh-CN"/>
        </w:rPr>
      </w:pPr>
      <w:r>
        <w:rPr>
          <w:rFonts w:hint="eastAsia" w:eastAsia="方正仿宋_GBK" w:cs="Times New Roman"/>
          <w:color w:val="auto"/>
          <w:sz w:val="32"/>
          <w:szCs w:val="32"/>
          <w:lang w:val="en-US" w:eastAsia="zh-CN"/>
        </w:rPr>
        <w:t>（此件公开发布）</w:t>
      </w:r>
    </w:p>
    <w:p>
      <w:pPr>
        <w:keepNext w:val="0"/>
        <w:keepLines w:val="0"/>
        <w:pageBreakBefore w:val="0"/>
        <w:widowControl w:val="0"/>
        <w:kinsoku/>
        <w:wordWrap w:val="0"/>
        <w:overflowPunct/>
        <w:topLinePunct w:val="0"/>
        <w:autoSpaceDE/>
        <w:autoSpaceDN/>
        <w:bidi w:val="0"/>
        <w:adjustRightInd/>
        <w:snapToGrid/>
        <w:spacing w:line="580" w:lineRule="exact"/>
        <w:ind w:right="140"/>
        <w:jc w:val="left"/>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80" w:lineRule="exact"/>
        <w:ind w:right="14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20" w:firstLineChars="1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项目编号：</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color w:val="auto"/>
          <w:sz w:val="28"/>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color w:val="auto"/>
          <w:sz w:val="28"/>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Times New Roman"/>
          <w:b/>
          <w:bCs/>
          <w:color w:val="auto"/>
          <w:sz w:val="44"/>
          <w:szCs w:val="44"/>
          <w:lang w:val="en-US" w:eastAsia="zh-CN"/>
        </w:rPr>
      </w:pPr>
      <w:r>
        <w:rPr>
          <w:rFonts w:hint="eastAsia" w:ascii="Times New Roman" w:hAnsi="Times New Roman" w:eastAsia="方正小标宋_GBK" w:cs="Times New Roman"/>
          <w:b/>
          <w:bCs/>
          <w:color w:val="auto"/>
          <w:sz w:val="44"/>
          <w:szCs w:val="44"/>
          <w:lang w:val="en-US" w:eastAsia="zh-CN"/>
        </w:rPr>
        <w:t>重庆市沙坪坝区决策咨询与管理创新</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Times New Roman"/>
          <w:b/>
          <w:bCs/>
          <w:color w:val="auto"/>
          <w:sz w:val="44"/>
          <w:szCs w:val="44"/>
          <w:lang w:val="en-US" w:eastAsia="zh-CN"/>
        </w:rPr>
      </w:pPr>
      <w:r>
        <w:rPr>
          <w:rFonts w:hint="eastAsia" w:ascii="Times New Roman" w:hAnsi="Times New Roman" w:eastAsia="方正小标宋_GBK" w:cs="Times New Roman"/>
          <w:b/>
          <w:bCs/>
          <w:color w:val="auto"/>
          <w:sz w:val="44"/>
          <w:szCs w:val="44"/>
          <w:lang w:val="en-US" w:eastAsia="zh-CN"/>
        </w:rPr>
        <w:t>项目结题书</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b/>
          <w:color w:val="auto"/>
          <w:spacing w:val="-10"/>
          <w:sz w:val="48"/>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color w:val="auto"/>
          <w:sz w:val="28"/>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color w:val="auto"/>
          <w:sz w:val="28"/>
        </w:rPr>
      </w:pPr>
    </w:p>
    <w:p>
      <w:pPr>
        <w:rPr>
          <w:rFonts w:hint="eastAsia" w:ascii="方正楷体_GBK" w:hAnsi="方正楷体_GBK" w:eastAsia="方正楷体_GBK" w:cs="方正楷体_GBK"/>
          <w:color w:val="auto"/>
          <w:sz w:val="32"/>
          <w:szCs w:val="32"/>
        </w:rPr>
      </w:pPr>
    </w:p>
    <w:p>
      <w:pPr>
        <w:ind w:firstLine="1280" w:firstLineChars="400"/>
        <w:rPr>
          <w:rFonts w:hint="eastAsia" w:ascii="方正楷体_GBK" w:hAnsi="方正楷体_GBK" w:eastAsia="方正楷体_GBK" w:cs="方正楷体_GBK"/>
          <w:color w:val="auto"/>
          <w:sz w:val="32"/>
          <w:szCs w:val="32"/>
          <w:u w:val="single"/>
          <w:lang w:val="en-US" w:eastAsia="zh-CN"/>
        </w:rPr>
      </w:pPr>
      <w:r>
        <w:rPr>
          <w:rFonts w:hint="eastAsia" w:ascii="方正楷体_GBK" w:hAnsi="方正楷体_GBK" w:eastAsia="方正楷体_GBK" w:cs="方正楷体_GBK"/>
          <w:color w:val="auto"/>
          <w:sz w:val="32"/>
          <w:szCs w:val="32"/>
          <w:lang w:eastAsia="zh-CN"/>
        </w:rPr>
        <w:t>项目</w:t>
      </w:r>
      <w:r>
        <w:rPr>
          <w:rFonts w:hint="eastAsia" w:ascii="方正楷体_GBK" w:hAnsi="方正楷体_GBK" w:eastAsia="方正楷体_GBK" w:cs="方正楷体_GBK"/>
          <w:color w:val="auto"/>
          <w:sz w:val="32"/>
          <w:szCs w:val="32"/>
        </w:rPr>
        <w:t>名称：</w:t>
      </w:r>
      <w:r>
        <w:rPr>
          <w:rFonts w:hint="eastAsia" w:ascii="方正楷体_GBK" w:hAnsi="方正楷体_GBK" w:eastAsia="方正楷体_GBK" w:cs="方正楷体_GBK"/>
          <w:color w:val="auto"/>
          <w:sz w:val="32"/>
          <w:szCs w:val="32"/>
          <w:u w:val="single"/>
          <w:lang w:val="en-US" w:eastAsia="zh-CN"/>
        </w:rPr>
        <w:t xml:space="preserve">                                    </w:t>
      </w:r>
    </w:p>
    <w:p>
      <w:pPr>
        <w:rPr>
          <w:rFonts w:hint="eastAsia" w:ascii="方正楷体_GBK" w:hAnsi="方正楷体_GBK" w:eastAsia="方正楷体_GBK" w:cs="方正楷体_GBK"/>
          <w:color w:val="auto"/>
          <w:sz w:val="32"/>
          <w:szCs w:val="32"/>
        </w:rPr>
      </w:pPr>
      <w:r>
        <w:rPr>
          <w:rFonts w:hint="eastAsia"/>
          <w:color w:val="auto"/>
          <w:sz w:val="32"/>
          <w:szCs w:val="32"/>
        </w:rPr>
        <w:t xml:space="preserve">     </w:t>
      </w:r>
      <w:r>
        <w:rPr>
          <w:rFonts w:hint="eastAsia" w:ascii="方正楷体_GBK" w:hAnsi="方正楷体_GBK" w:eastAsia="方正楷体_GBK" w:cs="方正楷体_GBK"/>
          <w:color w:val="auto"/>
          <w:sz w:val="32"/>
          <w:szCs w:val="32"/>
        </w:rPr>
        <w:t xml:space="preserve">   单位名称：</w:t>
      </w:r>
      <w:r>
        <w:rPr>
          <w:rFonts w:hint="eastAsia" w:ascii="方正楷体_GBK" w:hAnsi="方正楷体_GBK" w:eastAsia="方正楷体_GBK" w:cs="方正楷体_GBK"/>
          <w:color w:val="auto"/>
          <w:sz w:val="32"/>
          <w:szCs w:val="32"/>
          <w:u w:val="single"/>
          <w:lang w:val="en-US" w:eastAsia="zh-CN"/>
        </w:rPr>
        <w:t xml:space="preserve">                           </w:t>
      </w:r>
      <w:r>
        <w:rPr>
          <w:rFonts w:hint="eastAsia" w:ascii="方正楷体_GBK" w:hAnsi="方正楷体_GBK" w:eastAsia="方正楷体_GBK" w:cs="方正楷体_GBK"/>
          <w:color w:val="auto"/>
          <w:sz w:val="32"/>
          <w:szCs w:val="32"/>
        </w:rPr>
        <w:t>（公章）</w:t>
      </w:r>
    </w:p>
    <w:p>
      <w:pPr>
        <w:ind w:firstLine="1280" w:firstLineChars="400"/>
        <w:jc w:val="left"/>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lang w:eastAsia="zh-CN"/>
        </w:rPr>
        <w:t>项目负责人</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u w:val="single"/>
        </w:rPr>
        <w:t xml:space="preserve">              </w:t>
      </w:r>
      <w:r>
        <w:rPr>
          <w:rFonts w:hint="eastAsia" w:ascii="方正楷体_GBK" w:hAnsi="方正楷体_GBK" w:eastAsia="方正楷体_GBK" w:cs="方正楷体_GBK"/>
          <w:color w:val="auto"/>
          <w:sz w:val="32"/>
          <w:szCs w:val="32"/>
          <w:u w:val="single"/>
          <w:lang w:val="en-US" w:eastAsia="zh-CN"/>
        </w:rPr>
        <w:t xml:space="preserve">    </w:t>
      </w:r>
      <w:r>
        <w:rPr>
          <w:rFonts w:hint="eastAsia" w:ascii="方正楷体_GBK" w:hAnsi="方正楷体_GBK" w:eastAsia="方正楷体_GBK" w:cs="方正楷体_GBK"/>
          <w:color w:val="auto"/>
          <w:sz w:val="32"/>
          <w:szCs w:val="32"/>
          <w:u w:val="single"/>
        </w:rPr>
        <w:t xml:space="preserve">       </w:t>
      </w:r>
      <w:r>
        <w:rPr>
          <w:rFonts w:hint="eastAsia" w:ascii="方正楷体_GBK" w:hAnsi="方正楷体_GBK" w:eastAsia="方正楷体_GBK" w:cs="方正楷体_GBK"/>
          <w:color w:val="auto"/>
          <w:sz w:val="32"/>
          <w:szCs w:val="32"/>
          <w:u w:val="none"/>
          <w:lang w:eastAsia="zh-CN"/>
        </w:rPr>
        <w:t>（签字）</w:t>
      </w:r>
    </w:p>
    <w:p>
      <w:pPr>
        <w:ind w:firstLine="1280" w:firstLineChars="400"/>
        <w:rPr>
          <w:rFonts w:hint="eastAsia" w:ascii="Times New Roman" w:hAnsi="Times New Roman" w:eastAsia="方正楷体_GBK" w:cs="方正楷体_GBK"/>
          <w:color w:val="auto"/>
          <w:sz w:val="32"/>
          <w:szCs w:val="32"/>
          <w:u w:val="single"/>
        </w:rPr>
      </w:pPr>
      <w:r>
        <w:rPr>
          <w:rFonts w:hint="eastAsia" w:ascii="方正楷体_GBK" w:hAnsi="方正楷体_GBK" w:eastAsia="方正楷体_GBK" w:cs="方正楷体_GBK"/>
          <w:color w:val="auto"/>
          <w:sz w:val="32"/>
          <w:szCs w:val="32"/>
        </w:rPr>
        <w:t>合同起止日期：</w:t>
      </w:r>
      <w:r>
        <w:rPr>
          <w:rFonts w:hint="eastAsia" w:ascii="Times New Roman" w:hAnsi="Times New Roman" w:eastAsia="方正楷体_GBK" w:cs="方正楷体_GBK"/>
          <w:color w:val="auto"/>
          <w:sz w:val="32"/>
          <w:u w:val="single"/>
          <w:lang w:val="en-US" w:eastAsia="zh-CN"/>
        </w:rPr>
        <w:t>2022</w:t>
      </w:r>
      <w:r>
        <w:rPr>
          <w:rFonts w:hint="eastAsia" w:ascii="Times New Roman" w:hAnsi="Times New Roman" w:eastAsia="方正楷体_GBK" w:cs="方正楷体_GBK"/>
          <w:color w:val="auto"/>
          <w:sz w:val="32"/>
        </w:rPr>
        <w:t>年</w:t>
      </w:r>
      <w:r>
        <w:rPr>
          <w:rFonts w:hint="eastAsia" w:ascii="Times New Roman" w:hAnsi="Times New Roman" w:eastAsia="方正楷体_GBK" w:cs="方正楷体_GBK"/>
          <w:color w:val="auto"/>
          <w:sz w:val="32"/>
          <w:u w:val="single"/>
          <w:lang w:val="en-US" w:eastAsia="zh-CN"/>
        </w:rPr>
        <w:t>8</w:t>
      </w:r>
      <w:r>
        <w:rPr>
          <w:rFonts w:hint="eastAsia" w:ascii="Times New Roman" w:hAnsi="Times New Roman" w:eastAsia="方正楷体_GBK" w:cs="方正楷体_GBK"/>
          <w:color w:val="auto"/>
          <w:sz w:val="32"/>
        </w:rPr>
        <w:t xml:space="preserve">月—— </w:t>
      </w:r>
      <w:r>
        <w:rPr>
          <w:rFonts w:hint="eastAsia" w:ascii="Times New Roman" w:hAnsi="Times New Roman" w:eastAsia="方正楷体_GBK" w:cs="方正楷体_GBK"/>
          <w:color w:val="auto"/>
          <w:sz w:val="32"/>
          <w:u w:val="single"/>
          <w:lang w:val="en-US" w:eastAsia="zh-CN"/>
        </w:rPr>
        <w:t>2023</w:t>
      </w:r>
      <w:r>
        <w:rPr>
          <w:rFonts w:hint="eastAsia" w:ascii="Times New Roman" w:hAnsi="Times New Roman" w:eastAsia="方正楷体_GBK" w:cs="方正楷体_GBK"/>
          <w:color w:val="auto"/>
          <w:sz w:val="32"/>
        </w:rPr>
        <w:t>年</w:t>
      </w:r>
      <w:r>
        <w:rPr>
          <w:rFonts w:hint="eastAsia" w:ascii="Times New Roman" w:hAnsi="Times New Roman" w:eastAsia="方正楷体_GBK" w:cs="方正楷体_GBK"/>
          <w:color w:val="auto"/>
          <w:sz w:val="32"/>
          <w:u w:val="single"/>
          <w:lang w:val="en-US" w:eastAsia="zh-CN"/>
        </w:rPr>
        <w:t>8</w:t>
      </w:r>
      <w:r>
        <w:rPr>
          <w:rFonts w:hint="eastAsia" w:ascii="Times New Roman" w:hAnsi="Times New Roman" w:eastAsia="方正楷体_GBK" w:cs="方正楷体_GBK"/>
          <w:color w:val="auto"/>
          <w:sz w:val="32"/>
        </w:rPr>
        <w:t>月</w:t>
      </w:r>
    </w:p>
    <w:p>
      <w:pPr>
        <w:ind w:firstLine="1280" w:firstLineChars="400"/>
        <w:rPr>
          <w:rFonts w:hint="eastAsia" w:ascii="Times New Roman" w:hAnsi="Times New Roman" w:eastAsia="方正楷体_GBK" w:cs="方正楷体_GBK"/>
          <w:color w:val="auto"/>
          <w:sz w:val="32"/>
          <w:szCs w:val="32"/>
          <w:u w:val="single"/>
        </w:rPr>
      </w:pPr>
      <w:r>
        <w:rPr>
          <w:rFonts w:hint="eastAsia" w:ascii="Times New Roman" w:hAnsi="Times New Roman" w:eastAsia="方正楷体_GBK" w:cs="方正楷体_GBK"/>
          <w:color w:val="auto"/>
          <w:sz w:val="32"/>
        </w:rPr>
        <w:t>填</w:t>
      </w:r>
      <w:r>
        <w:rPr>
          <w:rFonts w:hint="eastAsia" w:ascii="Times New Roman" w:hAnsi="Times New Roman" w:eastAsia="方正楷体_GBK" w:cs="方正楷体_GBK"/>
          <w:color w:val="auto"/>
          <w:sz w:val="32"/>
          <w:lang w:val="en-US" w:eastAsia="zh-CN"/>
        </w:rPr>
        <w:t xml:space="preserve"> </w:t>
      </w:r>
      <w:r>
        <w:rPr>
          <w:rFonts w:hint="eastAsia" w:ascii="Times New Roman" w:hAnsi="Times New Roman" w:eastAsia="方正楷体_GBK" w:cs="方正楷体_GBK"/>
          <w:color w:val="auto"/>
          <w:sz w:val="32"/>
        </w:rPr>
        <w:t>报</w:t>
      </w:r>
      <w:r>
        <w:rPr>
          <w:rFonts w:hint="eastAsia" w:ascii="Times New Roman" w:hAnsi="Times New Roman" w:eastAsia="方正楷体_GBK" w:cs="方正楷体_GBK"/>
          <w:color w:val="auto"/>
          <w:sz w:val="32"/>
          <w:lang w:val="en-US" w:eastAsia="zh-CN"/>
        </w:rPr>
        <w:t xml:space="preserve"> </w:t>
      </w:r>
      <w:r>
        <w:rPr>
          <w:rFonts w:hint="eastAsia" w:ascii="Times New Roman" w:hAnsi="Times New Roman" w:eastAsia="方正楷体_GBK" w:cs="方正楷体_GBK"/>
          <w:color w:val="auto"/>
          <w:sz w:val="32"/>
        </w:rPr>
        <w:t>时</w:t>
      </w:r>
      <w:r>
        <w:rPr>
          <w:rFonts w:hint="eastAsia" w:ascii="Times New Roman" w:hAnsi="Times New Roman" w:eastAsia="方正楷体_GBK" w:cs="方正楷体_GBK"/>
          <w:color w:val="auto"/>
          <w:sz w:val="32"/>
          <w:lang w:val="en-US" w:eastAsia="zh-CN"/>
        </w:rPr>
        <w:t xml:space="preserve"> </w:t>
      </w:r>
      <w:r>
        <w:rPr>
          <w:rFonts w:hint="eastAsia" w:ascii="Times New Roman" w:hAnsi="Times New Roman" w:eastAsia="方正楷体_GBK" w:cs="方正楷体_GBK"/>
          <w:color w:val="auto"/>
          <w:sz w:val="32"/>
        </w:rPr>
        <w:t>间</w:t>
      </w:r>
      <w:r>
        <w:rPr>
          <w:rFonts w:hint="eastAsia" w:ascii="Times New Roman" w:hAnsi="Times New Roman" w:eastAsia="方正楷体_GBK" w:cs="方正楷体_GBK"/>
          <w:color w:val="auto"/>
          <w:sz w:val="32"/>
          <w:lang w:val="en-US" w:eastAsia="zh-CN"/>
        </w:rPr>
        <w:t xml:space="preserve"> </w:t>
      </w:r>
      <w:r>
        <w:rPr>
          <w:rFonts w:hint="eastAsia" w:ascii="Times New Roman" w:hAnsi="Times New Roman" w:eastAsia="方正楷体_GBK" w:cs="方正楷体_GBK"/>
          <w:color w:val="auto"/>
          <w:sz w:val="32"/>
        </w:rPr>
        <w:t>：</w:t>
      </w:r>
      <w:r>
        <w:rPr>
          <w:rFonts w:hint="eastAsia" w:ascii="Times New Roman" w:hAnsi="Times New Roman" w:eastAsia="方正楷体_GBK" w:cs="方正楷体_GBK"/>
          <w:color w:val="auto"/>
          <w:sz w:val="32"/>
          <w:u w:val="single"/>
          <w:lang w:val="en-US" w:eastAsia="zh-CN"/>
        </w:rPr>
        <w:t>2022</w:t>
      </w:r>
      <w:r>
        <w:rPr>
          <w:rFonts w:hint="eastAsia" w:ascii="Times New Roman" w:hAnsi="Times New Roman" w:eastAsia="方正楷体_GBK" w:cs="方正楷体_GBK"/>
          <w:color w:val="auto"/>
          <w:sz w:val="32"/>
        </w:rPr>
        <w:t>年</w:t>
      </w:r>
      <w:r>
        <w:rPr>
          <w:rFonts w:hint="eastAsia" w:ascii="Times New Roman" w:hAnsi="Times New Roman" w:eastAsia="方正楷体_GBK" w:cs="方正楷体_GBK"/>
          <w:color w:val="auto"/>
          <w:sz w:val="32"/>
          <w:u w:val="single"/>
        </w:rPr>
        <w:t xml:space="preserve">      </w:t>
      </w:r>
      <w:r>
        <w:rPr>
          <w:rFonts w:hint="eastAsia" w:ascii="Times New Roman" w:hAnsi="Times New Roman" w:eastAsia="方正楷体_GBK" w:cs="方正楷体_GBK"/>
          <w:color w:val="auto"/>
          <w:sz w:val="32"/>
        </w:rPr>
        <w:t>月</w:t>
      </w:r>
      <w:r>
        <w:rPr>
          <w:rFonts w:hint="eastAsia" w:ascii="Times New Roman" w:hAnsi="Times New Roman" w:eastAsia="方正楷体_GBK" w:cs="方正楷体_GBK"/>
          <w:color w:val="auto"/>
          <w:sz w:val="32"/>
          <w:u w:val="single"/>
        </w:rPr>
        <w:t xml:space="preserve">      </w:t>
      </w:r>
      <w:r>
        <w:rPr>
          <w:rFonts w:hint="eastAsia" w:ascii="Times New Roman" w:hAnsi="Times New Roman" w:eastAsia="方正楷体_GBK" w:cs="方正楷体_GBK"/>
          <w:color w:val="auto"/>
          <w:sz w:val="32"/>
        </w:rPr>
        <w:t>日</w:t>
      </w:r>
    </w:p>
    <w:p>
      <w:pPr>
        <w:spacing w:line="440" w:lineRule="exact"/>
        <w:rPr>
          <w:rFonts w:hint="eastAsia"/>
          <w:color w:val="auto"/>
          <w:sz w:val="28"/>
        </w:rPr>
      </w:pPr>
    </w:p>
    <w:p>
      <w:pPr>
        <w:spacing w:line="440" w:lineRule="exact"/>
        <w:rPr>
          <w:rFonts w:hint="eastAsia"/>
          <w:color w:val="auto"/>
          <w:sz w:val="28"/>
        </w:rPr>
      </w:pPr>
    </w:p>
    <w:p>
      <w:pPr>
        <w:spacing w:line="440" w:lineRule="exact"/>
        <w:rPr>
          <w:rFonts w:hint="eastAsia"/>
          <w:color w:val="auto"/>
          <w:sz w:val="28"/>
        </w:rPr>
      </w:pPr>
    </w:p>
    <w:p>
      <w:pPr>
        <w:spacing w:line="440" w:lineRule="exact"/>
        <w:jc w:val="center"/>
        <w:rPr>
          <w:rFonts w:hint="eastAsia"/>
          <w:color w:val="auto"/>
          <w:sz w:val="28"/>
        </w:rPr>
      </w:pPr>
      <w:r>
        <w:rPr>
          <w:rFonts w:hint="eastAsia" w:ascii="方正黑体_GBK" w:hAnsi="方正黑体_GBK" w:eastAsia="方正黑体_GBK" w:cs="方正黑体_GBK"/>
          <w:color w:val="auto"/>
          <w:sz w:val="32"/>
          <w:szCs w:val="32"/>
        </w:rPr>
        <w:t>重庆市沙坪坝区科学技术</w:t>
      </w:r>
      <w:r>
        <w:rPr>
          <w:rFonts w:hint="eastAsia" w:ascii="方正黑体_GBK" w:hAnsi="方正黑体_GBK" w:eastAsia="方正黑体_GBK" w:cs="方正黑体_GBK"/>
          <w:color w:val="auto"/>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sz w:val="44"/>
        </w:rPr>
      </w:pPr>
    </w:p>
    <w:p>
      <w:pPr>
        <w:pStyle w:val="2"/>
        <w:rPr>
          <w:rFonts w:hint="eastAsia" w:ascii="方正小标宋_GBK" w:hAnsi="方正小标宋_GBK" w:eastAsia="方正小标宋_GBK" w:cs="方正小标宋_GBK"/>
          <w:b w:val="0"/>
          <w:bCs/>
          <w:sz w:val="44"/>
        </w:rPr>
      </w:pPr>
    </w:p>
    <w:p>
      <w:pPr>
        <w:pStyle w:val="2"/>
        <w:rPr>
          <w:rFonts w:hint="eastAsia" w:ascii="方正小标宋_GBK" w:hAnsi="方正小标宋_GBK" w:eastAsia="方正小标宋_GBK" w:cs="方正小标宋_GBK"/>
          <w:b w:val="0"/>
          <w:bCs/>
          <w:sz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填 表 说 明</w:t>
      </w:r>
    </w:p>
    <w:p>
      <w:pPr>
        <w:keepNext w:val="0"/>
        <w:keepLines w:val="0"/>
        <w:pageBreakBefore w:val="0"/>
        <w:widowControl w:val="0"/>
        <w:kinsoku/>
        <w:wordWrap/>
        <w:overflowPunct/>
        <w:topLinePunct w:val="0"/>
        <w:autoSpaceDE/>
        <w:autoSpaceDN/>
        <w:bidi w:val="0"/>
        <w:adjustRightInd/>
        <w:snapToGrid/>
        <w:spacing w:line="594" w:lineRule="exact"/>
        <w:ind w:firstLine="523" w:firstLineChars="218"/>
        <w:textAlignment w:val="auto"/>
        <w:outlineLvl w:val="9"/>
        <w:rPr>
          <w:rFonts w:hint="eastAsia"/>
          <w:bCs/>
          <w:sz w:val="24"/>
        </w:rPr>
      </w:pPr>
    </w:p>
    <w:p>
      <w:pPr>
        <w:keepNext w:val="0"/>
        <w:keepLines w:val="0"/>
        <w:pageBreakBefore w:val="0"/>
        <w:widowControl w:val="0"/>
        <w:kinsoku/>
        <w:wordWrap/>
        <w:overflowPunct/>
        <w:topLinePunct w:val="0"/>
        <w:autoSpaceDE/>
        <w:autoSpaceDN/>
        <w:bidi w:val="0"/>
        <w:adjustRightInd/>
        <w:snapToGrid/>
        <w:spacing w:line="594" w:lineRule="exact"/>
        <w:ind w:firstLine="697" w:firstLineChars="218"/>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本项目</w:t>
      </w:r>
      <w:r>
        <w:rPr>
          <w:rFonts w:hint="eastAsia" w:ascii="Times New Roman" w:hAnsi="Times New Roman" w:eastAsia="方正仿宋_GBK" w:cs="方正仿宋_GBK"/>
          <w:bCs/>
          <w:sz w:val="32"/>
          <w:szCs w:val="32"/>
          <w:lang w:eastAsia="zh-CN"/>
        </w:rPr>
        <w:t>结题书</w:t>
      </w:r>
      <w:r>
        <w:rPr>
          <w:rFonts w:hint="eastAsia" w:ascii="Times New Roman" w:hAnsi="Times New Roman" w:eastAsia="方正仿宋_GBK" w:cs="方正仿宋_GBK"/>
          <w:bCs/>
          <w:sz w:val="32"/>
          <w:szCs w:val="32"/>
        </w:rPr>
        <w:t>，由项目承担单位根据如下要求填写：</w:t>
      </w:r>
    </w:p>
    <w:p>
      <w:pPr>
        <w:keepNext w:val="0"/>
        <w:keepLines w:val="0"/>
        <w:pageBreakBefore w:val="0"/>
        <w:widowControl w:val="0"/>
        <w:kinsoku/>
        <w:wordWrap/>
        <w:overflowPunct/>
        <w:topLinePunct w:val="0"/>
        <w:autoSpaceDE/>
        <w:autoSpaceDN/>
        <w:bidi w:val="0"/>
        <w:adjustRightInd/>
        <w:snapToGrid/>
        <w:spacing w:line="594" w:lineRule="exact"/>
        <w:ind w:firstLine="697" w:firstLineChars="218"/>
        <w:textAlignment w:val="auto"/>
        <w:outlineLvl w:val="9"/>
        <w:rPr>
          <w:rFonts w:hint="eastAsia" w:ascii="Times New Roman" w:hAnsi="Times New Roman" w:eastAsia="方正仿宋_GBK" w:cs="方正仿宋_GBK"/>
          <w:bCs/>
          <w:sz w:val="32"/>
          <w:szCs w:val="32"/>
          <w:lang w:val="en-US" w:eastAsia="zh-CN"/>
        </w:rPr>
      </w:pPr>
      <w:r>
        <w:rPr>
          <w:rFonts w:hint="eastAsia" w:ascii="Times New Roman" w:hAnsi="Times New Roman" w:eastAsia="方正仿宋_GBK" w:cs="方正仿宋_GBK"/>
          <w:bCs/>
          <w:sz w:val="32"/>
          <w:szCs w:val="32"/>
          <w:lang w:val="en-US" w:eastAsia="zh-CN"/>
        </w:rPr>
        <w:t>1.本结题书作为沙坪坝区决策咨询与管理创新项目验收结题的依据，结题书所列内容</w:t>
      </w:r>
      <w:r>
        <w:rPr>
          <w:rFonts w:hint="eastAsia" w:ascii="Times New Roman" w:hAnsi="Times New Roman" w:eastAsia="方正仿宋_GBK" w:cs="方正仿宋_GBK"/>
          <w:bCs/>
          <w:sz w:val="32"/>
          <w:szCs w:val="32"/>
        </w:rPr>
        <w:t>都要据实填写，表达应明确、完整、严谨、扼要（外文名词同时要标注中文）</w:t>
      </w:r>
      <w:r>
        <w:rPr>
          <w:rFonts w:hint="eastAsia" w:ascii="Times New Roman" w:hAnsi="Times New Roman" w:eastAsia="方正仿宋_GBK" w:cs="方正仿宋_GBK"/>
          <w:bCs/>
          <w:sz w:val="32"/>
          <w:szCs w:val="32"/>
          <w:lang w:eastAsia="zh-CN"/>
        </w:rPr>
        <w:t>，项目承担单位</w:t>
      </w:r>
      <w:r>
        <w:rPr>
          <w:rFonts w:hint="eastAsia" w:ascii="Times New Roman" w:hAnsi="Times New Roman" w:eastAsia="方正仿宋_GBK" w:cs="方正仿宋_GBK"/>
          <w:bCs/>
          <w:sz w:val="32"/>
          <w:szCs w:val="32"/>
          <w:lang w:val="en-US" w:eastAsia="zh-CN"/>
        </w:rPr>
        <w:t>对所填内容负责。</w:t>
      </w:r>
    </w:p>
    <w:p>
      <w:pPr>
        <w:keepNext w:val="0"/>
        <w:keepLines w:val="0"/>
        <w:pageBreakBefore w:val="0"/>
        <w:widowControl w:val="0"/>
        <w:kinsoku/>
        <w:wordWrap/>
        <w:overflowPunct/>
        <w:topLinePunct w:val="0"/>
        <w:autoSpaceDE/>
        <w:autoSpaceDN/>
        <w:bidi w:val="0"/>
        <w:adjustRightInd/>
        <w:snapToGrid/>
        <w:spacing w:line="594" w:lineRule="exact"/>
        <w:ind w:firstLine="697" w:firstLineChars="218"/>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lang w:val="en-US" w:eastAsia="zh-CN"/>
        </w:rPr>
        <w:t>2.</w:t>
      </w:r>
      <w:r>
        <w:rPr>
          <w:rFonts w:hint="eastAsia" w:ascii="Times New Roman" w:hAnsi="Times New Roman" w:eastAsia="方正仿宋_GBK" w:cs="方正仿宋_GBK"/>
          <w:bCs/>
          <w:sz w:val="32"/>
          <w:szCs w:val="32"/>
        </w:rPr>
        <w:t>表中各栏内容填写不下时，可在保持格式不变的基础上增加页面。</w:t>
      </w:r>
    </w:p>
    <w:p>
      <w:pPr>
        <w:keepNext w:val="0"/>
        <w:keepLines w:val="0"/>
        <w:pageBreakBefore w:val="0"/>
        <w:widowControl w:val="0"/>
        <w:kinsoku/>
        <w:wordWrap/>
        <w:overflowPunct/>
        <w:topLinePunct w:val="0"/>
        <w:autoSpaceDE/>
        <w:autoSpaceDN/>
        <w:bidi w:val="0"/>
        <w:adjustRightInd/>
        <w:snapToGrid/>
        <w:spacing w:line="594" w:lineRule="exact"/>
        <w:ind w:firstLine="697" w:firstLineChars="218"/>
        <w:textAlignment w:val="auto"/>
        <w:outlineLvl w:val="9"/>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lang w:val="en-US" w:eastAsia="zh-CN"/>
        </w:rPr>
        <w:t>3.</w:t>
      </w:r>
      <w:r>
        <w:rPr>
          <w:rFonts w:hint="eastAsia" w:ascii="Times New Roman" w:hAnsi="Times New Roman" w:eastAsia="方正仿宋_GBK" w:cs="方正仿宋_GBK"/>
          <w:bCs/>
          <w:sz w:val="32"/>
          <w:szCs w:val="32"/>
        </w:rPr>
        <w:t>项目</w:t>
      </w:r>
      <w:r>
        <w:rPr>
          <w:rFonts w:hint="eastAsia" w:ascii="Times New Roman" w:hAnsi="Times New Roman" w:eastAsia="方正仿宋_GBK" w:cs="方正仿宋_GBK"/>
          <w:bCs/>
          <w:sz w:val="32"/>
          <w:szCs w:val="32"/>
          <w:lang w:eastAsia="zh-CN"/>
        </w:rPr>
        <w:t>结题书</w:t>
      </w:r>
      <w:r>
        <w:rPr>
          <w:rFonts w:hint="eastAsia" w:ascii="Times New Roman" w:hAnsi="Times New Roman" w:eastAsia="方正仿宋_GBK" w:cs="方正仿宋_GBK"/>
          <w:bCs/>
          <w:sz w:val="32"/>
          <w:szCs w:val="32"/>
        </w:rPr>
        <w:t>与附件材料（用A4纸双面打印或复印）一起装订成册</w:t>
      </w:r>
      <w:r>
        <w:rPr>
          <w:rFonts w:hint="eastAsia" w:ascii="Times New Roman" w:hAnsi="Times New Roman" w:eastAsia="方正仿宋_GBK" w:cs="方正仿宋_GBK"/>
          <w:bCs/>
          <w:sz w:val="32"/>
          <w:szCs w:val="32"/>
          <w:lang w:eastAsia="zh-CN"/>
        </w:rPr>
        <w:t>，纸质材料提交一份</w:t>
      </w:r>
      <w:r>
        <w:rPr>
          <w:rFonts w:hint="eastAsia" w:ascii="Times New Roman" w:hAnsi="Times New Roman" w:eastAsia="方正仿宋_GBK" w:cs="方正仿宋_GBK"/>
          <w:bCs/>
          <w:sz w:val="32"/>
          <w:szCs w:val="32"/>
        </w:rPr>
        <w:t>，并提供电子文档</w:t>
      </w:r>
      <w:r>
        <w:rPr>
          <w:rFonts w:hint="eastAsia" w:ascii="Times New Roman" w:hAnsi="Times New Roman" w:eastAsia="方正仿宋_GBK" w:cs="方正仿宋_GBK"/>
          <w:bCs/>
          <w:sz w:val="32"/>
          <w:szCs w:val="32"/>
          <w:lang w:eastAsia="zh-CN"/>
        </w:rPr>
        <w:t>（电子文档请发送邮箱：</w:t>
      </w:r>
      <w:r>
        <w:rPr>
          <w:rFonts w:hint="eastAsia" w:ascii="Times New Roman" w:hAnsi="Times New Roman" w:eastAsia="方正仿宋_GBK" w:cs="方正仿宋_GBK"/>
          <w:bCs/>
          <w:sz w:val="32"/>
          <w:szCs w:val="32"/>
          <w:lang w:val="en-US" w:eastAsia="zh-CN"/>
        </w:rPr>
        <w:t>409908065@qq.com</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w:t>
      </w: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pStyle w:val="2"/>
        <w:rPr>
          <w:rFonts w:hint="eastAsia"/>
          <w:b/>
          <w:color w:val="auto"/>
          <w:sz w:val="28"/>
        </w:rPr>
      </w:pPr>
    </w:p>
    <w:p>
      <w:pPr>
        <w:pStyle w:val="2"/>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350" w:lineRule="exact"/>
        <w:jc w:val="center"/>
        <w:rPr>
          <w:rFonts w:hint="eastAsia"/>
          <w:b/>
          <w:color w:val="auto"/>
          <w:sz w:val="28"/>
        </w:rPr>
      </w:pPr>
    </w:p>
    <w:p>
      <w:pPr>
        <w:spacing w:line="480" w:lineRule="exact"/>
        <w:rPr>
          <w:rFonts w:hint="eastAsia"/>
          <w:b/>
          <w:color w:val="auto"/>
          <w:sz w:val="28"/>
        </w:rPr>
      </w:pPr>
    </w:p>
    <w:p>
      <w:pPr>
        <w:spacing w:line="480" w:lineRule="exact"/>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一、项目主要内容</w:t>
      </w:r>
    </w:p>
    <w:tbl>
      <w:tblPr>
        <w:tblStyle w:val="10"/>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trPr>
        <w:tc>
          <w:tcPr>
            <w:tcW w:w="9078" w:type="dxa"/>
            <w:tcBorders>
              <w:bottom w:val="single" w:color="auto" w:sz="4" w:space="0"/>
            </w:tcBorders>
            <w:vAlign w:val="center"/>
          </w:tcPr>
          <w:p>
            <w:pPr>
              <w:spacing w:line="48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研究内容及研究方法</w:t>
            </w:r>
            <w:r>
              <w:rPr>
                <w:rFonts w:hint="eastAsia" w:ascii="方正仿宋_GBK" w:hAnsi="方正仿宋_GBK" w:eastAsia="方正仿宋_GBK" w:cs="方正仿宋_GBK"/>
                <w:color w:val="auto"/>
                <w:sz w:val="32"/>
                <w:szCs w:val="32"/>
              </w:rPr>
              <w:t>）</w:t>
            </w: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tc>
      </w:tr>
    </w:tbl>
    <w:p>
      <w:pPr>
        <w:spacing w:line="480" w:lineRule="exact"/>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二、项目完成的目标及实现的效益</w:t>
      </w:r>
    </w:p>
    <w:tbl>
      <w:tblPr>
        <w:tblStyle w:val="10"/>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1" w:hRule="atLeast"/>
        </w:trPr>
        <w:tc>
          <w:tcPr>
            <w:tcW w:w="9093" w:type="dxa"/>
            <w:vAlign w:val="top"/>
          </w:tcPr>
          <w:p>
            <w:pPr>
              <w:spacing w:line="48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（项目完成的目标及完成后所产生的经济、社会效益，以及对推动沙坪坝区</w:t>
            </w:r>
            <w:r>
              <w:rPr>
                <w:rFonts w:hint="eastAsia" w:ascii="方正仿宋_GBK" w:hAnsi="方正仿宋_GBK" w:eastAsia="方正仿宋_GBK" w:cs="方正仿宋_GBK"/>
                <w:color w:val="auto"/>
                <w:sz w:val="32"/>
                <w:szCs w:val="32"/>
                <w:lang w:eastAsia="zh-CN"/>
              </w:rPr>
              <w:t>经济、社会建设</w:t>
            </w:r>
            <w:r>
              <w:rPr>
                <w:rFonts w:hint="eastAsia" w:ascii="方正仿宋_GBK" w:hAnsi="方正仿宋_GBK" w:eastAsia="方正仿宋_GBK" w:cs="方正仿宋_GBK"/>
                <w:color w:val="auto"/>
                <w:sz w:val="32"/>
                <w:szCs w:val="32"/>
              </w:rPr>
              <w:t>的促进作用等。）</w:t>
            </w: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tc>
      </w:tr>
    </w:tbl>
    <w:p>
      <w:pPr>
        <w:spacing w:line="480" w:lineRule="exact"/>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三、项目经费使用情况</w:t>
      </w:r>
    </w:p>
    <w:tbl>
      <w:tblPr>
        <w:tblStyle w:val="10"/>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9093" w:type="dxa"/>
            <w:vAlign w:val="top"/>
          </w:tcPr>
          <w:p>
            <w:pPr>
              <w:spacing w:line="480" w:lineRule="exact"/>
              <w:rPr>
                <w:rFonts w:hint="eastAsia"/>
                <w:color w:val="auto"/>
              </w:rPr>
            </w:pPr>
          </w:p>
        </w:tc>
      </w:tr>
    </w:tbl>
    <w:p>
      <w:pPr>
        <w:rPr>
          <w:rFonts w:hint="eastAsia" w:ascii="方正黑体_GBK" w:hAnsi="方正黑体_GBK" w:eastAsia="方正黑体_GBK" w:cs="方正黑体_GBK"/>
          <w:b w:val="0"/>
          <w:bCs/>
          <w:color w:val="auto"/>
          <w:sz w:val="32"/>
          <w:szCs w:val="32"/>
        </w:rPr>
      </w:pPr>
    </w:p>
    <w:p>
      <w:pPr>
        <w:rPr>
          <w:rFonts w:hint="eastAsia" w:ascii="方正黑体_GBK" w:hAnsi="方正黑体_GBK" w:eastAsia="方正黑体_GBK" w:cs="方正黑体_GBK"/>
          <w:b w:val="0"/>
          <w:bCs/>
          <w:color w:val="auto"/>
          <w:spacing w:val="4"/>
          <w:sz w:val="32"/>
          <w:szCs w:val="32"/>
        </w:rPr>
      </w:pPr>
      <w:r>
        <w:rPr>
          <w:rFonts w:hint="eastAsia" w:ascii="方正黑体_GBK" w:hAnsi="方正黑体_GBK" w:eastAsia="方正黑体_GBK" w:cs="方正黑体_GBK"/>
          <w:b w:val="0"/>
          <w:bCs/>
          <w:color w:val="auto"/>
          <w:sz w:val="32"/>
          <w:szCs w:val="32"/>
        </w:rPr>
        <w:t>四、项目承担单位和主要协作单位意见</w:t>
      </w:r>
      <w:r>
        <w:rPr>
          <w:rFonts w:hint="eastAsia" w:ascii="方正黑体_GBK" w:hAnsi="方正黑体_GBK" w:eastAsia="方正黑体_GBK" w:cs="方正黑体_GBK"/>
          <w:b w:val="0"/>
          <w:bCs/>
          <w:color w:val="auto"/>
          <w:spacing w:val="4"/>
          <w:sz w:val="32"/>
          <w:szCs w:val="32"/>
        </w:rPr>
        <w:t>（分别加盖公章）</w:t>
      </w:r>
    </w:p>
    <w:tbl>
      <w:tblPr>
        <w:tblStyle w:val="1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7" w:hRule="atLeast"/>
          <w:jc w:val="center"/>
        </w:trPr>
        <w:tc>
          <w:tcPr>
            <w:tcW w:w="8954" w:type="dxa"/>
            <w:vAlign w:val="top"/>
          </w:tcPr>
          <w:p>
            <w:pPr>
              <w:rPr>
                <w:rFonts w:hint="eastAsia"/>
                <w:color w:val="auto"/>
                <w:spacing w:val="4"/>
                <w:sz w:val="24"/>
                <w:szCs w:val="24"/>
              </w:rPr>
            </w:pPr>
          </w:p>
          <w:p>
            <w:pPr>
              <w:widowControl/>
              <w:spacing w:line="400" w:lineRule="exact"/>
              <w:jc w:val="left"/>
              <w:rPr>
                <w:rFonts w:hint="eastAsia" w:ascii="方正仿宋_GBK" w:hAnsi="方正仿宋_GBK" w:eastAsia="方正仿宋_GBK" w:cs="方正仿宋_GBK"/>
                <w:color w:val="auto"/>
                <w:spacing w:val="4"/>
                <w:sz w:val="32"/>
                <w:szCs w:val="32"/>
              </w:rPr>
            </w:pPr>
            <w:r>
              <w:rPr>
                <w:rFonts w:hint="eastAsia" w:ascii="方正仿宋_GBK" w:hAnsi="方正仿宋_GBK" w:eastAsia="方正仿宋_GBK" w:cs="方正仿宋_GBK"/>
                <w:color w:val="auto"/>
                <w:spacing w:val="4"/>
                <w:sz w:val="32"/>
                <w:szCs w:val="32"/>
              </w:rPr>
              <w:t>项目承担单位意见：</w:t>
            </w:r>
          </w:p>
          <w:p>
            <w:pPr>
              <w:pStyle w:val="5"/>
              <w:widowControl/>
              <w:spacing w:line="40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本单位已对结题书内容进行了审核，保证内容真实、有效。本单位严格遵守沙坪坝区科学技术委员会有关科技项目管理的各项规定，按项目申报书和合同要求已完成该项目。</w:t>
            </w:r>
          </w:p>
          <w:p>
            <w:pPr>
              <w:pStyle w:val="5"/>
              <w:ind w:left="0" w:leftChars="0" w:firstLine="0" w:firstLineChars="0"/>
              <w:rPr>
                <w:rFonts w:hint="eastAsia" w:ascii="宋体" w:hAnsi="宋体"/>
                <w:color w:val="auto"/>
                <w:sz w:val="24"/>
              </w:rPr>
            </w:pPr>
          </w:p>
          <w:p>
            <w:pPr>
              <w:ind w:firstLine="570"/>
              <w:rPr>
                <w:rFonts w:hint="eastAsia" w:ascii="宋体" w:hAnsi="宋体"/>
                <w:color w:val="auto"/>
                <w:sz w:val="24"/>
              </w:rPr>
            </w:pPr>
            <w:r>
              <w:rPr>
                <w:rFonts w:hint="eastAsia" w:ascii="宋体" w:hAnsi="宋体"/>
                <w:color w:val="auto"/>
                <w:sz w:val="24"/>
              </w:rPr>
              <w:t xml:space="preserve"> </w:t>
            </w:r>
          </w:p>
          <w:p>
            <w:pPr>
              <w:ind w:firstLine="570"/>
              <w:rPr>
                <w:rFonts w:hint="eastAsia" w:ascii="方正仿宋_GBK" w:hAnsi="方正仿宋_GBK" w:eastAsia="方正仿宋_GBK" w:cs="方正仿宋_GBK"/>
                <w:color w:val="auto"/>
                <w:sz w:val="24"/>
              </w:rPr>
            </w:pPr>
            <w:r>
              <w:rPr>
                <w:rFonts w:hint="eastAsia" w:ascii="宋体" w:hAnsi="宋体"/>
                <w:color w:val="auto"/>
                <w:sz w:val="24"/>
              </w:rPr>
              <w:t xml:space="preserve">                     </w:t>
            </w:r>
            <w:r>
              <w:rPr>
                <w:rFonts w:hint="eastAsia" w:ascii="方正仿宋_GBK" w:hAnsi="方正仿宋_GBK" w:eastAsia="方正仿宋_GBK" w:cs="方正仿宋_GBK"/>
                <w:color w:val="auto"/>
                <w:sz w:val="24"/>
              </w:rPr>
              <w:t xml:space="preserve">   单位负责人：            （签名）</w:t>
            </w:r>
          </w:p>
          <w:p>
            <w:pPr>
              <w:rPr>
                <w:rFonts w:hint="eastAsia" w:ascii="宋体" w:hAnsi="宋体" w:eastAsia="宋体"/>
                <w:color w:val="auto"/>
                <w:sz w:val="24"/>
                <w:lang w:eastAsia="zh-CN"/>
              </w:rPr>
            </w:pPr>
          </w:p>
          <w:p>
            <w:pPr>
              <w:ind w:firstLine="570"/>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 xml:space="preserve">                             </w:t>
            </w:r>
            <w:r>
              <w:rPr>
                <w:rFonts w:hint="eastAsia" w:ascii="方正仿宋_GBK" w:hAnsi="方正仿宋_GBK" w:eastAsia="方正仿宋_GBK" w:cs="方正仿宋_GBK"/>
                <w:color w:val="auto"/>
                <w:sz w:val="24"/>
              </w:rPr>
              <w:t>承担单位：             （公章）</w:t>
            </w: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方正仿宋_GBK" w:hAnsi="方正仿宋_GBK" w:eastAsia="方正仿宋_GBK" w:cs="方正仿宋_GBK"/>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8954" w:type="dxa"/>
            <w:vAlign w:val="top"/>
          </w:tcPr>
          <w:p>
            <w:pPr>
              <w:rPr>
                <w:rFonts w:hint="eastAsia" w:ascii="仿宋_GB2312" w:eastAsia="仿宋_GB2312"/>
                <w:color w:val="auto"/>
                <w:spacing w:val="4"/>
                <w:sz w:val="32"/>
              </w:rPr>
            </w:pPr>
            <w:r>
              <w:rPr>
                <w:rFonts w:hint="eastAsia" w:ascii="方正仿宋_GBK" w:hAnsi="方正仿宋_GBK" w:eastAsia="方正仿宋_GBK" w:cs="方正仿宋_GBK"/>
                <w:color w:val="auto"/>
                <w:spacing w:val="4"/>
                <w:sz w:val="24"/>
                <w:szCs w:val="24"/>
              </w:rPr>
              <w:t>项目协作单位意见</w:t>
            </w:r>
            <w:r>
              <w:rPr>
                <w:rFonts w:hint="eastAsia" w:ascii="方正仿宋_GBK" w:hAnsi="方正仿宋_GBK" w:eastAsia="方正仿宋_GBK" w:cs="方正仿宋_GBK"/>
                <w:bCs/>
                <w:color w:val="auto"/>
                <w:spacing w:val="4"/>
                <w:sz w:val="24"/>
              </w:rPr>
              <w:t>（分别加盖公章）</w:t>
            </w:r>
          </w:p>
          <w:p>
            <w:pPr>
              <w:rPr>
                <w:rFonts w:hint="eastAsia" w:ascii="方正仿宋_GBK" w:hAnsi="方正仿宋_GBK" w:eastAsia="方正仿宋_GBK" w:cs="方正仿宋_GBK"/>
                <w:color w:val="auto"/>
                <w:spacing w:val="4"/>
                <w:sz w:val="32"/>
              </w:rPr>
            </w:pPr>
          </w:p>
          <w:p>
            <w:pPr>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4"/>
                <w:sz w:val="32"/>
              </w:rPr>
              <w:t xml:space="preserve">                    </w:t>
            </w:r>
            <w:r>
              <w:rPr>
                <w:rFonts w:hint="eastAsia" w:ascii="方正仿宋_GBK" w:hAnsi="方正仿宋_GBK" w:eastAsia="方正仿宋_GBK" w:cs="方正仿宋_GBK"/>
                <w:color w:val="auto"/>
                <w:spacing w:val="4"/>
                <w:sz w:val="30"/>
              </w:rPr>
              <w:t xml:space="preserve">        </w:t>
            </w:r>
            <w:r>
              <w:rPr>
                <w:rFonts w:hint="eastAsia" w:ascii="方正仿宋_GBK" w:hAnsi="方正仿宋_GBK" w:eastAsia="方正仿宋_GBK" w:cs="方正仿宋_GBK"/>
                <w:color w:val="auto"/>
                <w:sz w:val="24"/>
              </w:rPr>
              <w:t>（公  章）</w:t>
            </w:r>
          </w:p>
          <w:p>
            <w:pPr>
              <w:jc w:val="right"/>
              <w:rPr>
                <w:rFonts w:hint="eastAsia" w:ascii="方正仿宋_GBK" w:hAnsi="方正仿宋_GBK" w:eastAsia="方正仿宋_GBK" w:cs="方正仿宋_GBK"/>
                <w:color w:val="auto"/>
                <w:sz w:val="24"/>
              </w:rPr>
            </w:pPr>
          </w:p>
          <w:p>
            <w:pPr>
              <w:jc w:val="left"/>
              <w:rPr>
                <w:rFonts w:hint="eastAsia" w:ascii="宋体" w:hAnsi="宋体"/>
                <w:color w:val="auto"/>
                <w:sz w:val="24"/>
              </w:rPr>
            </w:pPr>
            <w:r>
              <w:rPr>
                <w:rFonts w:hint="eastAsia" w:ascii="方正仿宋_GBK" w:hAnsi="方正仿宋_GBK" w:eastAsia="方正仿宋_GBK" w:cs="方正仿宋_GBK"/>
                <w:color w:val="auto"/>
                <w:sz w:val="24"/>
              </w:rPr>
              <w:t xml:space="preserve">                                            年      月     日</w:t>
            </w:r>
          </w:p>
        </w:tc>
      </w:tr>
    </w:tbl>
    <w:p>
      <w:pPr>
        <w:spacing w:line="480" w:lineRule="exact"/>
        <w:rPr>
          <w:rFonts w:hint="eastAsia" w:ascii="方正黑体_GBK" w:hAnsi="方正黑体_GBK" w:eastAsia="方正黑体_GBK" w:cs="方正黑体_GBK"/>
          <w:b w:val="0"/>
          <w:bCs/>
          <w:sz w:val="32"/>
          <w:szCs w:val="32"/>
          <w:lang w:eastAsia="zh-CN"/>
        </w:rPr>
      </w:pPr>
    </w:p>
    <w:p>
      <w:pPr>
        <w:spacing w:line="480" w:lineRule="exac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、区</w:t>
      </w:r>
      <w:r>
        <w:rPr>
          <w:rFonts w:hint="eastAsia" w:ascii="方正黑体_GBK" w:hAnsi="方正黑体_GBK" w:eastAsia="方正黑体_GBK" w:cs="方正黑体_GBK"/>
          <w:b w:val="0"/>
          <w:bCs/>
          <w:sz w:val="32"/>
          <w:szCs w:val="32"/>
          <w:lang w:eastAsia="zh-CN"/>
        </w:rPr>
        <w:t>科技局结题</w:t>
      </w:r>
      <w:r>
        <w:rPr>
          <w:rFonts w:hint="eastAsia" w:ascii="方正黑体_GBK" w:hAnsi="方正黑体_GBK" w:eastAsia="方正黑体_GBK" w:cs="方正黑体_GBK"/>
          <w:b w:val="0"/>
          <w:bCs/>
          <w:sz w:val="32"/>
          <w:szCs w:val="32"/>
        </w:rPr>
        <w:t>验收意见</w:t>
      </w:r>
    </w:p>
    <w:tbl>
      <w:tblPr>
        <w:tblStyle w:val="10"/>
        <w:tblW w:w="9287"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9" w:hRule="atLeast"/>
        </w:trPr>
        <w:tc>
          <w:tcPr>
            <w:tcW w:w="9287" w:type="dxa"/>
            <w:vAlign w:val="center"/>
          </w:tcPr>
          <w:p>
            <w:pPr>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z w:val="32"/>
                <w:szCs w:val="32"/>
              </w:rPr>
              <w:t>科室意见：</w:t>
            </w:r>
          </w:p>
          <w:p>
            <w:pPr>
              <w:spacing w:line="580" w:lineRule="exact"/>
              <w:rPr>
                <w:rFonts w:hint="eastAsia" w:ascii="方正仿宋_GBK" w:hAnsi="方正仿宋_GBK" w:eastAsia="方正仿宋_GBK" w:cs="方正仿宋_GBK"/>
                <w:spacing w:val="4"/>
                <w:sz w:val="32"/>
                <w:szCs w:val="32"/>
              </w:rPr>
            </w:pPr>
          </w:p>
          <w:p>
            <w:pPr>
              <w:spacing w:line="580" w:lineRule="exact"/>
              <w:rPr>
                <w:rFonts w:hint="eastAsia" w:ascii="方正仿宋_GBK" w:hAnsi="方正仿宋_GBK" w:eastAsia="方正仿宋_GBK" w:cs="方正仿宋_GBK"/>
                <w:spacing w:val="4"/>
                <w:sz w:val="32"/>
                <w:szCs w:val="32"/>
              </w:rPr>
            </w:pPr>
          </w:p>
          <w:p>
            <w:pPr>
              <w:spacing w:line="580" w:lineRule="exact"/>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4"/>
                <w:sz w:val="32"/>
                <w:szCs w:val="32"/>
                <w:lang w:val="en-US" w:eastAsia="zh-CN"/>
              </w:rPr>
              <w:t xml:space="preserve">  </w:t>
            </w:r>
            <w:r>
              <w:rPr>
                <w:rFonts w:hint="eastAsia" w:ascii="方正仿宋_GBK" w:hAnsi="方正仿宋_GBK" w:eastAsia="方正仿宋_GBK" w:cs="方正仿宋_GBK"/>
                <w:spacing w:val="4"/>
                <w:sz w:val="32"/>
                <w:szCs w:val="32"/>
              </w:rPr>
              <w:t xml:space="preserve">  科室负责人：         （签字）</w:t>
            </w:r>
          </w:p>
          <w:p>
            <w:pPr>
              <w:spacing w:line="580" w:lineRule="exact"/>
              <w:ind w:firstLine="3936" w:firstLineChars="1200"/>
              <w:rPr>
                <w:rFonts w:hint="eastAsia"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lang w:val="en-US" w:eastAsia="zh-CN"/>
              </w:rPr>
              <w:t xml:space="preserve">   </w:t>
            </w:r>
          </w:p>
          <w:p>
            <w:pPr>
              <w:spacing w:line="580" w:lineRule="exact"/>
              <w:ind w:firstLine="4920" w:firstLineChars="150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trPr>
        <w:tc>
          <w:tcPr>
            <w:tcW w:w="9287" w:type="dxa"/>
            <w:vAlign w:val="center"/>
          </w:tcPr>
          <w:p>
            <w:pPr>
              <w:spacing w:line="580" w:lineRule="exact"/>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分管领导意见：</w:t>
            </w:r>
          </w:p>
          <w:p>
            <w:pPr>
              <w:spacing w:line="580" w:lineRule="exact"/>
              <w:rPr>
                <w:rFonts w:hint="eastAsia" w:ascii="方正仿宋_GBK" w:hAnsi="方正仿宋_GBK" w:eastAsia="方正仿宋_GBK" w:cs="方正仿宋_GBK"/>
                <w:spacing w:val="4"/>
                <w:sz w:val="32"/>
                <w:szCs w:val="32"/>
              </w:rPr>
            </w:pPr>
          </w:p>
          <w:p>
            <w:pPr>
              <w:spacing w:line="580" w:lineRule="exact"/>
              <w:rPr>
                <w:rFonts w:hint="eastAsia" w:ascii="方正仿宋_GBK" w:hAnsi="方正仿宋_GBK" w:eastAsia="方正仿宋_GBK" w:cs="方正仿宋_GBK"/>
                <w:spacing w:val="4"/>
                <w:sz w:val="32"/>
                <w:szCs w:val="32"/>
              </w:rPr>
            </w:pPr>
          </w:p>
          <w:p>
            <w:pPr>
              <w:spacing w:line="580" w:lineRule="exact"/>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4"/>
                <w:sz w:val="32"/>
                <w:szCs w:val="32"/>
                <w:lang w:val="en-US" w:eastAsia="zh-CN"/>
              </w:rPr>
              <w:t xml:space="preserve">  </w:t>
            </w:r>
            <w:r>
              <w:rPr>
                <w:rFonts w:hint="eastAsia" w:ascii="方正仿宋_GBK" w:hAnsi="方正仿宋_GBK" w:eastAsia="方正仿宋_GBK" w:cs="方正仿宋_GBK"/>
                <w:spacing w:val="4"/>
                <w:sz w:val="32"/>
                <w:szCs w:val="32"/>
              </w:rPr>
              <w:t>分管领导：         （签字）</w:t>
            </w:r>
          </w:p>
          <w:p>
            <w:pPr>
              <w:spacing w:line="580" w:lineRule="exact"/>
              <w:ind w:firstLine="4592" w:firstLineChars="1400"/>
              <w:rPr>
                <w:rFonts w:hint="eastAsia" w:ascii="方正仿宋_GBK" w:hAnsi="方正仿宋_GBK" w:eastAsia="方正仿宋_GBK" w:cs="方正仿宋_GBK"/>
                <w:spacing w:val="4"/>
                <w:sz w:val="32"/>
                <w:szCs w:val="32"/>
                <w:lang w:val="en-US" w:eastAsia="zh-CN"/>
              </w:rPr>
            </w:pPr>
          </w:p>
          <w:p>
            <w:pPr>
              <w:spacing w:line="580" w:lineRule="exact"/>
              <w:ind w:firstLine="4592" w:firstLineChars="140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lang w:val="en-US" w:eastAsia="zh-CN"/>
              </w:rPr>
              <w:t xml:space="preserve">  </w:t>
            </w:r>
            <w:r>
              <w:rPr>
                <w:rFonts w:hint="eastAsia" w:ascii="方正仿宋_GBK" w:hAnsi="方正仿宋_GBK" w:eastAsia="方正仿宋_GBK" w:cs="方正仿宋_GBK"/>
                <w:spacing w:val="4"/>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trPr>
        <w:tc>
          <w:tcPr>
            <w:tcW w:w="9287" w:type="dxa"/>
            <w:vAlign w:val="top"/>
          </w:tcPr>
          <w:p>
            <w:pPr>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z w:val="32"/>
                <w:szCs w:val="32"/>
                <w:lang w:eastAsia="zh-CN"/>
              </w:rPr>
              <w:t>主要领导</w:t>
            </w:r>
            <w:r>
              <w:rPr>
                <w:rFonts w:hint="eastAsia" w:ascii="方正仿宋_GBK" w:hAnsi="方正仿宋_GBK" w:eastAsia="方正仿宋_GBK" w:cs="方正仿宋_GBK"/>
                <w:sz w:val="32"/>
                <w:szCs w:val="32"/>
              </w:rPr>
              <w:t>意见：</w:t>
            </w:r>
          </w:p>
          <w:p>
            <w:pPr>
              <w:rPr>
                <w:rFonts w:hint="eastAsia" w:ascii="方正仿宋_GBK" w:hAnsi="方正仿宋_GBK" w:eastAsia="方正仿宋_GBK" w:cs="方正仿宋_GBK"/>
                <w:spacing w:val="4"/>
                <w:sz w:val="32"/>
                <w:szCs w:val="32"/>
              </w:rPr>
            </w:pPr>
          </w:p>
          <w:p>
            <w:pPr>
              <w:spacing w:line="560" w:lineRule="exact"/>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4"/>
                <w:sz w:val="32"/>
                <w:szCs w:val="32"/>
                <w:lang w:val="en-US" w:eastAsia="zh-CN"/>
              </w:rPr>
              <w:t xml:space="preserve">     </w:t>
            </w:r>
            <w:r>
              <w:rPr>
                <w:rFonts w:hint="eastAsia" w:ascii="方正仿宋_GBK" w:hAnsi="方正仿宋_GBK" w:eastAsia="方正仿宋_GBK" w:cs="方正仿宋_GBK"/>
                <w:spacing w:val="4"/>
                <w:sz w:val="32"/>
                <w:szCs w:val="32"/>
                <w:lang w:eastAsia="zh-CN"/>
              </w:rPr>
              <w:t>主要领导</w:t>
            </w:r>
            <w:r>
              <w:rPr>
                <w:rFonts w:hint="eastAsia" w:ascii="方正仿宋_GBK" w:hAnsi="方正仿宋_GBK" w:eastAsia="方正仿宋_GBK" w:cs="方正仿宋_GBK"/>
                <w:spacing w:val="4"/>
                <w:sz w:val="32"/>
                <w:szCs w:val="32"/>
              </w:rPr>
              <w:t>：         （公  章）</w:t>
            </w:r>
          </w:p>
          <w:p>
            <w:pPr>
              <w:spacing w:line="560" w:lineRule="exact"/>
              <w:rPr>
                <w:rFonts w:hint="eastAsia"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lang w:val="en-US" w:eastAsia="zh-CN"/>
              </w:rPr>
              <w:t xml:space="preserve">                 </w:t>
            </w:r>
          </w:p>
          <w:p>
            <w:pPr>
              <w:spacing w:line="560" w:lineRule="exact"/>
              <w:ind w:firstLine="4920" w:firstLineChars="150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年      月     日</w:t>
            </w:r>
          </w:p>
        </w:tc>
      </w:tr>
    </w:tbl>
    <w:p>
      <w:pPr>
        <w:keepNext w:val="0"/>
        <w:keepLines w:val="0"/>
        <w:pageBreakBefore w:val="0"/>
        <w:widowControl w:val="0"/>
        <w:kinsoku/>
        <w:wordWrap w:val="0"/>
        <w:overflowPunct/>
        <w:topLinePunct w:val="0"/>
        <w:autoSpaceDE/>
        <w:autoSpaceDN/>
        <w:bidi w:val="0"/>
        <w:adjustRightInd/>
        <w:snapToGrid/>
        <w:spacing w:line="580" w:lineRule="exact"/>
        <w:ind w:right="1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pBdr>
          <w:top w:val="single" w:color="auto" w:sz="4" w:space="0"/>
          <w:bottom w:val="single" w:color="auto" w:sz="8" w:space="1"/>
        </w:pBdr>
        <w:kinsoku/>
        <w:overflowPunct/>
        <w:topLinePunct w:val="0"/>
        <w:autoSpaceDE/>
        <w:autoSpaceDN/>
        <w:bidi w:val="0"/>
        <w:adjustRightInd/>
        <w:snapToGrid/>
        <w:spacing w:line="594" w:lineRule="exact"/>
        <w:ind w:right="0" w:rightChars="0"/>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沙坪坝区</w:t>
      </w:r>
      <w:r>
        <w:rPr>
          <w:rFonts w:hint="eastAsia" w:ascii="Times New Roman" w:hAnsi="Times New Roman" w:eastAsia="方正仿宋_GBK" w:cs="Times New Roman"/>
          <w:sz w:val="28"/>
          <w:szCs w:val="28"/>
          <w:lang w:eastAsia="zh-CN"/>
        </w:rPr>
        <w:t>科技局</w:t>
      </w:r>
      <w:r>
        <w:rPr>
          <w:rFonts w:hint="default" w:ascii="Times New Roman" w:hAnsi="Times New Roman" w:eastAsia="方正仿宋_GBK" w:cs="Times New Roman"/>
          <w:sz w:val="28"/>
          <w:szCs w:val="28"/>
        </w:rPr>
        <w:t xml:space="preserve">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17</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sectPr>
      <w:headerReference r:id="rId3" w:type="default"/>
      <w:footerReference r:id="rId4" w:type="default"/>
      <w:footerReference r:id="rId5" w:type="even"/>
      <w:pgSz w:w="11906" w:h="16838"/>
      <w:pgMar w:top="1644" w:right="1446" w:bottom="1644" w:left="1446"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F"/>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9C6F3"/>
    <w:multiLevelType w:val="singleLevel"/>
    <w:tmpl w:val="C659C6F3"/>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A5"/>
    <w:rsid w:val="00003E96"/>
    <w:rsid w:val="00041D74"/>
    <w:rsid w:val="000433B1"/>
    <w:rsid w:val="00043D09"/>
    <w:rsid w:val="000517B9"/>
    <w:rsid w:val="000656EA"/>
    <w:rsid w:val="0007441C"/>
    <w:rsid w:val="0008319C"/>
    <w:rsid w:val="000A1B6A"/>
    <w:rsid w:val="000A692F"/>
    <w:rsid w:val="000C7D69"/>
    <w:rsid w:val="000E7EC1"/>
    <w:rsid w:val="000F5261"/>
    <w:rsid w:val="000F7C7F"/>
    <w:rsid w:val="00114401"/>
    <w:rsid w:val="00115217"/>
    <w:rsid w:val="00126968"/>
    <w:rsid w:val="001325E5"/>
    <w:rsid w:val="001609DD"/>
    <w:rsid w:val="00172E8E"/>
    <w:rsid w:val="00187A06"/>
    <w:rsid w:val="001A07A3"/>
    <w:rsid w:val="001A312C"/>
    <w:rsid w:val="001B4285"/>
    <w:rsid w:val="001C578B"/>
    <w:rsid w:val="001D0167"/>
    <w:rsid w:val="001D1764"/>
    <w:rsid w:val="001D43B5"/>
    <w:rsid w:val="001D5C50"/>
    <w:rsid w:val="001E5BC2"/>
    <w:rsid w:val="001F209B"/>
    <w:rsid w:val="00221CFD"/>
    <w:rsid w:val="002308DA"/>
    <w:rsid w:val="0024697F"/>
    <w:rsid w:val="00250819"/>
    <w:rsid w:val="00250EE1"/>
    <w:rsid w:val="0026113A"/>
    <w:rsid w:val="002636CA"/>
    <w:rsid w:val="0028605C"/>
    <w:rsid w:val="002A7D06"/>
    <w:rsid w:val="002B165C"/>
    <w:rsid w:val="002B2FCE"/>
    <w:rsid w:val="002C6985"/>
    <w:rsid w:val="002D2C40"/>
    <w:rsid w:val="002E1F0B"/>
    <w:rsid w:val="002E55F8"/>
    <w:rsid w:val="002F3D90"/>
    <w:rsid w:val="002F778B"/>
    <w:rsid w:val="002F78A0"/>
    <w:rsid w:val="002F7A36"/>
    <w:rsid w:val="0030641D"/>
    <w:rsid w:val="003120AD"/>
    <w:rsid w:val="00313158"/>
    <w:rsid w:val="0031375F"/>
    <w:rsid w:val="003307AF"/>
    <w:rsid w:val="00335582"/>
    <w:rsid w:val="00343BDB"/>
    <w:rsid w:val="00345617"/>
    <w:rsid w:val="0039240A"/>
    <w:rsid w:val="00392778"/>
    <w:rsid w:val="00393A66"/>
    <w:rsid w:val="003A21B4"/>
    <w:rsid w:val="003B00D9"/>
    <w:rsid w:val="00402A39"/>
    <w:rsid w:val="004076EC"/>
    <w:rsid w:val="004171AD"/>
    <w:rsid w:val="00426F41"/>
    <w:rsid w:val="00435BB2"/>
    <w:rsid w:val="004419EE"/>
    <w:rsid w:val="00450A70"/>
    <w:rsid w:val="00472B08"/>
    <w:rsid w:val="00484696"/>
    <w:rsid w:val="00496218"/>
    <w:rsid w:val="004B0976"/>
    <w:rsid w:val="004B699E"/>
    <w:rsid w:val="004C2A0F"/>
    <w:rsid w:val="004F05F1"/>
    <w:rsid w:val="004F26AB"/>
    <w:rsid w:val="00516F36"/>
    <w:rsid w:val="005400DD"/>
    <w:rsid w:val="00552A83"/>
    <w:rsid w:val="00554A65"/>
    <w:rsid w:val="00556626"/>
    <w:rsid w:val="00560FC9"/>
    <w:rsid w:val="005658F3"/>
    <w:rsid w:val="005716EF"/>
    <w:rsid w:val="00576BCC"/>
    <w:rsid w:val="005A6F4C"/>
    <w:rsid w:val="005C44EA"/>
    <w:rsid w:val="005D4E56"/>
    <w:rsid w:val="005F13A4"/>
    <w:rsid w:val="00600715"/>
    <w:rsid w:val="00633D0B"/>
    <w:rsid w:val="00663268"/>
    <w:rsid w:val="0068091E"/>
    <w:rsid w:val="00680B2F"/>
    <w:rsid w:val="00683098"/>
    <w:rsid w:val="006A2D1D"/>
    <w:rsid w:val="006A55A6"/>
    <w:rsid w:val="006C227A"/>
    <w:rsid w:val="006D1D79"/>
    <w:rsid w:val="006E763A"/>
    <w:rsid w:val="006E7D6E"/>
    <w:rsid w:val="006F7285"/>
    <w:rsid w:val="00717170"/>
    <w:rsid w:val="00720F1B"/>
    <w:rsid w:val="00732042"/>
    <w:rsid w:val="007379AD"/>
    <w:rsid w:val="0074413D"/>
    <w:rsid w:val="007C1A00"/>
    <w:rsid w:val="007C4D6A"/>
    <w:rsid w:val="007D34B7"/>
    <w:rsid w:val="007D612A"/>
    <w:rsid w:val="007E3245"/>
    <w:rsid w:val="007E4E73"/>
    <w:rsid w:val="007E6123"/>
    <w:rsid w:val="00817AF1"/>
    <w:rsid w:val="008231DC"/>
    <w:rsid w:val="008426B9"/>
    <w:rsid w:val="00843DB5"/>
    <w:rsid w:val="008811C2"/>
    <w:rsid w:val="00894C86"/>
    <w:rsid w:val="00895A4D"/>
    <w:rsid w:val="008A12ED"/>
    <w:rsid w:val="008B43B6"/>
    <w:rsid w:val="008B48FB"/>
    <w:rsid w:val="008D1BBA"/>
    <w:rsid w:val="008E063C"/>
    <w:rsid w:val="008F339D"/>
    <w:rsid w:val="00901952"/>
    <w:rsid w:val="00917B83"/>
    <w:rsid w:val="00921EC5"/>
    <w:rsid w:val="00926CEB"/>
    <w:rsid w:val="009543EB"/>
    <w:rsid w:val="00955FED"/>
    <w:rsid w:val="009670CC"/>
    <w:rsid w:val="009762A5"/>
    <w:rsid w:val="00977622"/>
    <w:rsid w:val="00981FE1"/>
    <w:rsid w:val="009866D9"/>
    <w:rsid w:val="00987CA0"/>
    <w:rsid w:val="00995A7E"/>
    <w:rsid w:val="009B131D"/>
    <w:rsid w:val="009B178A"/>
    <w:rsid w:val="009C2D7C"/>
    <w:rsid w:val="009D3410"/>
    <w:rsid w:val="009F4AD5"/>
    <w:rsid w:val="009F5B16"/>
    <w:rsid w:val="00A274F3"/>
    <w:rsid w:val="00A439B9"/>
    <w:rsid w:val="00A46A3E"/>
    <w:rsid w:val="00A51403"/>
    <w:rsid w:val="00A5340A"/>
    <w:rsid w:val="00A5440F"/>
    <w:rsid w:val="00A60DBB"/>
    <w:rsid w:val="00A66780"/>
    <w:rsid w:val="00A70CDA"/>
    <w:rsid w:val="00A75848"/>
    <w:rsid w:val="00A7764E"/>
    <w:rsid w:val="00A934BD"/>
    <w:rsid w:val="00A97E80"/>
    <w:rsid w:val="00AA2455"/>
    <w:rsid w:val="00AA6806"/>
    <w:rsid w:val="00AB07D7"/>
    <w:rsid w:val="00AB3E93"/>
    <w:rsid w:val="00AC104C"/>
    <w:rsid w:val="00AC38C7"/>
    <w:rsid w:val="00AD069C"/>
    <w:rsid w:val="00AD7020"/>
    <w:rsid w:val="00AF0926"/>
    <w:rsid w:val="00AF3FFB"/>
    <w:rsid w:val="00AF6CD9"/>
    <w:rsid w:val="00B04FD3"/>
    <w:rsid w:val="00B17B67"/>
    <w:rsid w:val="00B21863"/>
    <w:rsid w:val="00B275A0"/>
    <w:rsid w:val="00B447A4"/>
    <w:rsid w:val="00B63D3E"/>
    <w:rsid w:val="00B67993"/>
    <w:rsid w:val="00BA6C42"/>
    <w:rsid w:val="00BC6F2A"/>
    <w:rsid w:val="00BC7594"/>
    <w:rsid w:val="00BD6C04"/>
    <w:rsid w:val="00BF566A"/>
    <w:rsid w:val="00C02C6D"/>
    <w:rsid w:val="00C23181"/>
    <w:rsid w:val="00C2773E"/>
    <w:rsid w:val="00C374AA"/>
    <w:rsid w:val="00C45022"/>
    <w:rsid w:val="00C4517B"/>
    <w:rsid w:val="00C560A5"/>
    <w:rsid w:val="00C61878"/>
    <w:rsid w:val="00C73B9E"/>
    <w:rsid w:val="00C77416"/>
    <w:rsid w:val="00C80F2D"/>
    <w:rsid w:val="00C85473"/>
    <w:rsid w:val="00CA209F"/>
    <w:rsid w:val="00CB1034"/>
    <w:rsid w:val="00CB7B75"/>
    <w:rsid w:val="00CD18B5"/>
    <w:rsid w:val="00D03D23"/>
    <w:rsid w:val="00D56E39"/>
    <w:rsid w:val="00D849FD"/>
    <w:rsid w:val="00D85287"/>
    <w:rsid w:val="00D93A1A"/>
    <w:rsid w:val="00DC2175"/>
    <w:rsid w:val="00DE6DE1"/>
    <w:rsid w:val="00DF3E1B"/>
    <w:rsid w:val="00E3225E"/>
    <w:rsid w:val="00E32BA3"/>
    <w:rsid w:val="00E32E47"/>
    <w:rsid w:val="00E52232"/>
    <w:rsid w:val="00E60DA7"/>
    <w:rsid w:val="00E737D3"/>
    <w:rsid w:val="00E86D60"/>
    <w:rsid w:val="00E900C3"/>
    <w:rsid w:val="00E900E2"/>
    <w:rsid w:val="00EB66AB"/>
    <w:rsid w:val="00EC2AFA"/>
    <w:rsid w:val="00EC45F0"/>
    <w:rsid w:val="00ED5686"/>
    <w:rsid w:val="00EE0932"/>
    <w:rsid w:val="00EE1C0B"/>
    <w:rsid w:val="00EE7822"/>
    <w:rsid w:val="00F211FD"/>
    <w:rsid w:val="00F23762"/>
    <w:rsid w:val="00F272A7"/>
    <w:rsid w:val="00F337A9"/>
    <w:rsid w:val="00F54687"/>
    <w:rsid w:val="00F54F2A"/>
    <w:rsid w:val="00F567A3"/>
    <w:rsid w:val="00FA3A7E"/>
    <w:rsid w:val="00FB4078"/>
    <w:rsid w:val="00FC4426"/>
    <w:rsid w:val="00FC6E6F"/>
    <w:rsid w:val="00FF477D"/>
    <w:rsid w:val="03850007"/>
    <w:rsid w:val="04821396"/>
    <w:rsid w:val="04A606D2"/>
    <w:rsid w:val="07734669"/>
    <w:rsid w:val="07901988"/>
    <w:rsid w:val="0830384C"/>
    <w:rsid w:val="083C6141"/>
    <w:rsid w:val="08570626"/>
    <w:rsid w:val="0862795A"/>
    <w:rsid w:val="090A1AF0"/>
    <w:rsid w:val="09E5344F"/>
    <w:rsid w:val="0A965AE8"/>
    <w:rsid w:val="0ABD6618"/>
    <w:rsid w:val="0B08381C"/>
    <w:rsid w:val="0B0B693A"/>
    <w:rsid w:val="0B6D5D03"/>
    <w:rsid w:val="0CDA7172"/>
    <w:rsid w:val="0CEC1DD3"/>
    <w:rsid w:val="0FEC0F26"/>
    <w:rsid w:val="10003BE0"/>
    <w:rsid w:val="10333463"/>
    <w:rsid w:val="10701A06"/>
    <w:rsid w:val="10F165BB"/>
    <w:rsid w:val="110154E8"/>
    <w:rsid w:val="113D7E80"/>
    <w:rsid w:val="11607EF1"/>
    <w:rsid w:val="11806FCB"/>
    <w:rsid w:val="120B6898"/>
    <w:rsid w:val="12BA09CB"/>
    <w:rsid w:val="12FD4A65"/>
    <w:rsid w:val="131A77F3"/>
    <w:rsid w:val="134911BB"/>
    <w:rsid w:val="140415F2"/>
    <w:rsid w:val="15C47BC7"/>
    <w:rsid w:val="164E0D5A"/>
    <w:rsid w:val="166B0F2F"/>
    <w:rsid w:val="16E529E0"/>
    <w:rsid w:val="17FC12CE"/>
    <w:rsid w:val="182A3A28"/>
    <w:rsid w:val="184E0A87"/>
    <w:rsid w:val="187841FA"/>
    <w:rsid w:val="18C7281D"/>
    <w:rsid w:val="19235C58"/>
    <w:rsid w:val="1A530487"/>
    <w:rsid w:val="1AA12530"/>
    <w:rsid w:val="1AC64C22"/>
    <w:rsid w:val="1B427A16"/>
    <w:rsid w:val="1BCA6546"/>
    <w:rsid w:val="1C4471F5"/>
    <w:rsid w:val="1C856DC1"/>
    <w:rsid w:val="1C9F46BA"/>
    <w:rsid w:val="1CAA2CD0"/>
    <w:rsid w:val="1CF336CD"/>
    <w:rsid w:val="1DFF090C"/>
    <w:rsid w:val="1E174198"/>
    <w:rsid w:val="1ED51EAA"/>
    <w:rsid w:val="1F321C96"/>
    <w:rsid w:val="1F8A46D0"/>
    <w:rsid w:val="1FDC1BD9"/>
    <w:rsid w:val="1FE7521D"/>
    <w:rsid w:val="1FF0753C"/>
    <w:rsid w:val="1FF262A4"/>
    <w:rsid w:val="206D31B3"/>
    <w:rsid w:val="211543FC"/>
    <w:rsid w:val="2254353A"/>
    <w:rsid w:val="22657B8D"/>
    <w:rsid w:val="24557CA8"/>
    <w:rsid w:val="25140A08"/>
    <w:rsid w:val="25D900C5"/>
    <w:rsid w:val="268C47DB"/>
    <w:rsid w:val="26933A9D"/>
    <w:rsid w:val="2A1800FE"/>
    <w:rsid w:val="2A292D91"/>
    <w:rsid w:val="2AC9618E"/>
    <w:rsid w:val="2B124DFB"/>
    <w:rsid w:val="2BB31E8A"/>
    <w:rsid w:val="2C1454DD"/>
    <w:rsid w:val="2CA270C3"/>
    <w:rsid w:val="2CA32200"/>
    <w:rsid w:val="2DA22C3D"/>
    <w:rsid w:val="2DC33748"/>
    <w:rsid w:val="30321F55"/>
    <w:rsid w:val="30A858C5"/>
    <w:rsid w:val="32714403"/>
    <w:rsid w:val="33D5614A"/>
    <w:rsid w:val="3471555F"/>
    <w:rsid w:val="34B64461"/>
    <w:rsid w:val="34D07BB5"/>
    <w:rsid w:val="34EB7F71"/>
    <w:rsid w:val="34FF24FF"/>
    <w:rsid w:val="35D63C4F"/>
    <w:rsid w:val="35E73C92"/>
    <w:rsid w:val="36C97529"/>
    <w:rsid w:val="379C6177"/>
    <w:rsid w:val="388809CC"/>
    <w:rsid w:val="3ADE4280"/>
    <w:rsid w:val="3B5E1D9C"/>
    <w:rsid w:val="3BBF6B2E"/>
    <w:rsid w:val="3BCA490D"/>
    <w:rsid w:val="3CA7731D"/>
    <w:rsid w:val="3CD7694A"/>
    <w:rsid w:val="3D247E32"/>
    <w:rsid w:val="3D4D3603"/>
    <w:rsid w:val="3F7E67D1"/>
    <w:rsid w:val="3FC41ABE"/>
    <w:rsid w:val="40330287"/>
    <w:rsid w:val="412B4807"/>
    <w:rsid w:val="413376A5"/>
    <w:rsid w:val="41B403D4"/>
    <w:rsid w:val="41B93C95"/>
    <w:rsid w:val="42324FFC"/>
    <w:rsid w:val="42B50630"/>
    <w:rsid w:val="43AB6762"/>
    <w:rsid w:val="442F11CB"/>
    <w:rsid w:val="45A53D72"/>
    <w:rsid w:val="46925D3F"/>
    <w:rsid w:val="47282E88"/>
    <w:rsid w:val="476005F1"/>
    <w:rsid w:val="477231D7"/>
    <w:rsid w:val="48DA0955"/>
    <w:rsid w:val="4A047D78"/>
    <w:rsid w:val="4C5A3472"/>
    <w:rsid w:val="4D8504FC"/>
    <w:rsid w:val="4EA70AFA"/>
    <w:rsid w:val="4ECB2C59"/>
    <w:rsid w:val="4ED34D56"/>
    <w:rsid w:val="4F435BB7"/>
    <w:rsid w:val="4F924A1D"/>
    <w:rsid w:val="4FA4114B"/>
    <w:rsid w:val="50551D1C"/>
    <w:rsid w:val="50D6177F"/>
    <w:rsid w:val="523C1EFF"/>
    <w:rsid w:val="52506F8B"/>
    <w:rsid w:val="52A86892"/>
    <w:rsid w:val="534D21F7"/>
    <w:rsid w:val="53F45F98"/>
    <w:rsid w:val="54AD340E"/>
    <w:rsid w:val="54FF55C7"/>
    <w:rsid w:val="560560C4"/>
    <w:rsid w:val="566B1017"/>
    <w:rsid w:val="56AE7006"/>
    <w:rsid w:val="576419ED"/>
    <w:rsid w:val="58007248"/>
    <w:rsid w:val="58564C25"/>
    <w:rsid w:val="585E3482"/>
    <w:rsid w:val="59733CA2"/>
    <w:rsid w:val="5A942CBA"/>
    <w:rsid w:val="5B6C4338"/>
    <w:rsid w:val="5C814F3F"/>
    <w:rsid w:val="5CAF38D4"/>
    <w:rsid w:val="5CC12AD5"/>
    <w:rsid w:val="5EAF6960"/>
    <w:rsid w:val="5F1D1408"/>
    <w:rsid w:val="5F69554D"/>
    <w:rsid w:val="603E1CD3"/>
    <w:rsid w:val="60DF1AFB"/>
    <w:rsid w:val="62AF4ABF"/>
    <w:rsid w:val="62B67F02"/>
    <w:rsid w:val="630165C7"/>
    <w:rsid w:val="63201ACC"/>
    <w:rsid w:val="63205B1A"/>
    <w:rsid w:val="63DA3FAF"/>
    <w:rsid w:val="64316325"/>
    <w:rsid w:val="64D45FDD"/>
    <w:rsid w:val="656B2C54"/>
    <w:rsid w:val="65BB30C9"/>
    <w:rsid w:val="65CF7395"/>
    <w:rsid w:val="65D1711B"/>
    <w:rsid w:val="660A1DF3"/>
    <w:rsid w:val="67096E05"/>
    <w:rsid w:val="675E1F9E"/>
    <w:rsid w:val="67B97AF3"/>
    <w:rsid w:val="687512B8"/>
    <w:rsid w:val="691F6A23"/>
    <w:rsid w:val="695D4A4A"/>
    <w:rsid w:val="698764DA"/>
    <w:rsid w:val="69AF50AF"/>
    <w:rsid w:val="69B131F9"/>
    <w:rsid w:val="6BAD5605"/>
    <w:rsid w:val="6C0E7E37"/>
    <w:rsid w:val="6C82410C"/>
    <w:rsid w:val="6C864B6A"/>
    <w:rsid w:val="6CDE28F9"/>
    <w:rsid w:val="6E7D6872"/>
    <w:rsid w:val="6F627488"/>
    <w:rsid w:val="6FC66C7B"/>
    <w:rsid w:val="704A390B"/>
    <w:rsid w:val="70897306"/>
    <w:rsid w:val="71D17466"/>
    <w:rsid w:val="72C21F2E"/>
    <w:rsid w:val="741F1582"/>
    <w:rsid w:val="74805A68"/>
    <w:rsid w:val="74C64867"/>
    <w:rsid w:val="75D45D5F"/>
    <w:rsid w:val="764A11C9"/>
    <w:rsid w:val="77C712FA"/>
    <w:rsid w:val="78153BC5"/>
    <w:rsid w:val="785C7CDE"/>
    <w:rsid w:val="79270B42"/>
    <w:rsid w:val="794F2868"/>
    <w:rsid w:val="7A683721"/>
    <w:rsid w:val="7B3A28FC"/>
    <w:rsid w:val="7B3C13ED"/>
    <w:rsid w:val="7C15519D"/>
    <w:rsid w:val="7C432080"/>
    <w:rsid w:val="7D0D59A1"/>
    <w:rsid w:val="7DA21946"/>
    <w:rsid w:val="7EE713CB"/>
    <w:rsid w:val="7F0F42BC"/>
    <w:rsid w:val="7F9B1E8E"/>
    <w:rsid w:val="F9FFDE57"/>
    <w:rsid w:val="FBFD8697"/>
    <w:rsid w:val="FCBF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jc w:val="center"/>
      <w:outlineLvl w:val="0"/>
    </w:pPr>
    <w:rPr>
      <w:rFonts w:eastAsia="方正小标宋_GBK"/>
      <w:b/>
      <w:kern w:val="44"/>
      <w:sz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Body Text"/>
    <w:basedOn w:val="1"/>
    <w:unhideWhenUsed/>
    <w:qFormat/>
    <w:uiPriority w:val="99"/>
    <w:pPr>
      <w:jc w:val="center"/>
    </w:pPr>
    <w:rPr>
      <w:rFonts w:ascii="方正大标宋简体" w:hAnsi="宋体" w:eastAsia="方正大标宋简体"/>
      <w:sz w:val="36"/>
      <w:szCs w:val="36"/>
    </w:rPr>
  </w:style>
  <w:style w:type="paragraph" w:styleId="5">
    <w:name w:val="Body Text Indent"/>
    <w:basedOn w:val="1"/>
    <w:qFormat/>
    <w:uiPriority w:val="0"/>
    <w:pPr>
      <w:ind w:firstLine="624" w:firstLineChars="195"/>
    </w:pPr>
    <w:rPr>
      <w:rFonts w:eastAsia="仿宋_GB2312"/>
      <w:sz w:val="32"/>
      <w:szCs w:val="24"/>
    </w:rPr>
  </w:style>
  <w:style w:type="paragraph" w:styleId="6">
    <w:name w:val="Plain Text"/>
    <w:basedOn w:val="1"/>
    <w:link w:val="14"/>
    <w:qFormat/>
    <w:uiPriority w:val="0"/>
    <w:rPr>
      <w:rFonts w:ascii="宋体" w:hAnsi="Courier New" w:cs="Courier New"/>
      <w:szCs w:val="21"/>
    </w:rPr>
  </w:style>
  <w:style w:type="paragraph" w:styleId="7">
    <w:name w:val="Balloon Text"/>
    <w:basedOn w:val="1"/>
    <w:link w:val="15"/>
    <w:unhideWhenUsed/>
    <w:qFormat/>
    <w:uiPriority w:val="99"/>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customStyle="1" w:styleId="12">
    <w:name w:val="页眉 Char"/>
    <w:link w:val="8"/>
    <w:qFormat/>
    <w:uiPriority w:val="0"/>
    <w:rPr>
      <w:rFonts w:ascii="Times New Roman" w:hAnsi="Times New Roman" w:eastAsia="宋体" w:cs="Times New Roman"/>
      <w:sz w:val="18"/>
      <w:szCs w:val="18"/>
    </w:rPr>
  </w:style>
  <w:style w:type="character" w:customStyle="1" w:styleId="13">
    <w:name w:val="页脚 Char"/>
    <w:link w:val="2"/>
    <w:qFormat/>
    <w:uiPriority w:val="99"/>
    <w:rPr>
      <w:rFonts w:ascii="Times New Roman" w:hAnsi="Times New Roman" w:eastAsia="宋体" w:cs="Times New Roman"/>
      <w:sz w:val="18"/>
      <w:szCs w:val="18"/>
    </w:rPr>
  </w:style>
  <w:style w:type="character" w:customStyle="1" w:styleId="14">
    <w:name w:val="纯文本 Char"/>
    <w:link w:val="6"/>
    <w:qFormat/>
    <w:uiPriority w:val="0"/>
    <w:rPr>
      <w:rFonts w:ascii="宋体" w:hAnsi="Courier New" w:cs="Courier New"/>
      <w:kern w:val="2"/>
      <w:sz w:val="21"/>
      <w:szCs w:val="21"/>
    </w:rPr>
  </w:style>
  <w:style w:type="character" w:customStyle="1" w:styleId="15">
    <w:name w:val="批注框文本 Char"/>
    <w:link w:val="7"/>
    <w:semiHidden/>
    <w:qFormat/>
    <w:uiPriority w:val="99"/>
    <w:rPr>
      <w:kern w:val="2"/>
      <w:sz w:val="18"/>
      <w:szCs w:val="18"/>
    </w:rPr>
  </w:style>
  <w:style w:type="paragraph" w:customStyle="1" w:styleId="16">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320</Characters>
  <Lines>2</Lines>
  <Paragraphs>1</Paragraphs>
  <TotalTime>11</TotalTime>
  <ScaleCrop>false</ScaleCrop>
  <LinksUpToDate>false</LinksUpToDate>
  <CharactersWithSpaces>374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2018-02-14T19:02:00Z</dcterms:created>
  <dc:creator>喻春</dc:creator>
  <cp:lastModifiedBy>guest</cp:lastModifiedBy>
  <cp:lastPrinted>2021-01-11T23:45:00Z</cp:lastPrinted>
  <dcterms:modified xsi:type="dcterms:W3CDTF">2023-07-26T10:46:46Z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