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重庆市沙坪坝区人民政府督查办</w:t>
      </w: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关于202</w:t>
      </w:r>
      <w:r>
        <w:rPr>
          <w:rFonts w:hint="eastAsia" w:ascii="Times New Roman" w:hAnsi="Times New Roman" w:eastAsia="方正小标宋_GBK"/>
          <w:sz w:val="44"/>
          <w:szCs w:val="36"/>
        </w:rPr>
        <w:t>2</w:t>
      </w:r>
      <w:r>
        <w:rPr>
          <w:rFonts w:ascii="Times New Roman" w:hAnsi="Times New Roman" w:eastAsia="方正小标宋_GBK"/>
          <w:sz w:val="44"/>
          <w:szCs w:val="36"/>
        </w:rPr>
        <w:t>年区政府工作报告重点任务</w:t>
      </w:r>
    </w:p>
    <w:p>
      <w:pPr>
        <w:spacing w:line="600" w:lineRule="exact"/>
        <w:jc w:val="center"/>
        <w:rPr>
          <w:rFonts w:ascii="Times New Roman" w:hAnsi="Times New Roman" w:eastAsia="方正小标宋_GBK"/>
          <w:sz w:val="44"/>
          <w:szCs w:val="36"/>
        </w:rPr>
      </w:pPr>
      <w:r>
        <w:rPr>
          <w:rFonts w:hint="eastAsia" w:ascii="Times New Roman" w:hAnsi="Times New Roman" w:eastAsia="方正小标宋_GBK"/>
          <w:sz w:val="44"/>
          <w:szCs w:val="36"/>
        </w:rPr>
        <w:t>前三季度</w:t>
      </w:r>
      <w:r>
        <w:rPr>
          <w:rFonts w:ascii="Times New Roman" w:hAnsi="Times New Roman" w:eastAsia="方正小标宋_GBK"/>
          <w:sz w:val="44"/>
          <w:szCs w:val="36"/>
        </w:rPr>
        <w:t>推进情况的报告</w:t>
      </w:r>
    </w:p>
    <w:p>
      <w:pPr>
        <w:spacing w:line="600" w:lineRule="exact"/>
        <w:rPr>
          <w:rFonts w:ascii="Times New Roman" w:hAnsi="Times New Roman" w:eastAsia="方正小标宋_GBK"/>
          <w:sz w:val="44"/>
          <w:szCs w:val="36"/>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区政府：</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根据</w:t>
      </w:r>
      <w:r>
        <w:rPr>
          <w:rFonts w:ascii="Times New Roman" w:hAnsi="Times New Roman" w:eastAsia="方正仿宋_GBK"/>
          <w:sz w:val="32"/>
          <w:szCs w:val="32"/>
        </w:rPr>
        <w:t>区政府工作安排，区政府督查办对2022年</w:t>
      </w:r>
      <w:r>
        <w:rPr>
          <w:rFonts w:hint="eastAsia" w:ascii="Times New Roman" w:hAnsi="Times New Roman" w:eastAsia="方正仿宋_GBK"/>
          <w:sz w:val="32"/>
          <w:szCs w:val="32"/>
        </w:rPr>
        <w:t>区</w:t>
      </w:r>
      <w:r>
        <w:rPr>
          <w:rFonts w:ascii="Times New Roman" w:hAnsi="Times New Roman" w:eastAsia="方正仿宋_GBK"/>
          <w:sz w:val="32"/>
          <w:szCs w:val="32"/>
        </w:rPr>
        <w:t>政府工作报告重点工作任务</w:t>
      </w:r>
      <w:r>
        <w:rPr>
          <w:rFonts w:hint="eastAsia" w:ascii="Times New Roman" w:hAnsi="Times New Roman" w:eastAsia="方正仿宋_GBK"/>
          <w:sz w:val="32"/>
          <w:szCs w:val="32"/>
        </w:rPr>
        <w:t>前三季度</w:t>
      </w:r>
      <w:r>
        <w:rPr>
          <w:rFonts w:ascii="Times New Roman" w:hAnsi="Times New Roman" w:eastAsia="方正仿宋_GBK"/>
          <w:sz w:val="32"/>
          <w:szCs w:val="32"/>
        </w:rPr>
        <w:t>推进情况进行</w:t>
      </w:r>
      <w:r>
        <w:rPr>
          <w:rFonts w:hint="eastAsia" w:ascii="Times New Roman" w:hAnsi="Times New Roman" w:eastAsia="方正仿宋_GBK"/>
          <w:sz w:val="32"/>
          <w:szCs w:val="32"/>
        </w:rPr>
        <w:t>跟踪督办</w:t>
      </w:r>
      <w:r>
        <w:rPr>
          <w:rFonts w:ascii="Times New Roman" w:hAnsi="Times New Roman" w:eastAsia="方正仿宋_GBK"/>
          <w:sz w:val="32"/>
          <w:szCs w:val="32"/>
        </w:rPr>
        <w:t>，</w:t>
      </w:r>
      <w:r>
        <w:rPr>
          <w:rFonts w:hint="eastAsia" w:ascii="Times New Roman" w:hAnsi="Times New Roman" w:eastAsia="方正仿宋_GBK"/>
          <w:sz w:val="32"/>
          <w:szCs w:val="32"/>
        </w:rPr>
        <w:t>有关</w:t>
      </w:r>
      <w:r>
        <w:rPr>
          <w:rFonts w:ascii="Times New Roman" w:hAnsi="Times New Roman" w:eastAsia="方正仿宋_GBK"/>
          <w:sz w:val="32"/>
          <w:szCs w:val="32"/>
        </w:rPr>
        <w:t>情况报告如下。</w:t>
      </w:r>
    </w:p>
    <w:p>
      <w:pPr>
        <w:spacing w:line="560" w:lineRule="exact"/>
        <w:jc w:val="left"/>
        <w:rPr>
          <w:rFonts w:ascii="Times New Roman" w:hAnsi="Times New Roman" w:eastAsia="方正黑体_GBK"/>
          <w:sz w:val="36"/>
          <w:szCs w:val="36"/>
        </w:rPr>
      </w:pPr>
      <w:r>
        <w:rPr>
          <w:rFonts w:ascii="Times New Roman" w:hAnsi="Times New Roman" w:eastAsia="方正仿宋_GBK"/>
          <w:sz w:val="36"/>
          <w:szCs w:val="36"/>
        </w:rPr>
        <w:t xml:space="preserve">    </w:t>
      </w:r>
      <w:r>
        <w:rPr>
          <w:rFonts w:ascii="Times New Roman" w:hAnsi="Times New Roman" w:eastAsia="方正黑体_GBK"/>
          <w:sz w:val="36"/>
          <w:szCs w:val="36"/>
        </w:rPr>
        <w:t>一、10项经济社会发展预期目标情况</w:t>
      </w:r>
    </w:p>
    <w:p>
      <w:pPr>
        <w:spacing w:line="560" w:lineRule="exact"/>
        <w:ind w:firstLine="720"/>
        <w:jc w:val="left"/>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9</w:t>
      </w:r>
      <w:r>
        <w:rPr>
          <w:rFonts w:ascii="Times New Roman" w:hAnsi="Times New Roman" w:eastAsia="方正仿宋_GBK"/>
          <w:sz w:val="32"/>
          <w:szCs w:val="32"/>
        </w:rPr>
        <w:t>月，</w:t>
      </w:r>
      <w:r>
        <w:rPr>
          <w:rFonts w:hint="eastAsia" w:ascii="方正仿宋_GBK" w:hAnsi="方正楷体_GBK" w:eastAsia="方正仿宋_GBK" w:cs="方正楷体_GBK"/>
          <w:sz w:val="32"/>
          <w:szCs w:val="32"/>
        </w:rPr>
        <w:t>①</w:t>
      </w:r>
      <w:r>
        <w:rPr>
          <w:rFonts w:hint="eastAsia" w:ascii="方正楷体_GBK" w:hAnsi="方正楷体_GBK" w:eastAsia="方正楷体_GBK" w:cs="方正楷体_GBK"/>
          <w:bCs/>
          <w:sz w:val="32"/>
          <w:szCs w:val="32"/>
        </w:rPr>
        <w:t>1项指标</w:t>
      </w:r>
      <w:r>
        <w:rPr>
          <w:rFonts w:hint="eastAsia" w:ascii="方正楷体_GBK" w:hAnsi="方正楷体_GBK" w:eastAsia="方正楷体_GBK" w:cs="方正楷体_GBK"/>
          <w:sz w:val="32"/>
          <w:szCs w:val="32"/>
        </w:rPr>
        <w:t>符合预期，</w:t>
      </w:r>
      <w:r>
        <w:rPr>
          <w:rFonts w:ascii="Times New Roman" w:hAnsi="Times New Roman" w:eastAsia="方正仿宋_GBK"/>
          <w:b/>
          <w:sz w:val="32"/>
          <w:szCs w:val="32"/>
        </w:rPr>
        <w:t>进出口总额</w:t>
      </w:r>
      <w:r>
        <w:rPr>
          <w:rFonts w:ascii="Times New Roman" w:hAnsi="Times New Roman" w:eastAsia="方正仿宋_GBK"/>
          <w:sz w:val="32"/>
          <w:szCs w:val="32"/>
        </w:rPr>
        <w:t>增长</w:t>
      </w:r>
      <w:r>
        <w:rPr>
          <w:rFonts w:hint="eastAsia" w:ascii="Times New Roman" w:hAnsi="Times New Roman" w:eastAsia="方正仿宋_GBK"/>
          <w:sz w:val="32"/>
          <w:szCs w:val="32"/>
        </w:rPr>
        <w:t>7.59</w:t>
      </w:r>
      <w:r>
        <w:rPr>
          <w:rFonts w:ascii="Times New Roman" w:hAnsi="Times New Roman" w:eastAsia="方正仿宋_GBK"/>
          <w:sz w:val="32"/>
          <w:szCs w:val="32"/>
        </w:rPr>
        <w:t>%；</w:t>
      </w:r>
      <w:r>
        <w:rPr>
          <w:rFonts w:hint="eastAsia" w:ascii="方正仿宋_GBK" w:hAnsi="方正楷体_GBK" w:eastAsia="方正仿宋_GBK" w:cs="方正楷体_GBK"/>
          <w:sz w:val="32"/>
          <w:szCs w:val="32"/>
        </w:rPr>
        <w:t>②</w:t>
      </w:r>
      <w:r>
        <w:rPr>
          <w:rFonts w:hint="eastAsia" w:ascii="方正楷体_GBK" w:hAnsi="方正楷体_GBK" w:eastAsia="方正楷体_GBK" w:cs="方正楷体_GBK"/>
          <w:sz w:val="32"/>
          <w:szCs w:val="32"/>
        </w:rPr>
        <w:t>7项指标不达预期，</w:t>
      </w:r>
      <w:r>
        <w:rPr>
          <w:rFonts w:hint="eastAsia" w:ascii="Times New Roman" w:hAnsi="Times New Roman" w:eastAsia="方正仿宋_GBK"/>
          <w:sz w:val="32"/>
          <w:szCs w:val="32"/>
        </w:rPr>
        <w:t>分别是：</w:t>
      </w:r>
      <w:r>
        <w:rPr>
          <w:rFonts w:ascii="Times New Roman" w:hAnsi="Times New Roman" w:eastAsia="方正仿宋_GBK"/>
          <w:b/>
          <w:sz w:val="32"/>
          <w:szCs w:val="32"/>
        </w:rPr>
        <w:t>地区生产总值</w:t>
      </w:r>
      <w:r>
        <w:rPr>
          <w:rFonts w:ascii="Times New Roman" w:hAnsi="Times New Roman" w:eastAsia="方正仿宋_GBK"/>
          <w:sz w:val="32"/>
          <w:szCs w:val="32"/>
        </w:rPr>
        <w:t>增长</w:t>
      </w:r>
      <w:r>
        <w:rPr>
          <w:rFonts w:hint="eastAsia" w:ascii="Times New Roman" w:hAnsi="Times New Roman" w:eastAsia="方正仿宋_GBK"/>
          <w:sz w:val="32"/>
          <w:szCs w:val="32"/>
        </w:rPr>
        <w:t>2.6</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b/>
          <w:kern w:val="0"/>
          <w:sz w:val="32"/>
          <w:szCs w:val="32"/>
        </w:rPr>
        <w:t>工业增加值</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 xml:space="preserve"> %</w:t>
      </w:r>
      <w:r>
        <w:rPr>
          <w:rFonts w:hint="eastAsia" w:ascii="Times New Roman" w:hAnsi="Times New Roman" w:eastAsia="方正仿宋_GBK"/>
          <w:sz w:val="32"/>
          <w:szCs w:val="32"/>
        </w:rPr>
        <w:t>，</w:t>
      </w:r>
      <w:r>
        <w:rPr>
          <w:rFonts w:ascii="Times New Roman" w:hAnsi="Times New Roman" w:eastAsia="方正仿宋_GBK"/>
          <w:b/>
          <w:kern w:val="0"/>
          <w:sz w:val="32"/>
          <w:szCs w:val="32"/>
        </w:rPr>
        <w:t>社会消费品零售总额</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0.1</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b/>
          <w:kern w:val="0"/>
          <w:sz w:val="32"/>
          <w:szCs w:val="32"/>
        </w:rPr>
        <w:t>一般公共预算收入</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-6.8</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b/>
          <w:kern w:val="0"/>
          <w:sz w:val="32"/>
          <w:szCs w:val="32"/>
        </w:rPr>
        <w:t>区级税收</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-29.16</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b/>
          <w:kern w:val="0"/>
          <w:sz w:val="32"/>
          <w:szCs w:val="32"/>
        </w:rPr>
        <w:t>全体居民人均可支配收入</w:t>
      </w:r>
      <w:r>
        <w:rPr>
          <w:rFonts w:ascii="Times New Roman" w:hAnsi="Times New Roman" w:eastAsia="方正仿宋_GBK"/>
          <w:kern w:val="0"/>
          <w:sz w:val="32"/>
          <w:szCs w:val="32"/>
        </w:rPr>
        <w:t>增长</w:t>
      </w:r>
      <w:r>
        <w:rPr>
          <w:rFonts w:hint="eastAsia" w:ascii="Times New Roman" w:hAnsi="Times New Roman" w:eastAsia="方正仿宋_GBK"/>
          <w:kern w:val="0"/>
          <w:sz w:val="32"/>
          <w:szCs w:val="32"/>
        </w:rPr>
        <w:t>2.8</w:t>
      </w:r>
      <w:r>
        <w:rPr>
          <w:rFonts w:ascii="Times New Roman" w:hAnsi="Times New Roman" w:eastAsia="方正仿宋_GBK"/>
          <w:kern w:val="0"/>
          <w:sz w:val="32"/>
          <w:szCs w:val="32"/>
        </w:rPr>
        <w:t>%</w:t>
      </w:r>
      <w:r>
        <w:rPr>
          <w:rFonts w:ascii="Times New Roman" w:hAnsi="Times New Roman" w:eastAsia="方正仿宋_GBK"/>
          <w:sz w:val="32"/>
          <w:szCs w:val="32"/>
        </w:rPr>
        <w:t>；</w:t>
      </w:r>
      <w:r>
        <w:rPr>
          <w:rFonts w:hint="eastAsia" w:ascii="方正仿宋_GBK" w:hAnsi="方正楷体_GBK" w:eastAsia="方正仿宋_GBK" w:cs="方正楷体_GBK"/>
          <w:sz w:val="32"/>
          <w:szCs w:val="32"/>
        </w:rPr>
        <w:t>③</w:t>
      </w:r>
      <w:r>
        <w:rPr>
          <w:rFonts w:hint="eastAsia" w:ascii="方正楷体_GBK" w:hAnsi="方正楷体_GBK" w:eastAsia="方正楷体_GBK" w:cs="方正楷体_GBK"/>
          <w:sz w:val="32"/>
          <w:szCs w:val="32"/>
        </w:rPr>
        <w:t>2项指标</w:t>
      </w:r>
      <w:r>
        <w:rPr>
          <w:rFonts w:ascii="方正楷体_GBK" w:hAnsi="方正楷体_GBK" w:eastAsia="方正楷体_GBK" w:cs="方正楷体_GBK"/>
          <w:sz w:val="32"/>
          <w:szCs w:val="32"/>
        </w:rPr>
        <w:t>符合时间节点要求，预计能够完成年度目标任务</w:t>
      </w:r>
      <w:r>
        <w:rPr>
          <w:rFonts w:hint="eastAsia" w:ascii="Times New Roman" w:hAnsi="Times New Roman" w:eastAsia="方正仿宋_GBK"/>
          <w:sz w:val="32"/>
          <w:szCs w:val="32"/>
        </w:rPr>
        <w:t>，分别是：</w:t>
      </w:r>
      <w:r>
        <w:rPr>
          <w:rFonts w:ascii="Times New Roman" w:hAnsi="Times New Roman" w:eastAsia="方正仿宋_GBK"/>
          <w:b/>
          <w:sz w:val="32"/>
          <w:szCs w:val="32"/>
        </w:rPr>
        <w:t>空气质量优良天数</w:t>
      </w:r>
      <w:r>
        <w:rPr>
          <w:rFonts w:hint="eastAsia" w:ascii="Times New Roman" w:hAnsi="Times New Roman" w:eastAsia="方正仿宋_GBK"/>
          <w:b/>
          <w:sz w:val="32"/>
          <w:szCs w:val="32"/>
        </w:rPr>
        <w:t>和</w:t>
      </w:r>
      <w:r>
        <w:rPr>
          <w:rFonts w:ascii="Times New Roman" w:hAnsi="Times New Roman" w:eastAsia="方正仿宋_GBK"/>
          <w:b/>
          <w:sz w:val="32"/>
          <w:szCs w:val="32"/>
        </w:rPr>
        <w:t>节能减排降碳</w:t>
      </w:r>
      <w:r>
        <w:rPr>
          <w:rFonts w:hint="eastAsia" w:ascii="Times New Roman" w:hAnsi="Times New Roman" w:eastAsia="方正仿宋_GBK"/>
          <w:b/>
          <w:sz w:val="32"/>
          <w:szCs w:val="32"/>
        </w:rPr>
        <w:t>任务</w:t>
      </w:r>
      <w:r>
        <w:rPr>
          <w:rFonts w:hint="eastAsia" w:ascii="Times New Roman" w:hAnsi="Times New Roman" w:eastAsia="方正仿宋_GBK"/>
          <w:bCs/>
          <w:sz w:val="32"/>
          <w:szCs w:val="32"/>
        </w:rPr>
        <w:t>（详见附件1）。</w:t>
      </w:r>
    </w:p>
    <w:p>
      <w:pPr>
        <w:spacing w:line="56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二、131项重点工作任务进展情况</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131项重点工作任务中，</w:t>
      </w:r>
      <w:r>
        <w:rPr>
          <w:rFonts w:ascii="Times New Roman" w:hAnsi="Times New Roman" w:eastAsia="方正仿宋_GBK"/>
          <w:sz w:val="32"/>
          <w:szCs w:val="32"/>
        </w:rPr>
        <w:t>1</w:t>
      </w:r>
      <w:r>
        <w:rPr>
          <w:rFonts w:hint="eastAsia" w:ascii="Times New Roman" w:hAnsi="Times New Roman" w:eastAsia="方正仿宋_GBK"/>
          <w:sz w:val="32"/>
          <w:szCs w:val="32"/>
        </w:rPr>
        <w:t>22</w:t>
      </w:r>
      <w:r>
        <w:rPr>
          <w:rFonts w:ascii="Times New Roman" w:hAnsi="Times New Roman" w:eastAsia="方正仿宋_GBK"/>
          <w:sz w:val="32"/>
          <w:szCs w:val="32"/>
        </w:rPr>
        <w:t>项任务正常推进</w:t>
      </w:r>
      <w:r>
        <w:rPr>
          <w:rFonts w:hint="eastAsia" w:ascii="Times New Roman" w:hAnsi="Times New Roman" w:eastAsia="方正仿宋_GBK"/>
          <w:sz w:val="32"/>
          <w:szCs w:val="32"/>
        </w:rPr>
        <w:t>（详见附件3）</w:t>
      </w:r>
      <w:r>
        <w:rPr>
          <w:rFonts w:ascii="Times New Roman" w:hAnsi="Times New Roman" w:eastAsia="方正仿宋_GBK"/>
          <w:sz w:val="32"/>
          <w:szCs w:val="32"/>
        </w:rPr>
        <w:t>，</w:t>
      </w:r>
      <w:r>
        <w:rPr>
          <w:rFonts w:hint="eastAsia" w:ascii="Times New Roman" w:hAnsi="Times New Roman" w:eastAsia="方正仿宋_GBK"/>
          <w:sz w:val="32"/>
          <w:szCs w:val="32"/>
        </w:rPr>
        <w:t>9项任务推进较为滞后</w:t>
      </w:r>
      <w:r>
        <w:rPr>
          <w:rFonts w:ascii="Times New Roman" w:hAnsi="Times New Roman" w:eastAsia="方正仿宋_GBK"/>
          <w:sz w:val="32"/>
          <w:szCs w:val="32"/>
        </w:rPr>
        <w:t>（详见附件</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推进较为滞后的9项任务分别是：</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建设佛罗伦萨小镇二期，建成重庆融创文旅城音乐小镇</w:t>
      </w:r>
      <w:r>
        <w:rPr>
          <w:rFonts w:hint="eastAsia" w:ascii="Times New Roman" w:hAnsi="Times New Roman" w:eastAsia="方正仿宋_GBK"/>
          <w:sz w:val="32"/>
          <w:szCs w:val="32"/>
        </w:rPr>
        <w:t>。</w:t>
      </w:r>
    </w:p>
    <w:p>
      <w:pPr>
        <w:spacing w:line="560" w:lineRule="exact"/>
        <w:jc w:val="left"/>
        <w:rPr>
          <w:rFonts w:ascii="Times New Roman" w:hAnsi="Times New Roman" w:eastAsia="方正仿宋_GBK"/>
          <w:sz w:val="32"/>
          <w:szCs w:val="32"/>
        </w:rPr>
      </w:pPr>
      <w:r>
        <w:rPr>
          <w:rFonts w:ascii="Times New Roman" w:hAnsi="Times New Roman" w:eastAsia="方正仿宋_GBK"/>
          <w:sz w:val="32"/>
          <w:szCs w:val="32"/>
        </w:rPr>
        <w:t>佛罗伦萨小镇二期</w:t>
      </w:r>
      <w:r>
        <w:rPr>
          <w:rFonts w:hint="eastAsia" w:ascii="Times New Roman" w:hAnsi="Times New Roman" w:eastAsia="方正仿宋_GBK"/>
          <w:sz w:val="32"/>
          <w:szCs w:val="32"/>
        </w:rPr>
        <w:t>项目仍未启动，</w:t>
      </w:r>
      <w:r>
        <w:rPr>
          <w:rFonts w:ascii="Times New Roman" w:hAnsi="Times New Roman" w:eastAsia="方正仿宋_GBK"/>
          <w:sz w:val="32"/>
          <w:szCs w:val="32"/>
        </w:rPr>
        <w:t>重庆融创文旅城音乐小镇</w:t>
      </w:r>
      <w:r>
        <w:rPr>
          <w:rFonts w:hint="eastAsia" w:ascii="Times New Roman" w:hAnsi="Times New Roman" w:eastAsia="方正仿宋_GBK"/>
          <w:sz w:val="32"/>
          <w:szCs w:val="32"/>
        </w:rPr>
        <w:t>项目建设因业主单位自身原因暂缓推进，进度滞后。（责任单位：区商务委）</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引进德国奔驰内陆分拨中心、大众进口车西南分拨中心，进口整车5000辆以上</w:t>
      </w: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9</w:t>
      </w:r>
      <w:r>
        <w:rPr>
          <w:rFonts w:ascii="Times New Roman" w:hAnsi="Times New Roman" w:eastAsia="方正仿宋_GBK"/>
          <w:sz w:val="32"/>
          <w:szCs w:val="32"/>
        </w:rPr>
        <w:t>月，铁路口岸完成整车进口</w:t>
      </w:r>
      <w:r>
        <w:rPr>
          <w:rFonts w:hint="eastAsia" w:ascii="Times New Roman" w:hAnsi="Times New Roman" w:eastAsia="方正仿宋_GBK"/>
          <w:sz w:val="32"/>
          <w:szCs w:val="32"/>
        </w:rPr>
        <w:t>1688</w:t>
      </w:r>
      <w:r>
        <w:rPr>
          <w:rFonts w:ascii="Times New Roman" w:hAnsi="Times New Roman" w:eastAsia="方正仿宋_GBK"/>
          <w:sz w:val="32"/>
          <w:szCs w:val="32"/>
        </w:rPr>
        <w:t>辆</w:t>
      </w:r>
      <w:r>
        <w:rPr>
          <w:rFonts w:hint="eastAsia" w:ascii="Times New Roman" w:hAnsi="Times New Roman" w:eastAsia="方正仿宋_GBK"/>
          <w:sz w:val="32"/>
          <w:szCs w:val="32"/>
        </w:rPr>
        <w:t>，与全年目标有较大差距。（责任单位：国际物流枢纽公司）</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建成国通智慧冷链产业园等15个项目</w:t>
      </w:r>
      <w:r>
        <w:rPr>
          <w:rFonts w:hint="eastAsia" w:ascii="Times New Roman" w:hAnsi="Times New Roman" w:eastAsia="方正仿宋_GBK"/>
          <w:sz w:val="32"/>
          <w:szCs w:val="32"/>
        </w:rPr>
        <w:t>。已开工建设国通智慧冷链产业园等10个项目，建成3个，进度较为滞后。（国际物流枢纽公司）</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拆除150万平方米违法建筑</w:t>
      </w:r>
      <w:r>
        <w:rPr>
          <w:rFonts w:hint="eastAsia" w:ascii="Times New Roman" w:hAnsi="Times New Roman" w:eastAsia="方正仿宋_GBK"/>
          <w:sz w:val="32"/>
          <w:szCs w:val="32"/>
        </w:rPr>
        <w:t>。1-9月，仅拆除违法建筑面积56万平方米，任务量仍未过半，进度较为滞后。（责任单位：区城管局（区整违办））</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拆除新山路沿线10万平方米违法建筑</w:t>
      </w:r>
      <w:r>
        <w:rPr>
          <w:rFonts w:hint="eastAsia" w:ascii="Times New Roman" w:hAnsi="Times New Roman" w:eastAsia="方正仿宋_GBK"/>
          <w:sz w:val="32"/>
          <w:szCs w:val="32"/>
        </w:rPr>
        <w:t>。1-9月，</w:t>
      </w:r>
      <w:r>
        <w:rPr>
          <w:rFonts w:ascii="Times New Roman" w:hAnsi="Times New Roman" w:eastAsia="方正仿宋_GBK"/>
          <w:sz w:val="32"/>
          <w:szCs w:val="32"/>
        </w:rPr>
        <w:t>新山路</w:t>
      </w:r>
      <w:r>
        <w:rPr>
          <w:rFonts w:hint="eastAsia" w:ascii="Times New Roman" w:hAnsi="Times New Roman" w:eastAsia="方正仿宋_GBK"/>
          <w:sz w:val="32"/>
          <w:szCs w:val="32"/>
        </w:rPr>
        <w:t>仅</w:t>
      </w:r>
      <w:r>
        <w:rPr>
          <w:rFonts w:ascii="Times New Roman" w:hAnsi="Times New Roman" w:eastAsia="方正仿宋_GBK"/>
          <w:sz w:val="32"/>
          <w:szCs w:val="32"/>
        </w:rPr>
        <w:t>完成</w:t>
      </w:r>
      <w:r>
        <w:rPr>
          <w:rFonts w:hint="eastAsia" w:ascii="Times New Roman" w:hAnsi="Times New Roman" w:eastAsia="方正仿宋_GBK"/>
          <w:sz w:val="32"/>
          <w:szCs w:val="32"/>
        </w:rPr>
        <w:t>违法建筑</w:t>
      </w:r>
      <w:r>
        <w:rPr>
          <w:rFonts w:ascii="Times New Roman" w:hAnsi="Times New Roman" w:eastAsia="方正仿宋_GBK"/>
          <w:sz w:val="32"/>
          <w:szCs w:val="32"/>
        </w:rPr>
        <w:t>整治0.</w:t>
      </w:r>
      <w:r>
        <w:rPr>
          <w:rFonts w:hint="eastAsia" w:ascii="Times New Roman" w:hAnsi="Times New Roman" w:eastAsia="方正仿宋_GBK"/>
          <w:sz w:val="32"/>
          <w:szCs w:val="32"/>
        </w:rPr>
        <w:t>19</w:t>
      </w:r>
      <w:r>
        <w:rPr>
          <w:rFonts w:ascii="Times New Roman" w:hAnsi="Times New Roman" w:eastAsia="方正仿宋_GBK"/>
          <w:sz w:val="32"/>
          <w:szCs w:val="32"/>
        </w:rPr>
        <w:t>万平方米</w:t>
      </w:r>
      <w:r>
        <w:rPr>
          <w:rFonts w:hint="eastAsia" w:ascii="Times New Roman" w:hAnsi="Times New Roman" w:eastAsia="方正仿宋_GBK"/>
          <w:sz w:val="32"/>
          <w:szCs w:val="32"/>
        </w:rPr>
        <w:t>，与全年目标有较大差距。（责任单位：区城管局（区整违办））</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6.</w:t>
      </w:r>
      <w:r>
        <w:rPr>
          <w:rFonts w:ascii="Times New Roman" w:hAnsi="Times New Roman" w:eastAsia="方正仿宋_GBK"/>
          <w:sz w:val="32"/>
          <w:szCs w:val="32"/>
        </w:rPr>
        <w:t>打造3个乡村会客厅</w:t>
      </w:r>
      <w:r>
        <w:rPr>
          <w:rFonts w:hint="eastAsia" w:ascii="Times New Roman" w:hAnsi="Times New Roman" w:eastAsia="方正仿宋_GBK"/>
          <w:sz w:val="32"/>
          <w:szCs w:val="32"/>
        </w:rPr>
        <w:t>。2个项目（龙泉村、新发村乡村会客厅）仍在前期手续办理阶段，进度较为滞后。（责任单位：中梁镇）</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7.</w:t>
      </w:r>
      <w:r>
        <w:rPr>
          <w:rFonts w:ascii="Times New Roman" w:hAnsi="Times New Roman" w:eastAsia="方正仿宋_GBK"/>
          <w:sz w:val="32"/>
          <w:szCs w:val="32"/>
        </w:rPr>
        <w:t>新建30个社区健身点</w:t>
      </w:r>
      <w:r>
        <w:rPr>
          <w:rFonts w:hint="eastAsia" w:ascii="Times New Roman" w:hAnsi="Times New Roman" w:eastAsia="方正仿宋_GBK"/>
          <w:sz w:val="32"/>
          <w:szCs w:val="32"/>
        </w:rPr>
        <w:t>。1-9月，建成社区健身点10个，任务完成量仍未过半，与全年目标有较大差距。（责任单位：区体育局）</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8.</w:t>
      </w:r>
      <w:r>
        <w:rPr>
          <w:rFonts w:ascii="Times New Roman" w:hAnsi="Times New Roman" w:eastAsia="方正仿宋_GBK"/>
          <w:sz w:val="32"/>
          <w:szCs w:val="32"/>
        </w:rPr>
        <w:t>实现燃气报警装置加装全覆盖</w:t>
      </w:r>
      <w:r>
        <w:rPr>
          <w:rFonts w:hint="eastAsia" w:ascii="Times New Roman" w:hAnsi="Times New Roman" w:eastAsia="方正仿宋_GBK"/>
          <w:sz w:val="32"/>
          <w:szCs w:val="32"/>
        </w:rPr>
        <w:t>。1-9月，仅完成任务量的19.05%，与全年目标有较大差距。（责任单位：区经济信息委）</w:t>
      </w:r>
    </w:p>
    <w:p>
      <w:p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9.</w:t>
      </w:r>
      <w:r>
        <w:rPr>
          <w:rFonts w:ascii="Times New Roman" w:hAnsi="Times New Roman" w:eastAsia="方正仿宋_GBK"/>
          <w:sz w:val="32"/>
          <w:szCs w:val="32"/>
        </w:rPr>
        <w:t>新建2个标准化派出所</w:t>
      </w:r>
      <w:r>
        <w:rPr>
          <w:rFonts w:hint="eastAsia" w:ascii="Times New Roman" w:hAnsi="Times New Roman" w:eastAsia="方正仿宋_GBK"/>
          <w:sz w:val="32"/>
          <w:szCs w:val="32"/>
        </w:rPr>
        <w:t>。1个项目仍在前期手续办理阶段，未进场施工，进度较为滞后</w:t>
      </w:r>
      <w:r>
        <w:rPr>
          <w:rFonts w:ascii="Times New Roman" w:hAnsi="Times New Roman" w:eastAsia="方正仿宋_GBK"/>
          <w:sz w:val="32"/>
          <w:szCs w:val="32"/>
        </w:rPr>
        <w:t>。</w:t>
      </w:r>
      <w:r>
        <w:rPr>
          <w:rFonts w:hint="eastAsia" w:ascii="Times New Roman" w:hAnsi="Times New Roman" w:eastAsia="方正仿宋_GBK"/>
          <w:sz w:val="32"/>
          <w:szCs w:val="32"/>
        </w:rPr>
        <w:t>（责任单位：区公安分局）</w:t>
      </w:r>
    </w:p>
    <w:p>
      <w:pPr>
        <w:spacing w:line="560" w:lineRule="exact"/>
        <w:ind w:firstLine="640" w:firstLineChars="200"/>
        <w:jc w:val="left"/>
        <w:rPr>
          <w:rFonts w:ascii="Times New Roman" w:hAnsi="Times New Roman" w:eastAsia="方正仿宋_GBK"/>
          <w:sz w:val="32"/>
          <w:szCs w:val="32"/>
        </w:rPr>
      </w:pPr>
    </w:p>
    <w:p>
      <w:pPr>
        <w:spacing w:line="560" w:lineRule="exact"/>
        <w:ind w:firstLine="640" w:firstLineChars="200"/>
        <w:jc w:val="left"/>
        <w:rPr>
          <w:rFonts w:ascii="Times New Roman" w:hAnsi="Times New Roman" w:eastAsia="方正仿宋_GBK"/>
          <w:spacing w:val="-20"/>
          <w:sz w:val="32"/>
          <w:szCs w:val="32"/>
        </w:rPr>
      </w:pPr>
      <w:r>
        <w:rPr>
          <w:rFonts w:ascii="Times New Roman" w:hAnsi="Times New Roman" w:eastAsia="方正仿宋_GBK"/>
          <w:sz w:val="32"/>
          <w:szCs w:val="32"/>
        </w:rPr>
        <w:t>附件：1.经济社会发展预期目标任务1-</w:t>
      </w:r>
      <w:r>
        <w:rPr>
          <w:rFonts w:hint="eastAsia" w:ascii="Times New Roman" w:hAnsi="Times New Roman" w:eastAsia="方正仿宋_GBK"/>
          <w:sz w:val="32"/>
          <w:szCs w:val="32"/>
        </w:rPr>
        <w:t>9</w:t>
      </w:r>
      <w:r>
        <w:rPr>
          <w:rFonts w:ascii="Times New Roman" w:hAnsi="Times New Roman" w:eastAsia="方正仿宋_GBK"/>
          <w:sz w:val="32"/>
          <w:szCs w:val="32"/>
        </w:rPr>
        <w:t>月进展情况表</w:t>
      </w:r>
    </w:p>
    <w:p>
      <w:pPr>
        <w:spacing w:line="560" w:lineRule="exact"/>
        <w:ind w:firstLine="560" w:firstLineChars="200"/>
        <w:jc w:val="left"/>
        <w:rPr>
          <w:rFonts w:ascii="Times New Roman" w:hAnsi="Times New Roman" w:eastAsia="方正仿宋_GBK"/>
          <w:spacing w:val="-20"/>
          <w:sz w:val="32"/>
          <w:szCs w:val="32"/>
        </w:rPr>
      </w:pPr>
      <w:r>
        <w:rPr>
          <w:rFonts w:ascii="Times New Roman" w:hAnsi="Times New Roman" w:eastAsia="方正仿宋_GBK"/>
          <w:spacing w:val="-20"/>
          <w:sz w:val="32"/>
          <w:szCs w:val="32"/>
        </w:rPr>
        <w:t xml:space="preserve">         2.</w:t>
      </w:r>
      <w:r>
        <w:rPr>
          <w:rFonts w:hint="eastAsia" w:ascii="Times New Roman" w:hAnsi="Times New Roman" w:eastAsia="方正仿宋_GBK"/>
          <w:sz w:val="32"/>
          <w:szCs w:val="32"/>
        </w:rPr>
        <w:t>推</w:t>
      </w:r>
      <w:r>
        <w:rPr>
          <w:rFonts w:hint="eastAsia" w:ascii="Times New Roman" w:hAnsi="Times New Roman" w:eastAsia="方正仿宋_GBK"/>
          <w:spacing w:val="-6"/>
          <w:sz w:val="32"/>
          <w:szCs w:val="32"/>
        </w:rPr>
        <w:t>进较为滞后的9项重点工作任务</w:t>
      </w:r>
      <w:r>
        <w:rPr>
          <w:rFonts w:ascii="Times New Roman" w:hAnsi="Times New Roman" w:eastAsia="方正仿宋_GBK"/>
          <w:spacing w:val="-6"/>
          <w:sz w:val="32"/>
          <w:szCs w:val="32"/>
        </w:rPr>
        <w:t>1-</w:t>
      </w:r>
      <w:r>
        <w:rPr>
          <w:rFonts w:hint="eastAsia" w:ascii="Times New Roman" w:hAnsi="Times New Roman" w:eastAsia="方正仿宋_GBK"/>
          <w:spacing w:val="-6"/>
          <w:sz w:val="32"/>
          <w:szCs w:val="32"/>
        </w:rPr>
        <w:t>9</w:t>
      </w:r>
      <w:r>
        <w:rPr>
          <w:rFonts w:ascii="Times New Roman" w:hAnsi="Times New Roman" w:eastAsia="方正仿宋_GBK"/>
          <w:spacing w:val="-6"/>
          <w:sz w:val="32"/>
          <w:szCs w:val="32"/>
        </w:rPr>
        <w:t>月</w:t>
      </w:r>
      <w:r>
        <w:rPr>
          <w:rFonts w:hint="eastAsia" w:ascii="Times New Roman" w:hAnsi="Times New Roman" w:eastAsia="方正仿宋_GBK"/>
          <w:spacing w:val="-6"/>
          <w:sz w:val="32"/>
          <w:szCs w:val="32"/>
        </w:rPr>
        <w:t>进展情况表</w:t>
      </w:r>
    </w:p>
    <w:p>
      <w:pPr>
        <w:spacing w:line="560" w:lineRule="exact"/>
        <w:ind w:firstLine="1680" w:firstLineChars="600"/>
        <w:jc w:val="left"/>
        <w:rPr>
          <w:rFonts w:ascii="Times New Roman" w:hAnsi="Times New Roman" w:eastAsia="方正仿宋_GBK"/>
          <w:sz w:val="32"/>
          <w:szCs w:val="32"/>
        </w:rPr>
      </w:pPr>
      <w:r>
        <w:rPr>
          <w:rFonts w:hint="eastAsia" w:ascii="Times New Roman" w:hAnsi="Times New Roman" w:eastAsia="方正仿宋_GBK"/>
          <w:spacing w:val="-20"/>
          <w:sz w:val="32"/>
          <w:szCs w:val="32"/>
        </w:rPr>
        <w:t>3.</w:t>
      </w:r>
      <w:r>
        <w:rPr>
          <w:rFonts w:hint="eastAsia" w:ascii="Times New Roman" w:hAnsi="Times New Roman" w:eastAsia="方正仿宋_GBK"/>
          <w:sz w:val="32"/>
          <w:szCs w:val="32"/>
        </w:rPr>
        <w:t>正常推进的122项重点工作任务</w:t>
      </w:r>
      <w:r>
        <w:rPr>
          <w:rFonts w:ascii="Times New Roman" w:hAnsi="Times New Roman" w:eastAsia="方正仿宋_GBK"/>
          <w:sz w:val="32"/>
          <w:szCs w:val="32"/>
        </w:rPr>
        <w:t>1-</w:t>
      </w:r>
      <w:r>
        <w:rPr>
          <w:rFonts w:hint="eastAsia" w:ascii="Times New Roman" w:hAnsi="Times New Roman" w:eastAsia="方正仿宋_GBK"/>
          <w:sz w:val="32"/>
          <w:szCs w:val="32"/>
        </w:rPr>
        <w:t>9</w:t>
      </w:r>
      <w:r>
        <w:rPr>
          <w:rFonts w:ascii="Times New Roman" w:hAnsi="Times New Roman" w:eastAsia="方正仿宋_GBK"/>
          <w:sz w:val="32"/>
          <w:szCs w:val="32"/>
        </w:rPr>
        <w:t>月进展情况表</w:t>
      </w:r>
    </w:p>
    <w:p>
      <w:pPr>
        <w:spacing w:line="560" w:lineRule="exact"/>
        <w:ind w:firstLine="560" w:firstLineChars="200"/>
        <w:jc w:val="left"/>
        <w:rPr>
          <w:rFonts w:ascii="Times New Roman" w:hAnsi="Times New Roman" w:eastAsia="方正仿宋_GBK"/>
          <w:spacing w:val="-20"/>
          <w:sz w:val="32"/>
          <w:szCs w:val="32"/>
        </w:rPr>
      </w:pPr>
    </w:p>
    <w:p>
      <w:p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重庆市沙坪坝区人民政府督查办</w:t>
      </w:r>
    </w:p>
    <w:p>
      <w:p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ascii="Times New Roman" w:hAnsi="Times New Roman" w:eastAsia="方正仿宋_GBK"/>
          <w:kern w:val="0"/>
          <w:sz w:val="32"/>
          <w:szCs w:val="32"/>
        </w:rPr>
        <w:t>2022年</w:t>
      </w:r>
      <w:r>
        <w:rPr>
          <w:rFonts w:hint="eastAsia" w:ascii="Times New Roman" w:hAnsi="Times New Roman" w:eastAsia="方正仿宋_GBK"/>
          <w:kern w:val="0"/>
          <w:sz w:val="32"/>
          <w:szCs w:val="32"/>
        </w:rPr>
        <w:t>10</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25</w:t>
      </w:r>
      <w:r>
        <w:rPr>
          <w:rFonts w:ascii="Times New Roman" w:hAnsi="Times New Roman" w:eastAsia="方正仿宋_GBK"/>
          <w:kern w:val="0"/>
          <w:sz w:val="32"/>
          <w:szCs w:val="32"/>
        </w:rPr>
        <w:t>日</w:t>
      </w:r>
    </w:p>
    <w:p>
      <w:pPr>
        <w:spacing w:line="620" w:lineRule="exact"/>
        <w:ind w:firstLine="720" w:firstLineChars="200"/>
        <w:jc w:val="left"/>
        <w:rPr>
          <w:rFonts w:ascii="Times New Roman" w:hAnsi="Times New Roman" w:eastAsia="方正仿宋_GBK"/>
          <w:sz w:val="32"/>
          <w:szCs w:val="32"/>
        </w:rPr>
        <w:sectPr>
          <w:footerReference r:id="rId3" w:type="default"/>
          <w:footerReference r:id="rId4" w:type="even"/>
          <w:pgSz w:w="11907" w:h="16839"/>
          <w:pgMar w:top="2098" w:right="1474" w:bottom="1985" w:left="1588" w:header="851" w:footer="992" w:gutter="0"/>
          <w:cols w:space="425" w:num="1"/>
          <w:docGrid w:linePitch="312" w:charSpace="0"/>
        </w:sectPr>
      </w:pPr>
      <w:r>
        <w:rPr>
          <w:rFonts w:ascii="Times New Roman" w:hAnsi="Times New Roman" w:eastAsia="方正仿宋_GBK"/>
          <w:sz w:val="36"/>
          <w:szCs w:val="36"/>
        </w:rPr>
        <w:t xml:space="preserve">                 </w:t>
      </w: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附件1</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经济社会发展预期目标任务1-</w:t>
      </w:r>
      <w:r>
        <w:rPr>
          <w:rFonts w:hint="eastAsia" w:ascii="Times New Roman" w:hAnsi="Times New Roman" w:eastAsia="方正小标宋_GBK"/>
          <w:sz w:val="44"/>
          <w:szCs w:val="44"/>
        </w:rPr>
        <w:t>9</w:t>
      </w:r>
      <w:r>
        <w:rPr>
          <w:rFonts w:ascii="Times New Roman" w:hAnsi="Times New Roman" w:eastAsia="方正小标宋_GBK"/>
          <w:sz w:val="44"/>
          <w:szCs w:val="44"/>
        </w:rPr>
        <w:t>月进展情况表</w:t>
      </w:r>
    </w:p>
    <w:p>
      <w:pPr>
        <w:spacing w:line="560" w:lineRule="exact"/>
        <w:jc w:val="center"/>
        <w:rPr>
          <w:rFonts w:ascii="Times New Roman" w:hAnsi="Times New Roman" w:eastAsia="方正小标宋_GBK"/>
          <w:sz w:val="44"/>
          <w:szCs w:val="44"/>
        </w:rPr>
      </w:pPr>
    </w:p>
    <w:tbl>
      <w:tblPr>
        <w:tblStyle w:val="14"/>
        <w:tblW w:w="19996" w:type="dxa"/>
        <w:tblInd w:w="524" w:type="dxa"/>
        <w:tblLayout w:type="autofit"/>
        <w:tblCellMar>
          <w:top w:w="0" w:type="dxa"/>
          <w:left w:w="108" w:type="dxa"/>
          <w:bottom w:w="0" w:type="dxa"/>
          <w:right w:w="108" w:type="dxa"/>
        </w:tblCellMar>
      </w:tblPr>
      <w:tblGrid>
        <w:gridCol w:w="1203"/>
        <w:gridCol w:w="6461"/>
        <w:gridCol w:w="2410"/>
        <w:gridCol w:w="2551"/>
        <w:gridCol w:w="7371"/>
      </w:tblGrid>
      <w:tr>
        <w:trPr>
          <w:trHeight w:val="493" w:hRule="atLeast"/>
        </w:trPr>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646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2022年预期目标</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责任区领导</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责任单位</w:t>
            </w:r>
          </w:p>
        </w:tc>
        <w:tc>
          <w:tcPr>
            <w:tcW w:w="737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黑体_GBK"/>
                <w:kern w:val="0"/>
                <w:sz w:val="28"/>
                <w:szCs w:val="28"/>
              </w:rPr>
            </w:pPr>
            <w:r>
              <w:rPr>
                <w:rFonts w:ascii="Times New Roman" w:hAnsi="Times New Roman" w:eastAsia="方正黑体_GBK"/>
                <w:kern w:val="0"/>
                <w:sz w:val="28"/>
                <w:szCs w:val="28"/>
              </w:rPr>
              <w:t>进展情况</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地区生产总值增长5.5%左右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陈  英</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月，地区生产总值增长</w:t>
            </w:r>
            <w:r>
              <w:rPr>
                <w:rFonts w:hint="eastAsia" w:ascii="Times New Roman" w:hAnsi="Times New Roman" w:eastAsia="方正仿宋_GBK"/>
                <w:kern w:val="0"/>
                <w:sz w:val="28"/>
                <w:szCs w:val="28"/>
              </w:rPr>
              <w:t>2.6</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4名）</w:t>
            </w:r>
            <w:r>
              <w:rPr>
                <w:rFonts w:ascii="Times New Roman" w:hAnsi="Times New Roman" w:eastAsia="方正仿宋_GBK"/>
                <w:kern w:val="0"/>
                <w:sz w:val="28"/>
                <w:szCs w:val="28"/>
              </w:rPr>
              <w:t>。</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固定资产投资增长6%左右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陈  英</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月，固定资产投资同比增长</w:t>
            </w:r>
            <w:r>
              <w:rPr>
                <w:rFonts w:hint="eastAsia" w:ascii="Times New Roman" w:hAnsi="Times New Roman" w:eastAsia="方正仿宋_GBK"/>
                <w:kern w:val="0"/>
                <w:sz w:val="28"/>
                <w:szCs w:val="28"/>
              </w:rPr>
              <w:t>2.9</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4名）。</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工业增加值增长7%左右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凌  健</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区经济信息委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月，工业增加值增长</w:t>
            </w:r>
            <w:r>
              <w:rPr>
                <w:rFonts w:hint="eastAsia" w:ascii="Times New Roman" w:hAnsi="Times New Roman" w:eastAsia="方正仿宋_GBK"/>
                <w:kern w:val="0"/>
                <w:sz w:val="28"/>
                <w:szCs w:val="28"/>
              </w:rPr>
              <w:t>3</w:t>
            </w:r>
            <w:r>
              <w:rPr>
                <w:rFonts w:ascii="Times New Roman" w:hAnsi="Times New Roman" w:eastAsia="方正仿宋_GBK"/>
                <w:kern w:val="0"/>
                <w:sz w:val="28"/>
                <w:szCs w:val="28"/>
              </w:rPr>
              <w:t xml:space="preserve"> %</w:t>
            </w:r>
            <w:r>
              <w:rPr>
                <w:rFonts w:hint="eastAsia" w:ascii="Times New Roman" w:hAnsi="Times New Roman" w:eastAsia="方正仿宋_GBK"/>
                <w:kern w:val="0"/>
                <w:sz w:val="28"/>
                <w:szCs w:val="28"/>
              </w:rPr>
              <w:t>（规上工业增加值增长3.6%，主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6名）</w:t>
            </w:r>
            <w:r>
              <w:rPr>
                <w:rFonts w:ascii="Times New Roman" w:hAnsi="Times New Roman" w:eastAsia="方正仿宋_GBK"/>
                <w:kern w:val="0"/>
                <w:sz w:val="28"/>
                <w:szCs w:val="28"/>
              </w:rPr>
              <w:t>。</w:t>
            </w:r>
          </w:p>
        </w:tc>
      </w:tr>
      <w:tr>
        <w:trPr>
          <w:trHeight w:val="90"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社会消费品零售总额增长8%左右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户  邑</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区商务委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月，社会消费品零售总额增长</w:t>
            </w:r>
            <w:r>
              <w:rPr>
                <w:rFonts w:hint="eastAsia" w:ascii="Times New Roman" w:hAnsi="Times New Roman" w:eastAsia="方正仿宋_GBK"/>
                <w:kern w:val="0"/>
                <w:sz w:val="28"/>
                <w:szCs w:val="28"/>
              </w:rPr>
              <w:t>0.1</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（主城区第8名）</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进出口总额增长5%以上</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户  邑</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区商务委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8</w:t>
            </w:r>
            <w:r>
              <w:rPr>
                <w:rFonts w:ascii="Times New Roman" w:hAnsi="Times New Roman" w:eastAsia="方正仿宋_GBK"/>
                <w:kern w:val="0"/>
                <w:sz w:val="28"/>
                <w:szCs w:val="28"/>
              </w:rPr>
              <w:t>月，进出口总额增长</w:t>
            </w:r>
            <w:r>
              <w:rPr>
                <w:rFonts w:hint="eastAsia" w:ascii="Times New Roman" w:hAnsi="Times New Roman" w:eastAsia="方正仿宋_GBK"/>
                <w:kern w:val="0"/>
                <w:sz w:val="28"/>
                <w:szCs w:val="28"/>
              </w:rPr>
              <w:t>7.59</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（主城区第6名）</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6</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一般公共预算收入增长5%左右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陈  英</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区财政局</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月，一般公共预算收入增长-</w:t>
            </w:r>
            <w:r>
              <w:rPr>
                <w:rFonts w:hint="eastAsia" w:ascii="Times New Roman" w:hAnsi="Times New Roman" w:eastAsia="方正仿宋_GBK"/>
                <w:kern w:val="0"/>
                <w:sz w:val="28"/>
                <w:szCs w:val="28"/>
              </w:rPr>
              <w:t>6.8</w:t>
            </w:r>
            <w:r>
              <w:rPr>
                <w:rFonts w:ascii="Times New Roman" w:hAnsi="Times New Roman" w:eastAsia="方正仿宋_GBK"/>
                <w:kern w:val="0"/>
                <w:sz w:val="28"/>
                <w:szCs w:val="28"/>
              </w:rPr>
              <w:t>%（扣除留抵退税因素后增长-</w:t>
            </w:r>
            <w:r>
              <w:rPr>
                <w:rFonts w:hint="eastAsia" w:ascii="Times New Roman" w:hAnsi="Times New Roman" w:eastAsia="方正仿宋_GBK"/>
                <w:kern w:val="0"/>
                <w:sz w:val="28"/>
                <w:szCs w:val="28"/>
              </w:rPr>
              <w:t>3</w:t>
            </w:r>
            <w:r>
              <w:rPr>
                <w:rFonts w:ascii="Times New Roman" w:hAnsi="Times New Roman" w:eastAsia="方正仿宋_GBK"/>
                <w:kern w:val="0"/>
                <w:sz w:val="28"/>
                <w:szCs w:val="28"/>
              </w:rPr>
              <w:t>.6%，</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3名</w:t>
            </w:r>
            <w:r>
              <w:rPr>
                <w:rFonts w:ascii="Times New Roman" w:hAnsi="Times New Roman" w:eastAsia="方正仿宋_GBK"/>
                <w:kern w:val="0"/>
                <w:sz w:val="28"/>
                <w:szCs w:val="28"/>
              </w:rPr>
              <w:t>）。</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7</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区级税收增长6%左右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陈  英</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区税务局</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月，区级税收增长-</w:t>
            </w:r>
            <w:r>
              <w:rPr>
                <w:rFonts w:hint="eastAsia" w:ascii="Times New Roman" w:hAnsi="Times New Roman" w:eastAsia="方正仿宋_GBK"/>
                <w:kern w:val="0"/>
                <w:sz w:val="28"/>
                <w:szCs w:val="28"/>
              </w:rPr>
              <w:t>29</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16</w:t>
            </w:r>
            <w:r>
              <w:rPr>
                <w:rFonts w:ascii="Times New Roman" w:hAnsi="Times New Roman" w:eastAsia="方正仿宋_GBK"/>
                <w:kern w:val="0"/>
                <w:sz w:val="28"/>
                <w:szCs w:val="28"/>
              </w:rPr>
              <w:t>%（扣除留抵退税因素后增长-</w:t>
            </w:r>
            <w:r>
              <w:rPr>
                <w:rFonts w:hint="eastAsia" w:ascii="Times New Roman" w:hAnsi="Times New Roman" w:eastAsia="方正仿宋_GBK"/>
                <w:kern w:val="0"/>
                <w:sz w:val="28"/>
                <w:szCs w:val="28"/>
              </w:rPr>
              <w:t>24</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20</w:t>
            </w:r>
            <w:r>
              <w:rPr>
                <w:rFonts w:ascii="Times New Roman" w:hAnsi="Times New Roman" w:eastAsia="方正仿宋_GBK"/>
                <w:kern w:val="0"/>
                <w:sz w:val="28"/>
                <w:szCs w:val="28"/>
              </w:rPr>
              <w:t>%，</w:t>
            </w:r>
            <w:r>
              <w:rPr>
                <w:rFonts w:hint="eastAsia" w:ascii="Times New Roman" w:hAnsi="Times New Roman" w:eastAsia="方正仿宋_GBK"/>
                <w:kern w:val="0"/>
                <w:sz w:val="28"/>
                <w:szCs w:val="28"/>
              </w:rPr>
              <w:t>主</w:t>
            </w:r>
            <w:r>
              <w:rPr>
                <w:rFonts w:ascii="Times New Roman" w:hAnsi="Times New Roman" w:eastAsia="方正仿宋_GBK"/>
                <w:kern w:val="0"/>
                <w:sz w:val="28"/>
                <w:szCs w:val="28"/>
              </w:rPr>
              <w:t>城区第</w:t>
            </w:r>
            <w:r>
              <w:rPr>
                <w:rFonts w:hint="eastAsia" w:ascii="Times New Roman" w:hAnsi="Times New Roman" w:eastAsia="方正仿宋_GBK"/>
                <w:kern w:val="0"/>
                <w:sz w:val="28"/>
                <w:szCs w:val="28"/>
              </w:rPr>
              <w:t>6名</w:t>
            </w:r>
            <w:r>
              <w:rPr>
                <w:rFonts w:ascii="Times New Roman" w:hAnsi="Times New Roman" w:eastAsia="方正仿宋_GBK"/>
                <w:kern w:val="0"/>
                <w:sz w:val="28"/>
                <w:szCs w:val="28"/>
              </w:rPr>
              <w:t>）。</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全体居民人均可支配收入增长6%左右</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田  盈</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1-6月，全体居民人均可支配收入增长</w:t>
            </w:r>
            <w:r>
              <w:rPr>
                <w:rFonts w:hint="eastAsia" w:ascii="Times New Roman" w:hAnsi="Times New Roman" w:eastAsia="方正仿宋_GBK"/>
                <w:kern w:val="0"/>
                <w:sz w:val="28"/>
                <w:szCs w:val="28"/>
              </w:rPr>
              <w:t>2.8</w:t>
            </w:r>
            <w:r>
              <w:rPr>
                <w:rFonts w:ascii="Times New Roman" w:hAnsi="Times New Roman" w:eastAsia="方正仿宋_GBK"/>
                <w:kern w:val="0"/>
                <w:sz w:val="28"/>
                <w:szCs w:val="28"/>
              </w:rPr>
              <w:t>%。</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9</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空气质量完成年度目标任务</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赵  祺</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区生态环境局</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1-</w:t>
            </w:r>
            <w:r>
              <w:rPr>
                <w:rFonts w:hint="eastAsia" w:ascii="Times New Roman" w:hAnsi="Times New Roman" w:eastAsia="方正仿宋_GBK"/>
                <w:kern w:val="0"/>
                <w:sz w:val="28"/>
                <w:szCs w:val="28"/>
              </w:rPr>
              <w:t>9</w:t>
            </w:r>
            <w:r>
              <w:rPr>
                <w:rFonts w:ascii="Times New Roman" w:hAnsi="Times New Roman" w:eastAsia="方正仿宋_GBK"/>
                <w:kern w:val="0"/>
                <w:sz w:val="28"/>
                <w:szCs w:val="28"/>
              </w:rPr>
              <w:t>月，空气质量优良天数</w:t>
            </w:r>
            <w:r>
              <w:rPr>
                <w:rFonts w:hint="eastAsia" w:ascii="Times New Roman" w:hAnsi="Times New Roman" w:eastAsia="方正仿宋_GBK"/>
                <w:kern w:val="0"/>
                <w:sz w:val="28"/>
                <w:szCs w:val="28"/>
              </w:rPr>
              <w:t>221</w:t>
            </w:r>
            <w:r>
              <w:rPr>
                <w:rFonts w:ascii="Times New Roman" w:hAnsi="Times New Roman" w:eastAsia="方正仿宋_GBK"/>
                <w:kern w:val="0"/>
                <w:sz w:val="28"/>
                <w:szCs w:val="28"/>
              </w:rPr>
              <w:t>天，预计能够完成年度目标任务。</w:t>
            </w:r>
          </w:p>
        </w:tc>
      </w:tr>
      <w:tr>
        <w:trPr>
          <w:trHeight w:val="512" w:hRule="atLeast"/>
        </w:trPr>
        <w:tc>
          <w:tcPr>
            <w:tcW w:w="12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10</w:t>
            </w:r>
          </w:p>
        </w:tc>
        <w:tc>
          <w:tcPr>
            <w:tcW w:w="6461" w:type="dxa"/>
            <w:tcBorders>
              <w:top w:val="nil"/>
              <w:left w:val="nil"/>
              <w:bottom w:val="single" w:color="auto" w:sz="4" w:space="0"/>
              <w:right w:val="single" w:color="auto" w:sz="4" w:space="0"/>
            </w:tcBorders>
            <w:noWrap/>
            <w:vAlign w:val="center"/>
          </w:tcPr>
          <w:p>
            <w:pPr>
              <w:widowControl/>
              <w:jc w:val="left"/>
              <w:rPr>
                <w:rFonts w:ascii="Times New Roman" w:hAnsi="Times New Roman" w:eastAsia="方正仿宋_GBK"/>
                <w:kern w:val="0"/>
                <w:sz w:val="28"/>
                <w:szCs w:val="28"/>
              </w:rPr>
            </w:pPr>
            <w:r>
              <w:rPr>
                <w:rFonts w:ascii="Times New Roman" w:hAnsi="Times New Roman" w:eastAsia="方正仿宋_GBK"/>
                <w:kern w:val="0"/>
                <w:sz w:val="28"/>
                <w:szCs w:val="28"/>
              </w:rPr>
              <w:t>节能减排降碳完成年度目标任务</w:t>
            </w:r>
          </w:p>
        </w:tc>
        <w:tc>
          <w:tcPr>
            <w:tcW w:w="241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陈  英</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7371" w:type="dxa"/>
            <w:tcBorders>
              <w:top w:val="nil"/>
              <w:left w:val="nil"/>
              <w:bottom w:val="single" w:color="auto" w:sz="4" w:space="0"/>
              <w:right w:val="single" w:color="auto" w:sz="4" w:space="0"/>
            </w:tcBorders>
            <w:vAlign w:val="center"/>
          </w:tcPr>
          <w:p>
            <w:pPr>
              <w:widowControl/>
              <w:rPr>
                <w:rFonts w:ascii="Times New Roman" w:hAnsi="Times New Roman" w:eastAsia="方正仿宋_GBK"/>
                <w:kern w:val="0"/>
                <w:sz w:val="28"/>
                <w:szCs w:val="28"/>
              </w:rPr>
            </w:pPr>
            <w:r>
              <w:rPr>
                <w:rFonts w:ascii="Times New Roman" w:hAnsi="Times New Roman" w:eastAsia="方正仿宋_GBK"/>
                <w:kern w:val="0"/>
                <w:sz w:val="28"/>
                <w:szCs w:val="28"/>
              </w:rPr>
              <w:t>预计能够完成年度目标任务。</w:t>
            </w:r>
          </w:p>
        </w:tc>
      </w:tr>
      <w:tr>
        <w:trPr>
          <w:trHeight w:val="1089" w:hRule="atLeast"/>
        </w:trPr>
        <w:tc>
          <w:tcPr>
            <w:tcW w:w="12625" w:type="dxa"/>
            <w:gridSpan w:val="4"/>
            <w:vAlign w:val="center"/>
          </w:tcPr>
          <w:p>
            <w:pPr>
              <w:widowControl/>
              <w:jc w:val="left"/>
              <w:rPr>
                <w:rFonts w:ascii="方正仿宋_GBK" w:hAnsi="宋体" w:eastAsia="方正仿宋_GBK" w:cs="宋体"/>
                <w:kern w:val="0"/>
                <w:sz w:val="28"/>
                <w:szCs w:val="28"/>
              </w:rPr>
            </w:pPr>
          </w:p>
        </w:tc>
        <w:tc>
          <w:tcPr>
            <w:tcW w:w="7371" w:type="dxa"/>
          </w:tcPr>
          <w:p>
            <w:pPr>
              <w:widowControl/>
              <w:jc w:val="left"/>
              <w:rPr>
                <w:rFonts w:ascii="方正仿宋_GBK" w:hAnsi="宋体" w:eastAsia="方正仿宋_GBK" w:cs="宋体"/>
                <w:kern w:val="0"/>
                <w:sz w:val="28"/>
                <w:szCs w:val="28"/>
              </w:rPr>
            </w:pPr>
          </w:p>
        </w:tc>
      </w:tr>
    </w:tbl>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jc w:val="left"/>
        <w:rPr>
          <w:rFonts w:ascii="Times New Roman" w:hAnsi="Times New Roman" w:eastAsia="方正小标宋_GBK"/>
          <w:sz w:val="32"/>
          <w:szCs w:val="32"/>
        </w:r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附件2</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推进较为滞后的9项重点工作任务</w:t>
      </w:r>
      <w:r>
        <w:rPr>
          <w:rFonts w:ascii="Times New Roman" w:hAnsi="Times New Roman" w:eastAsia="方正小标宋_GBK"/>
          <w:sz w:val="44"/>
          <w:szCs w:val="44"/>
        </w:rPr>
        <w:t>1-</w:t>
      </w:r>
      <w:r>
        <w:rPr>
          <w:rFonts w:hint="eastAsia" w:ascii="Times New Roman" w:hAnsi="Times New Roman" w:eastAsia="方正小标宋_GBK"/>
          <w:sz w:val="44"/>
          <w:szCs w:val="44"/>
        </w:rPr>
        <w:t>9</w:t>
      </w:r>
      <w:r>
        <w:rPr>
          <w:rFonts w:ascii="Times New Roman" w:hAnsi="Times New Roman" w:eastAsia="方正小标宋_GBK"/>
          <w:sz w:val="44"/>
          <w:szCs w:val="44"/>
        </w:rPr>
        <w:t>月</w:t>
      </w:r>
      <w:r>
        <w:rPr>
          <w:rFonts w:hint="eastAsia" w:ascii="Times New Roman" w:hAnsi="Times New Roman" w:eastAsia="方正小标宋_GBK"/>
          <w:sz w:val="44"/>
          <w:szCs w:val="44"/>
        </w:rPr>
        <w:t>进展情况表</w:t>
      </w:r>
    </w:p>
    <w:p>
      <w:pPr>
        <w:spacing w:line="420" w:lineRule="exact"/>
        <w:ind w:firstLine="880" w:firstLineChars="200"/>
        <w:jc w:val="center"/>
        <w:rPr>
          <w:rFonts w:ascii="Times New Roman" w:hAnsi="Times New Roman" w:eastAsia="方正小标宋_GBK"/>
          <w:sz w:val="44"/>
          <w:szCs w:val="44"/>
        </w:rPr>
      </w:pPr>
    </w:p>
    <w:tbl>
      <w:tblPr>
        <w:tblStyle w:val="14"/>
        <w:tblW w:w="2167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675"/>
        <w:gridCol w:w="5321"/>
        <w:gridCol w:w="2157"/>
        <w:gridCol w:w="2157"/>
        <w:gridCol w:w="2399"/>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序号</w:t>
            </w:r>
          </w:p>
        </w:tc>
        <w:tc>
          <w:tcPr>
            <w:tcW w:w="6996"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工作任务</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责任区领导</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责任单位</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配合单位</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任务进展情况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1</w:t>
            </w:r>
          </w:p>
        </w:tc>
        <w:tc>
          <w:tcPr>
            <w:tcW w:w="1675" w:type="dxa"/>
            <w:tcBorders>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大力发展现代服务业</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建设佛罗伦萨小镇二期、全球商品贸易港，建成重庆融创文旅城音乐小镇，大力发展夜间经济、首店经济，打造重庆国际消费中心目的地</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三峡广场商圈管委会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①建设佛罗伦萨小镇二期、全球商品贸易港，建成重庆融创文旅城音乐小镇：</w:t>
            </w:r>
            <w:r>
              <w:rPr>
                <w:rFonts w:ascii="方正仿宋_GBK" w:hAnsi="宋体" w:eastAsia="方正仿宋_GBK" w:cs="宋体"/>
                <w:kern w:val="0"/>
                <w:sz w:val="24"/>
                <w:szCs w:val="24"/>
              </w:rPr>
              <w:t>佛罗伦萨小镇二期</w:t>
            </w:r>
            <w:r>
              <w:rPr>
                <w:rFonts w:hint="eastAsia" w:ascii="方正仿宋_GBK" w:hAnsi="宋体" w:eastAsia="方正仿宋_GBK" w:cs="宋体"/>
                <w:kern w:val="0"/>
                <w:sz w:val="24"/>
                <w:szCs w:val="24"/>
              </w:rPr>
              <w:t>项目仍未启动，融创文旅城音乐小镇项目建设因企业自身原因暂缓推进。</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大力发展夜间经济、首店经济，打造重庆国际消费中心目的地</w:t>
            </w:r>
            <w:r>
              <w:rPr>
                <w:rFonts w:hint="eastAsia" w:ascii="Times New Roman" w:hAnsi="Times New Roman" w:eastAsia="方正仿宋_GBK"/>
                <w:kern w:val="0"/>
                <w:sz w:val="24"/>
                <w:szCs w:val="24"/>
              </w:rPr>
              <w:t>：一是指导磁器口片区成功申报市级夜间经济示范区，同时，结合2022年夜市文化节活动，联合融汇温泉小镇和融创文旅城等开展夜间活动，大力发展夜间经济；二是以“四个四”为统揽，梳理了一批重点任务，一批重点项目、一批对口政策，并以区政府名义正式印发了《重庆市沙坪坝区培育建设国际消费中心区实施方案》（沙府发〔2022〕25号），推动我市培育建设成国际消费中心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2</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hint="eastAsia" w:ascii="Times New Roman" w:hAnsi="Times New Roman" w:eastAsia="方正楷体_GBK"/>
                <w:kern w:val="0"/>
                <w:sz w:val="24"/>
                <w:szCs w:val="24"/>
              </w:rPr>
              <w:t>提升枢纽功能</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增设粮食、水果口岸，高水平建设整车口岸，引进德国奔驰内陆分拨中心、大众进口车西南分拨中心，进口整车5000辆以上</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区物流办</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粮食、水果口岸申报：</w:t>
            </w:r>
            <w:r>
              <w:rPr>
                <w:rFonts w:hint="eastAsia" w:ascii="Times New Roman" w:hAnsi="Times New Roman" w:eastAsia="方正仿宋_GBK"/>
                <w:kern w:val="0"/>
                <w:sz w:val="24"/>
                <w:szCs w:val="24"/>
              </w:rPr>
              <w:t>已完成进境粮食指定监管场地可行性研究报告。目前，经过重庆海关专家组现场评估，我区重庆肉类指定监管场所已成功通过预验收。</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整车口岸：1-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月，铁路口岸完成整车进口</w:t>
            </w:r>
            <w:r>
              <w:rPr>
                <w:rFonts w:hint="eastAsia" w:ascii="Times New Roman" w:hAnsi="Times New Roman" w:eastAsia="方正仿宋_GBK"/>
                <w:kern w:val="0"/>
                <w:sz w:val="24"/>
                <w:szCs w:val="24"/>
              </w:rPr>
              <w:t>1688</w:t>
            </w:r>
            <w:r>
              <w:rPr>
                <w:rFonts w:ascii="Times New Roman" w:hAnsi="Times New Roman" w:eastAsia="方正仿宋_GBK"/>
                <w:kern w:val="0"/>
                <w:sz w:val="24"/>
                <w:szCs w:val="24"/>
              </w:rPr>
              <w:t>辆。</w:t>
            </w:r>
            <w:r>
              <w:rPr>
                <w:rFonts w:hint="eastAsia" w:ascii="Times New Roman" w:hAnsi="Times New Roman" w:eastAsia="方正仿宋_GBK"/>
                <w:kern w:val="0"/>
                <w:sz w:val="24"/>
                <w:szCs w:val="24"/>
              </w:rPr>
              <w:t>正式获得大众主机厂授权，准备签订正式合同。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3</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壮大口岸经济</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建成国通智慧冷链产业园等15个项目，物流业增加值增长20%以上。</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区物流办</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已开工建设国通智慧冷链产业园、新能源汽车智慧物流产业园等10个项目。</w:t>
            </w:r>
            <w:r>
              <w:rPr>
                <w:rFonts w:hint="eastAsia" w:ascii="Times New Roman" w:hAnsi="Times New Roman" w:eastAsia="方正仿宋_GBK"/>
                <w:kern w:val="0"/>
                <w:sz w:val="24"/>
                <w:szCs w:val="24"/>
              </w:rPr>
              <w:t>目前公运公铁联运中心A区（一期）、客来物流仓储中心、得盛物流标准化冷库3个项目建设已完成；美宜佳（重庆）产业园正在基础施工；新能源汽车智慧物流产业园（二期）正在方案设计；三羊马多式联运（重庆）智能应用基地正在外立面施工；新能源汽车智慧物流产业园机电和屋面施工；国通（西南）智慧冷链产业园主体结构施工完成30%；城市新零售新经济产业中心土方施工完成；旭辉西南运营中心主体施工完成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4</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提升城市综合承载力</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常态化开展“马路办公”，一体推进智慧城市、韧性城市建设，拆除150万平方米违法建筑，城市生活垃圾回收利用率达40%</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（区整违办）</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违法建筑专项整治工作领导小组成员单位</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生活垃圾分类工作</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领导小组成员单位</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①</w:t>
            </w:r>
            <w:r>
              <w:rPr>
                <w:rFonts w:hint="eastAsia" w:ascii="Times New Roman" w:hAnsi="Times New Roman" w:eastAsia="方正仿宋_GBK"/>
                <w:sz w:val="24"/>
                <w:szCs w:val="24"/>
              </w:rPr>
              <w:t>1-9月</w:t>
            </w:r>
            <w:r>
              <w:rPr>
                <w:rFonts w:ascii="Times New Roman" w:hAnsi="Times New Roman" w:eastAsia="方正仿宋_GBK"/>
                <w:sz w:val="24"/>
                <w:szCs w:val="24"/>
              </w:rPr>
              <w:t>，</w:t>
            </w:r>
            <w:r>
              <w:rPr>
                <w:rFonts w:hint="eastAsia" w:ascii="Times New Roman" w:hAnsi="Times New Roman" w:eastAsia="方正仿宋_GBK"/>
                <w:sz w:val="24"/>
                <w:szCs w:val="24"/>
              </w:rPr>
              <w:t>已拆除</w:t>
            </w:r>
            <w:r>
              <w:rPr>
                <w:rFonts w:ascii="Times New Roman" w:hAnsi="Times New Roman" w:eastAsia="方正仿宋_GBK"/>
                <w:sz w:val="24"/>
                <w:szCs w:val="24"/>
              </w:rPr>
              <w:t>违法建筑</w:t>
            </w:r>
            <w:r>
              <w:rPr>
                <w:rFonts w:hint="eastAsia" w:ascii="Times New Roman" w:hAnsi="Times New Roman" w:eastAsia="方正仿宋_GBK"/>
                <w:sz w:val="24"/>
                <w:szCs w:val="24"/>
              </w:rPr>
              <w:t>56万平方米（已整治违法建筑</w:t>
            </w:r>
            <w:r>
              <w:rPr>
                <w:rFonts w:ascii="Times New Roman" w:hAnsi="Times New Roman" w:eastAsia="方正仿宋_GBK"/>
                <w:kern w:val="0"/>
                <w:sz w:val="24"/>
                <w:szCs w:val="24"/>
              </w:rPr>
              <w:t>231.45</w:t>
            </w:r>
            <w:r>
              <w:rPr>
                <w:rFonts w:hint="eastAsia" w:ascii="Times New Roman" w:hAnsi="Times New Roman" w:eastAsia="方正仿宋_GBK"/>
                <w:kern w:val="0"/>
                <w:sz w:val="24"/>
                <w:szCs w:val="24"/>
              </w:rPr>
              <w:t>万平方米</w:t>
            </w:r>
            <w:r>
              <w:rPr>
                <w:rFonts w:hint="eastAsia" w:ascii="Times New Roman" w:hAnsi="Times New Roman" w:eastAsia="方正仿宋_GBK"/>
                <w:sz w:val="24"/>
                <w:szCs w:val="24"/>
              </w:rPr>
              <w:t>）</w:t>
            </w:r>
            <w:r>
              <w:rPr>
                <w:rFonts w:ascii="Times New Roman" w:hAnsi="Times New Roman" w:eastAsia="方正仿宋_GBK"/>
                <w:sz w:val="24"/>
                <w:szCs w:val="24"/>
              </w:rPr>
              <w:t>。</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城市生活垃圾回收利用率已达40%以上。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5</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高水平更新东部老城</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拆除新山路沿线10万平方米违法建筑</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（区整违办）</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覃家岗街道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新桥街道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山洞街道</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1-9月，已整治违建</w:t>
            </w:r>
            <w:r>
              <w:rPr>
                <w:rFonts w:ascii="Times New Roman" w:hAnsi="Times New Roman" w:eastAsia="方正仿宋_GBK"/>
                <w:kern w:val="0"/>
                <w:sz w:val="24"/>
                <w:szCs w:val="24"/>
              </w:rPr>
              <w:t>19</w:t>
            </w:r>
            <w:r>
              <w:rPr>
                <w:rFonts w:hint="eastAsia" w:ascii="Times New Roman" w:hAnsi="Times New Roman" w:eastAsia="方正仿宋_GBK"/>
                <w:kern w:val="0"/>
                <w:sz w:val="24"/>
                <w:szCs w:val="24"/>
              </w:rPr>
              <w:t>处，面积</w:t>
            </w:r>
            <w:r>
              <w:rPr>
                <w:rFonts w:ascii="Times New Roman" w:hAnsi="Times New Roman" w:eastAsia="方正仿宋_GBK"/>
                <w:kern w:val="0"/>
                <w:sz w:val="24"/>
                <w:szCs w:val="24"/>
              </w:rPr>
              <w:t>1972</w:t>
            </w:r>
            <w:r>
              <w:rPr>
                <w:rFonts w:hint="eastAsia" w:ascii="Times New Roman" w:hAnsi="Times New Roman" w:eastAsia="方正仿宋_GBK"/>
                <w:kern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6</w:t>
            </w:r>
          </w:p>
        </w:tc>
        <w:tc>
          <w:tcPr>
            <w:tcW w:w="1675"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高质量打造中部诗意田园</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打造3个乡村会客厅</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丰文街道</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sz w:val="24"/>
                <w:szCs w:val="24"/>
              </w:rPr>
              <w:t>龙泉村乡村会客厅：</w:t>
            </w:r>
            <w:r>
              <w:rPr>
                <w:rFonts w:hint="eastAsia" w:ascii="Times New Roman" w:hAnsi="Times New Roman" w:eastAsia="方正仿宋_GBK"/>
                <w:kern w:val="0"/>
                <w:sz w:val="24"/>
                <w:szCs w:val="24"/>
              </w:rPr>
              <w:t>已完成前期手续办理及招标工作，拟于近期开工建设。</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sz w:val="24"/>
                <w:szCs w:val="24"/>
              </w:rPr>
              <w:t>新发村乡村会客厅：</w:t>
            </w:r>
            <w:r>
              <w:rPr>
                <w:rFonts w:hint="eastAsia" w:ascii="Times New Roman" w:hAnsi="Times New Roman" w:eastAsia="方正仿宋_GBK"/>
                <w:kern w:val="0"/>
                <w:sz w:val="24"/>
                <w:szCs w:val="24"/>
              </w:rPr>
              <w:t>已完成前期手续办理及招标工作，拟于近期开工建设。</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三河村乡村会客厅：</w:t>
            </w:r>
            <w:r>
              <w:rPr>
                <w:rFonts w:hint="eastAsia" w:ascii="Times New Roman" w:hAnsi="Times New Roman" w:eastAsia="方正仿宋_GBK"/>
                <w:kern w:val="0"/>
                <w:sz w:val="24"/>
                <w:szCs w:val="24"/>
              </w:rPr>
              <w:t>已建成并对外开放</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hint="eastAsia" w:ascii="Times New Roman" w:hAnsi="Times New Roman"/>
                <w:sz w:val="24"/>
                <w:szCs w:val="24"/>
              </w:rPr>
              <w:t>7</w:t>
            </w:r>
          </w:p>
        </w:tc>
        <w:tc>
          <w:tcPr>
            <w:tcW w:w="1675" w:type="dxa"/>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hint="eastAsia" w:ascii="Times New Roman" w:hAnsi="Times New Roman" w:eastAsia="方正楷体_GBK"/>
                <w:kern w:val="0"/>
                <w:sz w:val="24"/>
                <w:szCs w:val="24"/>
              </w:rPr>
              <w:t>优化公共服务供给</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新建3个社区体育公园、30个社区健身点</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区体育局</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各有关镇街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新建3个社区体育公园：</w:t>
            </w:r>
            <w:r>
              <w:rPr>
                <w:rFonts w:hint="eastAsia" w:ascii="Times New Roman" w:hAnsi="Times New Roman" w:eastAsia="方正仿宋_GBK"/>
                <w:kern w:val="0"/>
                <w:sz w:val="24"/>
                <w:szCs w:val="24"/>
              </w:rPr>
              <w:t>已建成新桥街道上桥社区体育公园、土湾街道工人村社区体育公园2个，联芳街道圣泉社区体育公园即将开工建设。</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新建30个社区健身点：</w:t>
            </w:r>
            <w:r>
              <w:rPr>
                <w:rFonts w:hint="eastAsia" w:ascii="Times New Roman" w:hAnsi="Times New Roman" w:eastAsia="方正仿宋_GBK"/>
                <w:kern w:val="0"/>
                <w:sz w:val="24"/>
                <w:szCs w:val="24"/>
              </w:rPr>
              <w:t>已建成10个社区健身点</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8</w:t>
            </w:r>
          </w:p>
        </w:tc>
        <w:tc>
          <w:tcPr>
            <w:tcW w:w="1675" w:type="dxa"/>
            <w:vMerge w:val="restart"/>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加强社会治理创新</w:t>
            </w: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实现燃气报警装置加装全覆盖</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凌  健</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截至9月30日，</w:t>
            </w:r>
            <w:r>
              <w:rPr>
                <w:rFonts w:hint="eastAsia" w:ascii="Times New Roman" w:hAnsi="Times New Roman" w:eastAsia="方正仿宋_GBK"/>
                <w:sz w:val="24"/>
                <w:szCs w:val="24"/>
              </w:rPr>
              <w:t>我区既有居民用户419295户，已安装79880户，安装率19.05%。其中，老旧小区用户81480户，完成安全装置加装21638户，安装率26.56%；困难人群5831户，完成安全装置加装2327户，安装率39.91%。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9</w:t>
            </w:r>
          </w:p>
        </w:tc>
        <w:tc>
          <w:tcPr>
            <w:tcW w:w="1675" w:type="dxa"/>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3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新建2个标准化派出所，深入开展全民反诈</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239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各有关镇街</w:t>
            </w:r>
          </w:p>
        </w:tc>
        <w:tc>
          <w:tcPr>
            <w:tcW w:w="71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石井坡派出所迁建工程：正在开展土地置换工作，待上市规委会通过后进行置换。</w:t>
            </w:r>
          </w:p>
          <w:p>
            <w:pPr>
              <w:widowControl/>
              <w:spacing w:line="30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sz w:val="24"/>
                <w:szCs w:val="24"/>
              </w:rPr>
              <w:t>陈家桥派出所改造工程：</w:t>
            </w:r>
            <w:r>
              <w:rPr>
                <w:rFonts w:hint="eastAsia" w:ascii="方正仿宋_GBK" w:eastAsia="方正仿宋_GBK"/>
                <w:sz w:val="24"/>
                <w:szCs w:val="24"/>
              </w:rPr>
              <w:t>已入场施工，正进行拆除和结构加固。</w:t>
            </w:r>
            <w:r>
              <w:rPr>
                <w:rFonts w:hint="eastAsia" w:ascii="方正仿宋_GBK" w:hAnsi="宋体" w:eastAsia="方正仿宋_GBK" w:cs="宋体"/>
                <w:sz w:val="24"/>
                <w:szCs w:val="24"/>
              </w:rPr>
              <w:t>③</w:t>
            </w:r>
            <w:r>
              <w:rPr>
                <w:rFonts w:ascii="Times New Roman" w:hAnsi="Times New Roman" w:eastAsia="方正仿宋_GBK"/>
                <w:kern w:val="0"/>
                <w:sz w:val="24"/>
                <w:szCs w:val="24"/>
              </w:rPr>
              <w:t>深入开展全民反诈：</w:t>
            </w:r>
            <w:r>
              <w:rPr>
                <w:rFonts w:hint="eastAsia" w:ascii="方正仿宋_GBK" w:eastAsia="方正仿宋_GBK"/>
                <w:sz w:val="24"/>
                <w:szCs w:val="24"/>
              </w:rPr>
              <w:t>各镇街、各部门开展形式多样、内容丰富的反诈宣传活动，加强对辖区重点群体的精准宣防和潜在受害群体的预警劝阻；综合运动各种措施，持续推动涉诈重点人员劝投逼返；联动区级相关部门、银行、运营商，深化断卡行动；运用公安和互联网大数据资源，严厉打击整治电信网络诈骗违法犯罪及其关联犯罪。全区电信网络诈骗发案同比下降22.19%，追赃挽损833.32万元返还率为8.8%，3起百万以上案件全破，百起案件移送起诉34人，全民反诈专项行动“四个目标”全部实现。</w:t>
            </w:r>
          </w:p>
        </w:tc>
      </w:tr>
    </w:tbl>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p>
    <w:p>
      <w:pPr>
        <w:spacing w:line="560" w:lineRule="exact"/>
        <w:rPr>
          <w:rFonts w:ascii="Times New Roman" w:hAnsi="Times New Roman" w:eastAsia="方正黑体_GBK"/>
          <w:sz w:val="32"/>
          <w:szCs w:val="32"/>
        </w:rPr>
      </w:pPr>
      <w:r>
        <w:rPr>
          <w:rFonts w:hint="eastAsia" w:ascii="Times New Roman" w:hAnsi="Times New Roman" w:eastAsia="方正黑体_GBK"/>
          <w:sz w:val="32"/>
          <w:szCs w:val="32"/>
        </w:rPr>
        <w:t>附件3</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正常推进的122项重点工作任务</w:t>
      </w:r>
      <w:r>
        <w:rPr>
          <w:rFonts w:ascii="Times New Roman" w:hAnsi="Times New Roman" w:eastAsia="方正小标宋_GBK"/>
          <w:sz w:val="44"/>
          <w:szCs w:val="44"/>
        </w:rPr>
        <w:t>1-</w:t>
      </w:r>
      <w:r>
        <w:rPr>
          <w:rFonts w:hint="eastAsia" w:ascii="Times New Roman" w:hAnsi="Times New Roman" w:eastAsia="方正小标宋_GBK"/>
          <w:sz w:val="44"/>
          <w:szCs w:val="44"/>
        </w:rPr>
        <w:t>9</w:t>
      </w:r>
      <w:r>
        <w:rPr>
          <w:rFonts w:ascii="Times New Roman" w:hAnsi="Times New Roman" w:eastAsia="方正小标宋_GBK"/>
          <w:sz w:val="44"/>
          <w:szCs w:val="44"/>
        </w:rPr>
        <w:t>月进展情况表</w:t>
      </w:r>
    </w:p>
    <w:p>
      <w:pPr>
        <w:rPr>
          <w:rFonts w:ascii="Times New Roman" w:hAnsi="Times New Roman" w:eastAsia="黑体"/>
          <w:color w:val="000000"/>
          <w:sz w:val="32"/>
          <w:szCs w:val="32"/>
        </w:rPr>
      </w:pPr>
    </w:p>
    <w:tbl>
      <w:tblPr>
        <w:tblStyle w:val="14"/>
        <w:tblW w:w="2170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2856"/>
        <w:gridCol w:w="5188"/>
        <w:gridCol w:w="1278"/>
        <w:gridCol w:w="2223"/>
        <w:gridCol w:w="2361"/>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序号</w:t>
            </w:r>
          </w:p>
        </w:tc>
        <w:tc>
          <w:tcPr>
            <w:tcW w:w="804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工作任务</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责任</w:t>
            </w:r>
          </w:p>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区领导</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责任单位</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配合单位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任务进展情况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联动共建</w:t>
            </w:r>
          </w:p>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科学城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推动量子通信器件国家重点实验室落地，引进机数科技等8家独立法人研发机构、中科川信等20家高新技术企业，孵化科技型企业200家</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hint="eastAsia" w:ascii="Times New Roman" w:hAnsi="Times New Roman" w:eastAsia="方正仿宋_GBK"/>
                <w:sz w:val="24"/>
                <w:szCs w:val="24"/>
              </w:rPr>
              <w:t>量子实验室已形成初步方案，正按市科技局要求继续完善</w:t>
            </w:r>
            <w:r>
              <w:rPr>
                <w:rFonts w:ascii="Times New Roman" w:hAnsi="Times New Roman" w:eastAsia="方正仿宋_GBK"/>
                <w:sz w:val="24"/>
                <w:szCs w:val="24"/>
              </w:rPr>
              <w:t>。</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②</w:t>
            </w:r>
            <w:r>
              <w:rPr>
                <w:rFonts w:hint="eastAsia" w:ascii="Times New Roman" w:hAnsi="Times New Roman" w:eastAsia="方正仿宋_GBK"/>
                <w:sz w:val="24"/>
                <w:szCs w:val="24"/>
              </w:rPr>
              <w:t>已引进重庆市先进轻金属研究院、佰圣重庆建筑节能技术管理研究院等研发机构</w:t>
            </w:r>
            <w:r>
              <w:rPr>
                <w:rFonts w:ascii="Times New Roman" w:hAnsi="Times New Roman" w:eastAsia="方正仿宋_GBK"/>
                <w:sz w:val="24"/>
                <w:szCs w:val="24"/>
              </w:rPr>
              <w:t>3</w:t>
            </w:r>
            <w:r>
              <w:rPr>
                <w:rFonts w:hint="eastAsia" w:ascii="Times New Roman" w:hAnsi="Times New Roman" w:eastAsia="方正仿宋_GBK"/>
                <w:sz w:val="24"/>
                <w:szCs w:val="24"/>
              </w:rPr>
              <w:t>个，引进拓普新能源汽车轻量化底盘系统暨内饰隔音件系统生产基地、文灿新能源汽车轻量化零部件重庆生产基地等高新项目</w:t>
            </w:r>
            <w:r>
              <w:rPr>
                <w:rFonts w:ascii="Times New Roman" w:hAnsi="Times New Roman" w:eastAsia="方正仿宋_GBK"/>
                <w:sz w:val="24"/>
                <w:szCs w:val="24"/>
              </w:rPr>
              <w:t>54</w:t>
            </w:r>
            <w:r>
              <w:rPr>
                <w:rFonts w:hint="eastAsia" w:ascii="Times New Roman" w:hAnsi="Times New Roman" w:eastAsia="方正仿宋_GBK"/>
                <w:sz w:val="24"/>
                <w:szCs w:val="24"/>
              </w:rPr>
              <w:t>个。推荐73家企业申报国家高新技术企业，第一批通过评审</w:t>
            </w:r>
            <w:r>
              <w:rPr>
                <w:rFonts w:ascii="Times New Roman" w:hAnsi="Times New Roman" w:eastAsia="方正仿宋_GBK"/>
                <w:sz w:val="24"/>
                <w:szCs w:val="24"/>
              </w:rPr>
              <w:t>25</w:t>
            </w:r>
            <w:r>
              <w:rPr>
                <w:rFonts w:hint="eastAsia" w:ascii="Times New Roman" w:hAnsi="Times New Roman" w:eastAsia="方正仿宋_GBK"/>
                <w:sz w:val="24"/>
                <w:szCs w:val="24"/>
              </w:rPr>
              <w:t>家，第二批待评审。</w:t>
            </w:r>
          </w:p>
          <w:p>
            <w:pPr>
              <w:widowControl/>
              <w:spacing w:line="320" w:lineRule="exact"/>
              <w:rPr>
                <w:rFonts w:asciiTheme="minorEastAsia" w:hAnsiTheme="minorEastAsia" w:eastAsiaTheme="minorEastAsia"/>
                <w:kern w:val="0"/>
                <w:sz w:val="24"/>
                <w:szCs w:val="24"/>
              </w:rPr>
            </w:pPr>
            <w:r>
              <w:rPr>
                <w:rFonts w:hint="eastAsia" w:ascii="方正仿宋_GBK" w:eastAsia="方正仿宋_GBK" w:hAnsiTheme="minorEastAsia"/>
                <w:sz w:val="24"/>
                <w:szCs w:val="24"/>
              </w:rPr>
              <w:t>③</w:t>
            </w:r>
            <w:r>
              <w:rPr>
                <w:rFonts w:hint="eastAsia" w:ascii="Times New Roman" w:hAnsi="Times New Roman" w:eastAsia="方正仿宋_GBK"/>
                <w:sz w:val="24"/>
                <w:szCs w:val="24"/>
              </w:rPr>
              <w:t>出台《重庆市沙坪坝区支持科技企业发展壮大十条举措》及其实施细则，</w:t>
            </w:r>
            <w:r>
              <w:rPr>
                <w:rFonts w:ascii="Times New Roman" w:hAnsi="Times New Roman" w:eastAsia="方正仿宋_GBK"/>
                <w:sz w:val="24"/>
                <w:szCs w:val="24"/>
              </w:rPr>
              <w:t>新培育科技型企业</w:t>
            </w:r>
            <w:r>
              <w:rPr>
                <w:rFonts w:hint="eastAsia" w:ascii="Times New Roman" w:hAnsi="Times New Roman" w:eastAsia="方正仿宋_GBK"/>
                <w:sz w:val="24"/>
                <w:szCs w:val="24"/>
              </w:rPr>
              <w:t>227</w:t>
            </w:r>
            <w:r>
              <w:rPr>
                <w:rFonts w:ascii="Times New Roman" w:hAnsi="Times New Roman" w:eastAsia="方正仿宋_GBK"/>
                <w:sz w:val="24"/>
                <w:szCs w:val="24"/>
              </w:rPr>
              <w:t>家</w:t>
            </w:r>
            <w:r>
              <w:rPr>
                <w:rFonts w:hint="eastAsia" w:ascii="Times New Roman" w:hAnsi="Times New Roman" w:eastAsia="方正仿宋_GBK"/>
                <w:sz w:val="24"/>
                <w:szCs w:val="24"/>
              </w:rPr>
              <w:t>，</w:t>
            </w:r>
            <w:r>
              <w:rPr>
                <w:rFonts w:ascii="Times New Roman" w:hAnsi="Times New Roman" w:eastAsia="方正仿宋_GBK"/>
                <w:sz w:val="24"/>
                <w:szCs w:val="24"/>
              </w:rPr>
              <w:t>推荐35家企业申报第一批国家高新技术企业</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高起点规划空间形态，高标准建设配套功能，推动科学大道等标志性工程建设，打造菁云湖、五云湖科创社区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themeColor="text1"/>
                <w:sz w:val="24"/>
                <w:szCs w:val="24"/>
                <w14:textFill>
                  <w14:solidFill>
                    <w14:schemeClr w14:val="tx1"/>
                  </w14:solidFill>
                </w14:textFill>
              </w:rPr>
            </w:pPr>
            <w:r>
              <w:rPr>
                <w:rFonts w:hint="eastAsia" w:ascii="方正仿宋_GBK" w:hAnsi="宋体" w:eastAsia="方正仿宋_GBK" w:cs="宋体"/>
                <w:sz w:val="24"/>
                <w:szCs w:val="24"/>
              </w:rPr>
              <w:t>①</w:t>
            </w:r>
            <w:r>
              <w:rPr>
                <w:rFonts w:ascii="Times New Roman" w:hAnsi="Times New Roman" w:eastAsia="方正仿宋_GBK"/>
                <w:color w:val="000000" w:themeColor="text1"/>
                <w:sz w:val="24"/>
                <w:szCs w:val="24"/>
                <w14:textFill>
                  <w14:solidFill>
                    <w14:schemeClr w14:val="tx1"/>
                  </w14:solidFill>
                </w14:textFill>
              </w:rPr>
              <w:t>菁云湖科创社区：正在积极</w:t>
            </w:r>
            <w:r>
              <w:rPr>
                <w:rFonts w:hint="eastAsia" w:ascii="Times New Roman" w:hAnsi="Times New Roman" w:eastAsia="方正仿宋_GBK"/>
                <w:color w:val="000000" w:themeColor="text1"/>
                <w:sz w:val="24"/>
                <w:szCs w:val="24"/>
                <w14:textFill>
                  <w14:solidFill>
                    <w14:schemeClr w14:val="tx1"/>
                  </w14:solidFill>
                </w14:textFill>
              </w:rPr>
              <w:t>争取三军医大器官生物中心、西南药业多肽制剂研发生产基地等项目落户孵化中心，打造生物医药产业聚集地。</w:t>
            </w:r>
            <w:r>
              <w:rPr>
                <w:rFonts w:hint="eastAsia" w:ascii="Times New Roman" w:hAnsi="Times New Roman" w:eastAsia="方正仿宋_GBK"/>
                <w:color w:val="000000"/>
                <w:kern w:val="0"/>
                <w:sz w:val="24"/>
                <w:szCs w:val="24"/>
              </w:rPr>
              <w:t>配套功能正在完善中，目前公共交通与物流方面已协调区交通局和公交集团调整增加公交路线，保障园区物流道路畅通。园区企业配套服务中心完成施工单位招标和隔墙施工。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五云湖科创社区：五云湖城市设计方案</w:t>
            </w:r>
            <w:r>
              <w:rPr>
                <w:rFonts w:hint="eastAsia" w:ascii="Times New Roman" w:hAnsi="Times New Roman" w:eastAsia="方正仿宋_GBK"/>
                <w:kern w:val="0"/>
                <w:sz w:val="24"/>
                <w:szCs w:val="24"/>
              </w:rPr>
              <w:t>已通过区级审查，确定片区空间形态</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hint="eastAsia" w:ascii="Times New Roman" w:hAnsi="Times New Roman" w:eastAsia="方正仿宋_GBK"/>
                <w:kern w:val="0"/>
                <w:sz w:val="24"/>
                <w:szCs w:val="24"/>
              </w:rPr>
              <w:t>科学城高铁站片区城市设计工作正与市规资局对接，因高铁站规模未定，该项任务暂未开展</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科学大道（物流园段）已于3月17日通车。完成企业创新服务中心周边道路绿化及人行道品质提升。</w:t>
            </w:r>
          </w:p>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④</w:t>
            </w:r>
            <w:r>
              <w:rPr>
                <w:rFonts w:hint="eastAsia" w:ascii="Times New Roman" w:hAnsi="Times New Roman" w:eastAsia="方正仿宋_GBK"/>
                <w:kern w:val="0"/>
                <w:sz w:val="24"/>
                <w:szCs w:val="24"/>
              </w:rPr>
              <w:t>已完成中小学布点规划，确定园区教育等配套功能布局。目前沙小图新小学校完工并顺利开学，正在启动片区中学规划。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加强与高新区协调联动，强化产业协同，用好产业政策，共同打造重庆科技重要发源地和新兴产业策源地</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（科学城建设领导小组办公室）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科学城建设</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领导小组成员单位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hint="eastAsia" w:ascii="Times New Roman" w:hAnsi="Times New Roman" w:eastAsia="方正仿宋_GBK"/>
                <w:sz w:val="24"/>
                <w:szCs w:val="24"/>
              </w:rPr>
              <w:t>确定西部（重庆）科学城（沙坪坝片区）</w:t>
            </w:r>
            <w:r>
              <w:rPr>
                <w:rFonts w:ascii="Times New Roman" w:hAnsi="Times New Roman" w:eastAsia="方正仿宋_GBK"/>
                <w:sz w:val="24"/>
                <w:szCs w:val="24"/>
              </w:rPr>
              <w:t>2022</w:t>
            </w:r>
            <w:r>
              <w:rPr>
                <w:rFonts w:hint="eastAsia" w:ascii="Times New Roman" w:hAnsi="Times New Roman" w:eastAsia="方正仿宋_GBK"/>
                <w:sz w:val="24"/>
                <w:szCs w:val="24"/>
              </w:rPr>
              <w:t>年重点任务及重点项目清单。截至目前，</w:t>
            </w:r>
            <w:r>
              <w:rPr>
                <w:rFonts w:ascii="Times New Roman" w:hAnsi="Times New Roman" w:eastAsia="方正仿宋_GBK"/>
                <w:sz w:val="24"/>
                <w:szCs w:val="24"/>
              </w:rPr>
              <w:t>23</w:t>
            </w:r>
            <w:r>
              <w:rPr>
                <w:rFonts w:hint="eastAsia" w:ascii="Times New Roman" w:hAnsi="Times New Roman" w:eastAsia="方正仿宋_GBK"/>
                <w:sz w:val="24"/>
                <w:szCs w:val="24"/>
              </w:rPr>
              <w:t>个重点项目完工，完成投资</w:t>
            </w:r>
            <w:r>
              <w:rPr>
                <w:rFonts w:ascii="Times New Roman" w:hAnsi="Times New Roman" w:eastAsia="方正仿宋_GBK"/>
                <w:sz w:val="24"/>
                <w:szCs w:val="24"/>
              </w:rPr>
              <w:t>524</w:t>
            </w:r>
            <w:r>
              <w:rPr>
                <w:rFonts w:hint="eastAsia" w:ascii="Times New Roman" w:hAnsi="Times New Roman" w:eastAsia="方正仿宋_GBK"/>
                <w:sz w:val="24"/>
                <w:szCs w:val="24"/>
              </w:rPr>
              <w:t>亿元。</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②</w:t>
            </w:r>
            <w:r>
              <w:rPr>
                <w:rFonts w:ascii="Times New Roman" w:hAnsi="Times New Roman" w:eastAsia="方正仿宋_GBK"/>
                <w:sz w:val="24"/>
                <w:szCs w:val="24"/>
              </w:rPr>
              <w:t>协助高新区筹备科学城“一核五区”联动宣传。</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sz w:val="24"/>
                <w:szCs w:val="24"/>
              </w:rPr>
              <w:t>推动</w:t>
            </w:r>
            <w:r>
              <w:rPr>
                <w:rFonts w:ascii="Times New Roman" w:hAnsi="Times New Roman" w:eastAsia="方正仿宋_GBK"/>
                <w:kern w:val="0"/>
                <w:sz w:val="24"/>
                <w:szCs w:val="24"/>
              </w:rPr>
              <w:t>器官智能生物制造国家工程中心、重庆五云实验室等重点项目落地科学城沙坪坝片区，加快集聚生物制造、量子科技创新资源，培育生物医药、量子信息产业。</w:t>
            </w:r>
          </w:p>
          <w:p>
            <w:pPr>
              <w:widowControl/>
              <w:spacing w:line="320" w:lineRule="exact"/>
              <w:rPr>
                <w:rFonts w:asciiTheme="minorEastAsia" w:hAnsiTheme="minorEastAsia" w:eastAsiaTheme="minorEastAsia"/>
                <w:kern w:val="0"/>
                <w:sz w:val="24"/>
                <w:szCs w:val="24"/>
              </w:rPr>
            </w:pPr>
            <w:r>
              <w:rPr>
                <w:rFonts w:hint="eastAsia" w:ascii="方正仿宋_GBK" w:eastAsia="方正仿宋_GBK" w:hAnsiTheme="minorEastAsia"/>
                <w:kern w:val="0"/>
                <w:sz w:val="24"/>
                <w:szCs w:val="24"/>
              </w:rPr>
              <w:t>④</w:t>
            </w:r>
            <w:r>
              <w:rPr>
                <w:rFonts w:hint="eastAsia" w:ascii="Times New Roman" w:hAnsi="Times New Roman" w:eastAsia="方正仿宋_GBK"/>
                <w:sz w:val="24"/>
                <w:szCs w:val="24"/>
              </w:rPr>
              <w:t>完成《重庆市沙坪坝区支持西部（重庆）科学城和大学城融合发展的实施方案》初稿编制。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建好环大学创新生态圈</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提质升级环重庆大学创新生态圈，支持学校“双一流”建设，做实国家大学科技园</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w w:val="80"/>
                <w:kern w:val="0"/>
                <w:sz w:val="24"/>
                <w:szCs w:val="24"/>
              </w:rPr>
              <w:t>区商务委（区招商中心）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制定环重庆大学创新生态圈工作方案，确立</w:t>
            </w:r>
            <w:r>
              <w:rPr>
                <w:rFonts w:ascii="Times New Roman" w:hAnsi="Times New Roman" w:eastAsia="方正仿宋_GBK"/>
                <w:sz w:val="24"/>
                <w:szCs w:val="24"/>
              </w:rPr>
              <w:t>“</w:t>
            </w:r>
            <w:r>
              <w:rPr>
                <w:rFonts w:hint="eastAsia" w:ascii="Times New Roman" w:hAnsi="Times New Roman" w:eastAsia="方正仿宋_GBK"/>
                <w:sz w:val="24"/>
                <w:szCs w:val="24"/>
              </w:rPr>
              <w:t>一圈一专班</w:t>
            </w:r>
            <w:r>
              <w:rPr>
                <w:rFonts w:ascii="Times New Roman" w:hAnsi="Times New Roman" w:eastAsia="方正仿宋_GBK"/>
                <w:sz w:val="24"/>
                <w:szCs w:val="24"/>
              </w:rPr>
              <w:t>”“</w:t>
            </w:r>
            <w:r>
              <w:rPr>
                <w:rFonts w:hint="eastAsia" w:ascii="Times New Roman" w:hAnsi="Times New Roman" w:eastAsia="方正仿宋_GBK"/>
                <w:sz w:val="24"/>
                <w:szCs w:val="24"/>
              </w:rPr>
              <w:t>一周一调度</w:t>
            </w:r>
            <w:r>
              <w:rPr>
                <w:rFonts w:ascii="Times New Roman" w:hAnsi="Times New Roman" w:eastAsia="方正仿宋_GBK"/>
                <w:sz w:val="24"/>
                <w:szCs w:val="24"/>
              </w:rPr>
              <w:t>”</w:t>
            </w:r>
            <w:r>
              <w:rPr>
                <w:rFonts w:hint="eastAsia" w:ascii="Times New Roman" w:hAnsi="Times New Roman" w:eastAsia="方正仿宋_GBK"/>
                <w:sz w:val="24"/>
                <w:szCs w:val="24"/>
              </w:rPr>
              <w:t>工作机制，与重庆大学签署区校战略合作协议并制定战略合作事项实施方案，落实</w:t>
            </w:r>
            <w:r>
              <w:rPr>
                <w:rFonts w:ascii="Times New Roman" w:hAnsi="Times New Roman" w:eastAsia="方正仿宋_GBK"/>
                <w:sz w:val="24"/>
                <w:szCs w:val="24"/>
              </w:rPr>
              <w:t>24</w:t>
            </w:r>
            <w:r>
              <w:rPr>
                <w:rFonts w:hint="eastAsia" w:ascii="Times New Roman" w:hAnsi="Times New Roman" w:eastAsia="方正仿宋_GBK"/>
                <w:sz w:val="24"/>
                <w:szCs w:val="24"/>
              </w:rPr>
              <w:t>件合作事项。先锋智慧创新产业园装修</w:t>
            </w:r>
            <w:r>
              <w:rPr>
                <w:rFonts w:ascii="Times New Roman" w:hAnsi="Times New Roman" w:eastAsia="方正仿宋_GBK"/>
                <w:sz w:val="24"/>
                <w:szCs w:val="24"/>
              </w:rPr>
              <w:t>10</w:t>
            </w:r>
            <w:r>
              <w:rPr>
                <w:rFonts w:hint="eastAsia" w:ascii="Times New Roman" w:hAnsi="Times New Roman" w:eastAsia="方正仿宋_GBK"/>
                <w:sz w:val="24"/>
                <w:szCs w:val="24"/>
              </w:rPr>
              <w:t>月底基本完成；肿瘤研究所科技创新中心完成项目稳定性评估和场地安全检测。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建成智慧创新产业园</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tabs>
                <w:tab w:val="left" w:pos="312"/>
              </w:tabs>
              <w:spacing w:line="280" w:lineRule="exact"/>
              <w:jc w:val="left"/>
              <w:rPr>
                <w:rFonts w:ascii="方正仿宋_GBK" w:hAnsi="Times New Roman" w:eastAsia="方正仿宋_GBK"/>
                <w:sz w:val="28"/>
                <w:szCs w:val="28"/>
              </w:rPr>
            </w:pPr>
            <w:r>
              <w:rPr>
                <w:rFonts w:hint="eastAsia" w:ascii="Times New Roman" w:hAnsi="Times New Roman" w:eastAsia="方正仿宋_GBK"/>
                <w:kern w:val="0"/>
                <w:sz w:val="24"/>
                <w:szCs w:val="24"/>
              </w:rPr>
              <w:t>完成园区文保建筑修缮加固。完成场地移交。正在配合产研院完成室内装修。智慧创新产业园二期（原地质学校）与重大产研院洽谈初步合作意向，正在沟通合作细节。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大力发展绿色智能建筑产业</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一是牵头成立了沙坪坝区绿色智能建筑产业联盟，汇集了行业综合实力靠前的科研院所、开发、设计、施工、建材等企业</w:t>
            </w:r>
            <w:r>
              <w:rPr>
                <w:rFonts w:ascii="Times New Roman" w:hAnsi="Times New Roman" w:eastAsia="方正仿宋_GBK"/>
                <w:kern w:val="0"/>
                <w:sz w:val="24"/>
                <w:szCs w:val="24"/>
              </w:rPr>
              <w:t>42</w:t>
            </w:r>
            <w:r>
              <w:rPr>
                <w:rFonts w:hint="eastAsia" w:ascii="Times New Roman" w:hAnsi="Times New Roman" w:eastAsia="方正仿宋_GBK"/>
                <w:kern w:val="0"/>
                <w:sz w:val="24"/>
                <w:szCs w:val="24"/>
              </w:rPr>
              <w:t>家，搭建了沙坪坝区绿色智能建筑共商共建共研平台；二是严格执行绿色建筑规范标准，将绿色建筑强制性标准作为初步设计、施工图审查重点严格把关，上半年共办理初步设计审查项目3个，施工图审查备案项目10个；三是落实绿色生态住宅小区项目</w:t>
            </w: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个，二星级绿色建筑</w:t>
            </w: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个；四是</w:t>
            </w:r>
            <w:r>
              <w:rPr>
                <w:rFonts w:hint="eastAsia" w:eastAsia="方正仿宋_GBK"/>
                <w:sz w:val="24"/>
                <w:szCs w:val="24"/>
              </w:rPr>
              <w:t>筹备绿色建筑与建筑节能专项培训会，以绿色建筑现行标准规范为重点，将对辖区内在建项目建设、设计、施工、监理单位管理人员进行全覆盖，进一步提升现场管理人员技术水平。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启动建设环陆军军医大学创新生态圈，建设器官智能生物制造国家工程中心。投用重师数字创新港，拓展区域科技创新圈层</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器官生物智能制造中心</w:t>
            </w:r>
            <w:r>
              <w:rPr>
                <w:rFonts w:hint="eastAsia" w:ascii="Times New Roman" w:hAnsi="Times New Roman" w:eastAsia="方正仿宋_GBK"/>
                <w:sz w:val="24"/>
                <w:szCs w:val="24"/>
              </w:rPr>
              <w:t>项目装修方案已通过区政府常务会审议，正在等待申报市级重点项目评审结果。</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hint="eastAsia" w:ascii="Times New Roman" w:hAnsi="Times New Roman" w:eastAsia="方正仿宋_GBK"/>
                <w:sz w:val="24"/>
                <w:szCs w:val="24"/>
              </w:rPr>
              <w:t>已与重庆师范大学召开四次区校圈长会议，重师数字创新港已完成</w:t>
            </w:r>
            <w:r>
              <w:rPr>
                <w:rFonts w:ascii="Times New Roman" w:hAnsi="Times New Roman" w:eastAsia="方正仿宋_GBK"/>
                <w:sz w:val="24"/>
                <w:szCs w:val="24"/>
              </w:rPr>
              <w:t>5</w:t>
            </w:r>
            <w:r>
              <w:rPr>
                <w:rFonts w:hint="eastAsia" w:ascii="Times New Roman" w:hAnsi="Times New Roman" w:eastAsia="方正仿宋_GBK"/>
                <w:sz w:val="24"/>
                <w:szCs w:val="24"/>
              </w:rPr>
              <w:t>号楼整体装修，入驻企业面积</w:t>
            </w:r>
            <w:r>
              <w:rPr>
                <w:rFonts w:ascii="Times New Roman" w:hAnsi="Times New Roman" w:eastAsia="方正仿宋_GBK"/>
                <w:sz w:val="24"/>
                <w:szCs w:val="24"/>
              </w:rPr>
              <w:t>20000</w:t>
            </w:r>
            <w:r>
              <w:rPr>
                <w:rFonts w:hint="eastAsia" w:ascii="Times New Roman" w:hAnsi="Times New Roman" w:eastAsia="方正仿宋_GBK"/>
                <w:sz w:val="24"/>
                <w:szCs w:val="24"/>
              </w:rPr>
              <w:t>㎡。正在推进</w:t>
            </w:r>
            <w:r>
              <w:rPr>
                <w:rFonts w:ascii="Times New Roman" w:hAnsi="Times New Roman" w:eastAsia="方正仿宋_GBK"/>
                <w:sz w:val="24"/>
                <w:szCs w:val="24"/>
              </w:rPr>
              <w:t>7</w:t>
            </w:r>
            <w:r>
              <w:rPr>
                <w:rFonts w:hint="eastAsia" w:ascii="Times New Roman" w:hAnsi="Times New Roman" w:eastAsia="方正仿宋_GBK"/>
                <w:sz w:val="24"/>
                <w:szCs w:val="24"/>
              </w:rPr>
              <w:t>号楼改造，计划11月底前完成。数字经济创新港开园暨集中签约仪式计划在</w:t>
            </w:r>
            <w:r>
              <w:rPr>
                <w:rFonts w:ascii="Times New Roman" w:hAnsi="Times New Roman" w:eastAsia="方正仿宋_GBK"/>
                <w:sz w:val="24"/>
                <w:szCs w:val="24"/>
              </w:rPr>
              <w:t>12</w:t>
            </w:r>
            <w:r>
              <w:rPr>
                <w:rFonts w:hint="eastAsia" w:ascii="Times New Roman" w:hAnsi="Times New Roman" w:eastAsia="方正仿宋_GBK"/>
                <w:sz w:val="24"/>
                <w:szCs w:val="24"/>
              </w:rPr>
              <w:t>月上旬举办。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推动四川外国语大学新校区建设</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回龙坝镇</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近期无进展。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启动建设技术交易中心，技术交易合同登记额增长15%</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加强与重庆市科学技术研究院对接，推动沙区技术交易。</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hint="eastAsia" w:ascii="Times New Roman" w:hAnsi="Times New Roman" w:eastAsia="方正仿宋_GBK"/>
                <w:sz w:val="24"/>
                <w:szCs w:val="24"/>
              </w:rPr>
              <w:t>前三季度技术交易合同登记约4</w:t>
            </w:r>
            <w:r>
              <w:rPr>
                <w:rFonts w:ascii="Times New Roman" w:hAnsi="Times New Roman" w:eastAsia="方正仿宋_GBK"/>
                <w:sz w:val="24"/>
                <w:szCs w:val="24"/>
              </w:rPr>
              <w:t>.</w:t>
            </w:r>
            <w:r>
              <w:rPr>
                <w:rFonts w:hint="eastAsia" w:ascii="Times New Roman" w:hAnsi="Times New Roman" w:eastAsia="方正仿宋_GBK"/>
                <w:sz w:val="24"/>
                <w:szCs w:val="24"/>
              </w:rPr>
              <w:t>3亿元</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引进3支创投基金</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重庆智华私募股权投资基金（规模6亿元）5月已获批，重庆智享私募股权投资基金（规模6亿元）以及重庆渝新创能私募股权投资基金（规模5亿元）7月已获审批。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引育10名领军人才、200名高层次人才</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（区人才办）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已引育领军人才1</w:t>
            </w:r>
            <w:r>
              <w:rPr>
                <w:rFonts w:hint="eastAsia" w:ascii="Times New Roman" w:hAnsi="Times New Roman" w:eastAsia="方正仿宋_GBK"/>
                <w:sz w:val="24"/>
                <w:szCs w:val="24"/>
              </w:rPr>
              <w:t>4</w:t>
            </w:r>
            <w:r>
              <w:rPr>
                <w:rFonts w:ascii="Times New Roman" w:hAnsi="Times New Roman" w:eastAsia="方正仿宋_GBK"/>
                <w:sz w:val="24"/>
                <w:szCs w:val="24"/>
              </w:rPr>
              <w:t>人，高层次人才</w:t>
            </w:r>
            <w:r>
              <w:rPr>
                <w:rFonts w:hint="eastAsia" w:ascii="Times New Roman" w:hAnsi="Times New Roman" w:eastAsia="方正仿宋_GBK"/>
                <w:sz w:val="24"/>
                <w:szCs w:val="24"/>
              </w:rPr>
              <w:t>244</w:t>
            </w:r>
            <w:r>
              <w:rPr>
                <w:rFonts w:ascii="Times New Roman" w:hAnsi="Times New Roman" w:eastAsia="方正仿宋_GBK"/>
                <w:sz w:val="24"/>
                <w:szCs w:val="24"/>
              </w:rPr>
              <w:t>人</w:t>
            </w:r>
            <w:r>
              <w:rPr>
                <w:rFonts w:ascii="Times New Roman" w:hAnsi="Times New Roman" w:eastAsia="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办好中国高校（成渝）校友经济高峰论坛等品牌活动</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color w:val="000000"/>
                <w:sz w:val="24"/>
              </w:rPr>
            </w:pPr>
            <w:r>
              <w:rPr>
                <w:rFonts w:hint="eastAsia" w:ascii="Times New Roman" w:hAnsi="Times New Roman" w:eastAsia="方正仿宋_GBK"/>
                <w:kern w:val="0"/>
                <w:sz w:val="24"/>
                <w:szCs w:val="24"/>
              </w:rPr>
              <w:t>已举办</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生物化工助力双碳战略高峰论坛暨第一届中国西部合成生物制造国际前沿研讨会、首届中西医整合精准医学大会暨融创交叉医学创新论坛，完成中国高校（成渝）校友高峰论坛方案编制。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创建全国科普示范区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区应急局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区级有关部门</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一是夯实科普阵地，</w:t>
            </w:r>
            <w:r>
              <w:rPr>
                <w:rFonts w:hint="eastAsia" w:ascii="Times New Roman" w:hAnsi="Times New Roman" w:eastAsia="方正仿宋_GBK"/>
                <w:sz w:val="24"/>
                <w:szCs w:val="24"/>
              </w:rPr>
              <w:t>开展</w:t>
            </w:r>
            <w:r>
              <w:rPr>
                <w:rFonts w:ascii="Times New Roman" w:hAnsi="Times New Roman" w:eastAsia="方正仿宋_GBK"/>
                <w:sz w:val="24"/>
                <w:szCs w:val="24"/>
              </w:rPr>
              <w:t>2021</w:t>
            </w:r>
            <w:r>
              <w:rPr>
                <w:rFonts w:hint="eastAsia" w:ascii="Times New Roman" w:hAnsi="Times New Roman" w:eastAsia="方正仿宋_GBK"/>
                <w:sz w:val="24"/>
                <w:szCs w:val="24"/>
              </w:rPr>
              <w:t>年度区级科普基地考核并对</w:t>
            </w:r>
            <w:r>
              <w:rPr>
                <w:rFonts w:ascii="Times New Roman" w:hAnsi="Times New Roman" w:eastAsia="方正仿宋_GBK"/>
                <w:sz w:val="24"/>
                <w:szCs w:val="24"/>
              </w:rPr>
              <w:t>5</w:t>
            </w:r>
            <w:r>
              <w:rPr>
                <w:rFonts w:hint="eastAsia" w:ascii="Times New Roman" w:hAnsi="Times New Roman" w:eastAsia="方正仿宋_GBK"/>
                <w:sz w:val="24"/>
                <w:szCs w:val="24"/>
              </w:rPr>
              <w:t>家优秀单位进行奖补，完成沙坪坝区</w:t>
            </w:r>
            <w:r>
              <w:rPr>
                <w:rFonts w:ascii="Times New Roman" w:hAnsi="Times New Roman" w:eastAsia="方正仿宋_GBK"/>
                <w:sz w:val="24"/>
                <w:szCs w:val="24"/>
              </w:rPr>
              <w:t>12</w:t>
            </w:r>
            <w:r>
              <w:rPr>
                <w:rFonts w:hint="eastAsia" w:ascii="Times New Roman" w:hAnsi="Times New Roman" w:eastAsia="方正仿宋_GBK"/>
                <w:sz w:val="24"/>
                <w:szCs w:val="24"/>
              </w:rPr>
              <w:t>家新申报</w:t>
            </w:r>
            <w:r>
              <w:rPr>
                <w:rFonts w:ascii="Times New Roman" w:hAnsi="Times New Roman" w:eastAsia="方正仿宋_GBK"/>
                <w:sz w:val="24"/>
                <w:szCs w:val="24"/>
              </w:rPr>
              <w:t>2021</w:t>
            </w:r>
            <w:r>
              <w:rPr>
                <w:rFonts w:hint="eastAsia" w:ascii="Times New Roman" w:hAnsi="Times New Roman" w:eastAsia="方正仿宋_GBK"/>
                <w:sz w:val="24"/>
                <w:szCs w:val="24"/>
              </w:rPr>
              <w:t>年市级科普基地及已命名的</w:t>
            </w:r>
            <w:r>
              <w:rPr>
                <w:rFonts w:ascii="Times New Roman" w:hAnsi="Times New Roman" w:eastAsia="方正仿宋_GBK"/>
                <w:sz w:val="24"/>
                <w:szCs w:val="24"/>
              </w:rPr>
              <w:t>19</w:t>
            </w:r>
            <w:r>
              <w:rPr>
                <w:rFonts w:hint="eastAsia" w:ascii="Times New Roman" w:hAnsi="Times New Roman" w:eastAsia="方正仿宋_GBK"/>
                <w:sz w:val="24"/>
                <w:szCs w:val="24"/>
              </w:rPr>
              <w:t>家市级科普基地初步评估，</w:t>
            </w:r>
            <w:r>
              <w:rPr>
                <w:rFonts w:ascii="Times New Roman" w:hAnsi="Times New Roman" w:eastAsia="方正仿宋_GBK"/>
                <w:sz w:val="24"/>
                <w:szCs w:val="24"/>
              </w:rPr>
              <w:t>6</w:t>
            </w:r>
            <w:r>
              <w:rPr>
                <w:rFonts w:hint="eastAsia" w:ascii="Times New Roman" w:hAnsi="Times New Roman" w:eastAsia="方正仿宋_GBK"/>
                <w:sz w:val="24"/>
                <w:szCs w:val="24"/>
              </w:rPr>
              <w:t>家单位命名为市级科普基地，市、区级科普基地达</w:t>
            </w:r>
            <w:r>
              <w:rPr>
                <w:rFonts w:ascii="Times New Roman" w:hAnsi="Times New Roman" w:eastAsia="方正仿宋_GBK"/>
                <w:sz w:val="24"/>
                <w:szCs w:val="24"/>
              </w:rPr>
              <w:t>68</w:t>
            </w:r>
            <w:r>
              <w:rPr>
                <w:rFonts w:hint="eastAsia" w:ascii="Times New Roman" w:hAnsi="Times New Roman" w:eastAsia="方正仿宋_GBK"/>
                <w:sz w:val="24"/>
                <w:szCs w:val="24"/>
              </w:rPr>
              <w:t>家，</w:t>
            </w:r>
            <w:r>
              <w:rPr>
                <w:rFonts w:ascii="Times New Roman" w:hAnsi="Times New Roman" w:eastAsia="方正仿宋_GBK"/>
                <w:sz w:val="24"/>
                <w:szCs w:val="24"/>
              </w:rPr>
              <w:t>7</w:t>
            </w:r>
            <w:r>
              <w:rPr>
                <w:rFonts w:hint="eastAsia" w:ascii="Times New Roman" w:hAnsi="Times New Roman" w:eastAsia="方正仿宋_GBK"/>
                <w:sz w:val="24"/>
                <w:szCs w:val="24"/>
              </w:rPr>
              <w:t>家科普基地入选“</w:t>
            </w:r>
            <w:r>
              <w:rPr>
                <w:rFonts w:ascii="Times New Roman" w:hAnsi="Times New Roman" w:eastAsia="方正仿宋_GBK"/>
                <w:sz w:val="24"/>
                <w:szCs w:val="24"/>
              </w:rPr>
              <w:t>‘</w:t>
            </w:r>
            <w:r>
              <w:rPr>
                <w:rFonts w:hint="eastAsia" w:ascii="Times New Roman" w:hAnsi="Times New Roman" w:eastAsia="方正仿宋_GBK"/>
                <w:sz w:val="24"/>
                <w:szCs w:val="24"/>
              </w:rPr>
              <w:t>科创筑梦</w:t>
            </w:r>
            <w:r>
              <w:rPr>
                <w:rFonts w:ascii="Times New Roman" w:hAnsi="Times New Roman" w:eastAsia="方正仿宋_GBK"/>
                <w:sz w:val="24"/>
                <w:szCs w:val="24"/>
              </w:rPr>
              <w:t>’</w:t>
            </w:r>
            <w:r>
              <w:rPr>
                <w:rFonts w:hint="eastAsia" w:ascii="Times New Roman" w:hAnsi="Times New Roman" w:eastAsia="方正仿宋_GBK"/>
                <w:sz w:val="24"/>
                <w:szCs w:val="24"/>
              </w:rPr>
              <w:t>助力</w:t>
            </w:r>
            <w:r>
              <w:rPr>
                <w:rFonts w:ascii="Times New Roman" w:hAnsi="Times New Roman" w:eastAsia="方正仿宋_GBK"/>
                <w:sz w:val="24"/>
                <w:szCs w:val="24"/>
              </w:rPr>
              <w:t>‘</w:t>
            </w:r>
            <w:r>
              <w:rPr>
                <w:rFonts w:hint="eastAsia" w:ascii="Times New Roman" w:hAnsi="Times New Roman" w:eastAsia="方正仿宋_GBK"/>
                <w:sz w:val="24"/>
                <w:szCs w:val="24"/>
              </w:rPr>
              <w:t>双减</w:t>
            </w:r>
            <w:r>
              <w:rPr>
                <w:rFonts w:ascii="Times New Roman" w:hAnsi="Times New Roman" w:eastAsia="方正仿宋_GBK"/>
                <w:sz w:val="24"/>
                <w:szCs w:val="24"/>
              </w:rPr>
              <w:t>’</w:t>
            </w:r>
            <w:r>
              <w:rPr>
                <w:rFonts w:hint="eastAsia" w:ascii="Times New Roman" w:hAnsi="Times New Roman" w:eastAsia="方正仿宋_GBK"/>
                <w:sz w:val="24"/>
                <w:szCs w:val="24"/>
              </w:rPr>
              <w:t>科普行动”试点单位；</w:t>
            </w:r>
            <w:r>
              <w:rPr>
                <w:rFonts w:hint="eastAsia" w:ascii="Times New Roman" w:hAnsi="Times New Roman" w:eastAsia="方正仿宋_GBK"/>
                <w:kern w:val="0"/>
                <w:sz w:val="24"/>
                <w:szCs w:val="24"/>
              </w:rPr>
              <w:t>二是打造科普品牌，</w:t>
            </w:r>
            <w:r>
              <w:rPr>
                <w:rFonts w:hint="eastAsia" w:ascii="Times New Roman" w:hAnsi="Times New Roman" w:eastAsia="方正仿宋_GBK"/>
                <w:sz w:val="24"/>
                <w:szCs w:val="24"/>
              </w:rPr>
              <w:t>组织第五届沙坪坝区科普讲解大赛，遴选</w:t>
            </w:r>
            <w:r>
              <w:rPr>
                <w:rFonts w:ascii="Times New Roman" w:hAnsi="Times New Roman" w:eastAsia="方正仿宋_GBK"/>
                <w:sz w:val="24"/>
                <w:szCs w:val="24"/>
              </w:rPr>
              <w:t>6</w:t>
            </w:r>
            <w:r>
              <w:rPr>
                <w:rFonts w:hint="eastAsia" w:ascii="Times New Roman" w:hAnsi="Times New Roman" w:eastAsia="方正仿宋_GBK"/>
                <w:sz w:val="24"/>
                <w:szCs w:val="24"/>
              </w:rPr>
              <w:t>名选手代表沙区参加第九届重庆科普讲解大赛决赛，包揽一二三等奖，沙坪坝区获得优秀组织奖。</w:t>
            </w:r>
            <w:r>
              <w:rPr>
                <w:rFonts w:ascii="Times New Roman" w:hAnsi="Times New Roman" w:eastAsia="方正仿宋_GBK"/>
                <w:sz w:val="24"/>
                <w:szCs w:val="24"/>
              </w:rPr>
              <w:t>5</w:t>
            </w:r>
            <w:r>
              <w:rPr>
                <w:rFonts w:hint="eastAsia" w:ascii="Times New Roman" w:hAnsi="Times New Roman" w:eastAsia="方正仿宋_GBK"/>
                <w:sz w:val="24"/>
                <w:szCs w:val="24"/>
              </w:rPr>
              <w:t>月，在回龙坝镇举行</w:t>
            </w:r>
            <w:r>
              <w:rPr>
                <w:rFonts w:ascii="Times New Roman" w:hAnsi="Times New Roman" w:eastAsia="方正仿宋_GBK"/>
                <w:sz w:val="24"/>
                <w:szCs w:val="24"/>
              </w:rPr>
              <w:t>2022</w:t>
            </w:r>
            <w:r>
              <w:rPr>
                <w:rFonts w:hint="eastAsia" w:ascii="Times New Roman" w:hAnsi="Times New Roman" w:eastAsia="方正仿宋_GBK"/>
                <w:sz w:val="24"/>
                <w:szCs w:val="24"/>
              </w:rPr>
              <w:t>年沙坪坝区科技活动周主题活动；</w:t>
            </w:r>
            <w:r>
              <w:rPr>
                <w:rFonts w:hint="eastAsia" w:ascii="Times New Roman" w:hAnsi="Times New Roman" w:eastAsia="方正仿宋_GBK"/>
                <w:kern w:val="0"/>
                <w:sz w:val="24"/>
                <w:szCs w:val="24"/>
              </w:rPr>
              <w:t>三是强化科研管理能力，</w:t>
            </w:r>
            <w:r>
              <w:rPr>
                <w:rFonts w:hint="eastAsia" w:ascii="Times New Roman" w:hAnsi="Times New Roman" w:eastAsia="方正仿宋_GBK"/>
                <w:sz w:val="24"/>
                <w:szCs w:val="24"/>
              </w:rPr>
              <w:t>立项</w:t>
            </w:r>
            <w:r>
              <w:rPr>
                <w:rFonts w:ascii="Times New Roman" w:hAnsi="Times New Roman" w:eastAsia="方正仿宋_GBK"/>
                <w:sz w:val="24"/>
                <w:szCs w:val="24"/>
              </w:rPr>
              <w:t>2022</w:t>
            </w:r>
            <w:r>
              <w:rPr>
                <w:rFonts w:hint="eastAsia" w:ascii="Times New Roman" w:hAnsi="Times New Roman" w:eastAsia="方正仿宋_GBK"/>
                <w:sz w:val="24"/>
                <w:szCs w:val="24"/>
              </w:rPr>
              <w:t>年决策咨询与管理创新项目</w:t>
            </w:r>
            <w:r>
              <w:rPr>
                <w:rFonts w:ascii="Times New Roman" w:hAnsi="Times New Roman" w:eastAsia="方正仿宋_GBK"/>
                <w:sz w:val="24"/>
                <w:szCs w:val="24"/>
              </w:rPr>
              <w:t>103</w:t>
            </w:r>
            <w:r>
              <w:rPr>
                <w:rFonts w:hint="eastAsia" w:ascii="Times New Roman" w:hAnsi="Times New Roman" w:eastAsia="方正仿宋_GBK"/>
                <w:sz w:val="24"/>
                <w:szCs w:val="24"/>
              </w:rPr>
              <w:t>项和</w:t>
            </w:r>
            <w:r>
              <w:rPr>
                <w:rFonts w:ascii="Times New Roman" w:hAnsi="Times New Roman" w:eastAsia="方正仿宋_GBK"/>
                <w:sz w:val="24"/>
                <w:szCs w:val="24"/>
              </w:rPr>
              <w:t>2022</w:t>
            </w:r>
            <w:r>
              <w:rPr>
                <w:rFonts w:hint="eastAsia" w:ascii="Times New Roman" w:hAnsi="Times New Roman" w:eastAsia="方正仿宋_GBK"/>
                <w:sz w:val="24"/>
                <w:szCs w:val="24"/>
              </w:rPr>
              <w:t>年科普项目</w:t>
            </w:r>
            <w:r>
              <w:rPr>
                <w:rFonts w:ascii="Times New Roman" w:hAnsi="Times New Roman" w:eastAsia="方正仿宋_GBK"/>
                <w:sz w:val="24"/>
                <w:szCs w:val="24"/>
              </w:rPr>
              <w:t>2</w:t>
            </w:r>
            <w:r>
              <w:rPr>
                <w:rFonts w:hint="eastAsia" w:ascii="Times New Roman" w:hAnsi="Times New Roman" w:eastAsia="方正仿宋_GBK"/>
                <w:sz w:val="24"/>
                <w:szCs w:val="24"/>
              </w:rPr>
              <w:t>个，结题</w:t>
            </w:r>
            <w:r>
              <w:rPr>
                <w:rFonts w:ascii="Times New Roman" w:hAnsi="Times New Roman" w:eastAsia="方正仿宋_GBK"/>
                <w:sz w:val="24"/>
                <w:szCs w:val="24"/>
              </w:rPr>
              <w:t>2021</w:t>
            </w:r>
            <w:r>
              <w:rPr>
                <w:rFonts w:hint="eastAsia" w:ascii="Times New Roman" w:hAnsi="Times New Roman" w:eastAsia="方正仿宋_GBK"/>
                <w:sz w:val="24"/>
                <w:szCs w:val="24"/>
              </w:rPr>
              <w:t>年决策咨询与管理创新项目</w:t>
            </w:r>
            <w:r>
              <w:rPr>
                <w:rFonts w:ascii="Times New Roman" w:hAnsi="Times New Roman" w:eastAsia="方正仿宋_GBK"/>
                <w:sz w:val="24"/>
                <w:szCs w:val="24"/>
              </w:rPr>
              <w:t>51</w:t>
            </w:r>
            <w:r>
              <w:rPr>
                <w:rFonts w:hint="eastAsia" w:ascii="Times New Roman" w:hAnsi="Times New Roman" w:eastAsia="方正仿宋_GBK"/>
                <w:sz w:val="24"/>
                <w:szCs w:val="24"/>
              </w:rPr>
              <w:t>项；四是完成沙坪坝区创建全国科普示范区的材料申报准备工作。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重构创新版图</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打造中国西部1491国际创意谷，启动建设特钢、凤凰山创意产业园，落户全市工业设计新品发布中心，创意设计产业增加值增长15%</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24"/>
                <w:szCs w:val="24"/>
              </w:rPr>
            </w:pPr>
            <w:r>
              <w:rPr>
                <w:rFonts w:hint="eastAsia" w:ascii="方正仿宋_GBK" w:hAnsi="宋体" w:eastAsia="方正仿宋_GBK" w:cs="宋体"/>
                <w:sz w:val="24"/>
                <w:szCs w:val="24"/>
              </w:rPr>
              <w:t>①已编制</w:t>
            </w:r>
            <w:r>
              <w:rPr>
                <w:rFonts w:ascii="Times New Roman" w:hAnsi="Times New Roman" w:eastAsia="方正仿宋_GBK"/>
                <w:kern w:val="0"/>
                <w:sz w:val="24"/>
                <w:szCs w:val="24"/>
              </w:rPr>
              <w:t>特钢厂项目</w:t>
            </w:r>
            <w:r>
              <w:rPr>
                <w:rFonts w:hint="eastAsia" w:ascii="Times New Roman" w:hAnsi="Times New Roman" w:eastAsia="方正仿宋_GBK"/>
                <w:kern w:val="0"/>
                <w:sz w:val="24"/>
                <w:szCs w:val="24"/>
              </w:rPr>
              <w:t>城市更新方案，正在报区住建委审查</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凤凰山创意产业园向北京燕园、儒意影业、成都卉森、凯富投资、重大设计院等企业接洽，推荐项目，目前与重大设计院取得初步合作意见，正在沟通下一步合作方式。</w:t>
            </w:r>
          </w:p>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hint="eastAsia" w:ascii="Times New Roman" w:hAnsi="Times New Roman" w:eastAsia="方正仿宋_GBK"/>
                <w:kern w:val="0"/>
                <w:sz w:val="24"/>
                <w:szCs w:val="24"/>
              </w:rPr>
              <w:t>已向市经信委申请成立重庆工业设计新品发布中心，由市经济信息委牵头发起，沙坪坝区政府会同重庆工业设计产业城共同筹建重庆工业设计新品发布中心，每半年召开一次全重庆市的新品发布活动。</w:t>
            </w:r>
          </w:p>
          <w:p>
            <w:pPr>
              <w:spacing w:line="32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工业设计产业增加值已增长15%以上。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打造梁滩河科技创新带，建成青凤高科孵化中心二期、中电光谷</w:t>
            </w:r>
            <w:r>
              <w:rPr>
                <w:rFonts w:ascii="Times New Roman" w:hAnsi="Times New Roman"/>
                <w:kern w:val="0"/>
                <w:sz w:val="24"/>
                <w:szCs w:val="24"/>
              </w:rPr>
              <w:t>•</w:t>
            </w:r>
            <w:r>
              <w:rPr>
                <w:rFonts w:ascii="Times New Roman" w:hAnsi="Times New Roman" w:eastAsia="方正仿宋_GBK"/>
                <w:kern w:val="0"/>
                <w:sz w:val="24"/>
                <w:szCs w:val="24"/>
              </w:rPr>
              <w:t>西部科技城，加快建设首创高科产业园、联东国际企业港，黄金湾</w:t>
            </w:r>
            <w:r>
              <w:rPr>
                <w:rFonts w:ascii="Times New Roman" w:hAnsi="Times New Roman"/>
                <w:kern w:val="0"/>
                <w:sz w:val="24"/>
                <w:szCs w:val="24"/>
              </w:rPr>
              <w:t>•</w:t>
            </w:r>
            <w:r>
              <w:rPr>
                <w:rFonts w:ascii="Times New Roman" w:hAnsi="Times New Roman" w:eastAsia="方正仿宋_GBK"/>
                <w:kern w:val="0"/>
                <w:sz w:val="24"/>
                <w:szCs w:val="24"/>
              </w:rPr>
              <w:t>智谷企业入驻率达50%</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孵化中心二期项目：</w:t>
            </w:r>
            <w:r>
              <w:rPr>
                <w:rFonts w:hint="eastAsia" w:ascii="Times New Roman" w:hAnsi="Times New Roman" w:eastAsia="方正仿宋_GBK"/>
                <w:sz w:val="24"/>
                <w:szCs w:val="24"/>
              </w:rPr>
              <w:t>已完工。</w:t>
            </w:r>
          </w:p>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中电光谷·西部科技城项目：</w:t>
            </w:r>
            <w:r>
              <w:rPr>
                <w:rFonts w:ascii="Times New Roman" w:hAnsi="Times New Roman" w:eastAsia="方正仿宋_GBK"/>
                <w:color w:val="000000"/>
                <w:kern w:val="0"/>
                <w:sz w:val="24"/>
                <w:szCs w:val="24"/>
              </w:rPr>
              <w:t>2022</w:t>
            </w:r>
            <w:r>
              <w:rPr>
                <w:rFonts w:hint="eastAsia" w:ascii="Times New Roman" w:hAnsi="Times New Roman" w:eastAsia="方正仿宋_GBK"/>
                <w:color w:val="000000"/>
                <w:kern w:val="0"/>
                <w:sz w:val="24"/>
                <w:szCs w:val="24"/>
              </w:rPr>
              <w:t>年预计可交付</w:t>
            </w:r>
            <w:r>
              <w:rPr>
                <w:rFonts w:ascii="Times New Roman" w:hAnsi="Times New Roman" w:eastAsia="方正仿宋_GBK"/>
                <w:color w:val="000000"/>
                <w:kern w:val="0"/>
                <w:sz w:val="24"/>
                <w:szCs w:val="24"/>
              </w:rPr>
              <w:t>5</w:t>
            </w:r>
            <w:r>
              <w:rPr>
                <w:rFonts w:hint="eastAsia" w:ascii="Times New Roman" w:hAnsi="Times New Roman" w:eastAsia="方正仿宋_GBK"/>
                <w:color w:val="000000"/>
                <w:kern w:val="0"/>
                <w:sz w:val="24"/>
                <w:szCs w:val="24"/>
              </w:rPr>
              <w:t>万平米，</w:t>
            </w:r>
            <w:r>
              <w:rPr>
                <w:rFonts w:ascii="Times New Roman" w:hAnsi="Times New Roman" w:eastAsia="方正仿宋_GBK"/>
                <w:color w:val="000000"/>
                <w:kern w:val="0"/>
                <w:sz w:val="24"/>
                <w:szCs w:val="24"/>
              </w:rPr>
              <w:t>2023</w:t>
            </w:r>
            <w:r>
              <w:rPr>
                <w:rFonts w:hint="eastAsia" w:ascii="Times New Roman" w:hAnsi="Times New Roman" w:eastAsia="方正仿宋_GBK"/>
                <w:color w:val="000000"/>
                <w:kern w:val="0"/>
                <w:sz w:val="24"/>
                <w:szCs w:val="24"/>
              </w:rPr>
              <w:t>年预计累计可交付</w:t>
            </w:r>
            <w:r>
              <w:rPr>
                <w:rFonts w:ascii="Times New Roman" w:hAnsi="Times New Roman" w:eastAsia="方正仿宋_GBK"/>
                <w:color w:val="000000"/>
                <w:kern w:val="0"/>
                <w:sz w:val="24"/>
                <w:szCs w:val="24"/>
              </w:rPr>
              <w:t>9.3</w:t>
            </w:r>
            <w:r>
              <w:rPr>
                <w:rFonts w:hint="eastAsia" w:ascii="Times New Roman" w:hAnsi="Times New Roman" w:eastAsia="方正仿宋_GBK"/>
                <w:color w:val="000000"/>
                <w:kern w:val="0"/>
                <w:sz w:val="24"/>
                <w:szCs w:val="24"/>
              </w:rPr>
              <w:t>万平米</w:t>
            </w:r>
            <w:r>
              <w:rPr>
                <w:rFonts w:hint="eastAsia" w:ascii="Times New Roman" w:hAnsi="Times New Roman" w:eastAsia="方正仿宋_GBK"/>
                <w:sz w:val="24"/>
                <w:szCs w:val="24"/>
              </w:rPr>
              <w:t>。</w:t>
            </w:r>
          </w:p>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首创高科产业园</w:t>
            </w:r>
            <w:r>
              <w:rPr>
                <w:rFonts w:ascii="Times New Roman" w:hAnsi="Times New Roman" w:eastAsia="方正仿宋_GBK"/>
                <w:bCs/>
                <w:kern w:val="0"/>
                <w:sz w:val="24"/>
                <w:szCs w:val="24"/>
              </w:rPr>
              <w:t>：</w:t>
            </w:r>
            <w:r>
              <w:rPr>
                <w:rFonts w:ascii="Times New Roman" w:hAnsi="Times New Roman" w:eastAsia="方正仿宋_GBK"/>
                <w:kern w:val="0"/>
                <w:sz w:val="24"/>
                <w:szCs w:val="24"/>
              </w:rPr>
              <w:t>完成主体封顶，正在装修，计划1</w:t>
            </w: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月建成。</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④</w:t>
            </w:r>
            <w:r>
              <w:rPr>
                <w:rFonts w:ascii="Times New Roman" w:hAnsi="Times New Roman" w:eastAsia="方正仿宋_GBK"/>
                <w:kern w:val="0"/>
                <w:sz w:val="24"/>
                <w:szCs w:val="24"/>
              </w:rPr>
              <w:t>联东国际企业港项目：</w:t>
            </w:r>
            <w:r>
              <w:rPr>
                <w:rFonts w:ascii="Times New Roman" w:hAnsi="Times New Roman" w:eastAsia="方正仿宋_GBK"/>
                <w:color w:val="000000"/>
                <w:kern w:val="0"/>
                <w:sz w:val="24"/>
                <w:szCs w:val="24"/>
              </w:rPr>
              <w:t>2022</w:t>
            </w:r>
            <w:r>
              <w:rPr>
                <w:rFonts w:hint="eastAsia" w:ascii="Times New Roman" w:hAnsi="Times New Roman" w:eastAsia="方正仿宋_GBK"/>
                <w:color w:val="000000"/>
                <w:kern w:val="0"/>
                <w:sz w:val="24"/>
                <w:szCs w:val="24"/>
              </w:rPr>
              <w:t>年预计可交付</w:t>
            </w:r>
            <w:r>
              <w:rPr>
                <w:rFonts w:ascii="Times New Roman" w:hAnsi="Times New Roman" w:eastAsia="方正仿宋_GBK"/>
                <w:color w:val="000000"/>
                <w:kern w:val="0"/>
                <w:sz w:val="24"/>
                <w:szCs w:val="24"/>
              </w:rPr>
              <w:t>6.8</w:t>
            </w:r>
            <w:r>
              <w:rPr>
                <w:rFonts w:hint="eastAsia" w:ascii="Times New Roman" w:hAnsi="Times New Roman" w:eastAsia="方正仿宋_GBK"/>
                <w:color w:val="000000"/>
                <w:kern w:val="0"/>
                <w:sz w:val="24"/>
                <w:szCs w:val="24"/>
              </w:rPr>
              <w:t>万平米，</w:t>
            </w:r>
            <w:r>
              <w:rPr>
                <w:rFonts w:ascii="Times New Roman" w:hAnsi="Times New Roman" w:eastAsia="方正仿宋_GBK"/>
                <w:color w:val="000000"/>
                <w:kern w:val="0"/>
                <w:sz w:val="24"/>
                <w:szCs w:val="24"/>
              </w:rPr>
              <w:t>2023</w:t>
            </w:r>
            <w:r>
              <w:rPr>
                <w:rFonts w:hint="eastAsia" w:ascii="Times New Roman" w:hAnsi="Times New Roman" w:eastAsia="方正仿宋_GBK"/>
                <w:color w:val="000000"/>
                <w:kern w:val="0"/>
                <w:sz w:val="24"/>
                <w:szCs w:val="24"/>
              </w:rPr>
              <w:t>年预计全部交付完成。</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⑤</w:t>
            </w:r>
            <w:r>
              <w:rPr>
                <w:rFonts w:ascii="Times New Roman" w:hAnsi="Times New Roman" w:eastAsia="方正仿宋_GBK"/>
                <w:kern w:val="0"/>
                <w:sz w:val="24"/>
                <w:szCs w:val="24"/>
              </w:rPr>
              <w:t>黄金湾</w:t>
            </w:r>
            <w:r>
              <w:rPr>
                <w:rFonts w:hint="eastAsia" w:ascii="Times New Roman" w:hAnsi="Times New Roman" w:eastAsia="方正仿宋_GBK"/>
                <w:kern w:val="0"/>
                <w:sz w:val="24"/>
                <w:szCs w:val="24"/>
              </w:rPr>
              <w:t>·智谷</w:t>
            </w:r>
            <w:r>
              <w:rPr>
                <w:rFonts w:ascii="Times New Roman" w:hAnsi="Times New Roman" w:eastAsia="方正仿宋_GBK"/>
                <w:kern w:val="0"/>
                <w:sz w:val="24"/>
                <w:szCs w:val="24"/>
              </w:rPr>
              <w:t>企业入驻情况：</w:t>
            </w:r>
            <w:r>
              <w:rPr>
                <w:rFonts w:hint="eastAsia" w:ascii="Times New Roman" w:hAnsi="Times New Roman" w:eastAsia="方正仿宋_GBK"/>
                <w:color w:val="000000"/>
                <w:kern w:val="0"/>
                <w:sz w:val="24"/>
                <w:szCs w:val="24"/>
              </w:rPr>
              <w:t>目前入驻黄金湾企业共</w:t>
            </w:r>
            <w:r>
              <w:rPr>
                <w:rFonts w:ascii="Times New Roman" w:hAnsi="Times New Roman" w:eastAsia="方正仿宋_GBK"/>
                <w:color w:val="000000"/>
                <w:kern w:val="0"/>
                <w:sz w:val="24"/>
                <w:szCs w:val="24"/>
              </w:rPr>
              <w:t>9</w:t>
            </w:r>
            <w:r>
              <w:rPr>
                <w:rFonts w:hint="eastAsia" w:ascii="Times New Roman" w:hAnsi="Times New Roman" w:eastAsia="方正仿宋_GBK"/>
                <w:color w:val="000000"/>
                <w:kern w:val="0"/>
                <w:sz w:val="24"/>
                <w:szCs w:val="24"/>
              </w:rPr>
              <w:t>家，其中</w:t>
            </w:r>
            <w:r>
              <w:rPr>
                <w:rFonts w:ascii="Times New Roman" w:hAnsi="Times New Roman" w:eastAsia="方正仿宋_GBK"/>
                <w:color w:val="000000"/>
                <w:kern w:val="0"/>
                <w:sz w:val="24"/>
                <w:szCs w:val="24"/>
              </w:rPr>
              <w:t>8</w:t>
            </w:r>
            <w:r>
              <w:rPr>
                <w:rFonts w:hint="eastAsia" w:ascii="Times New Roman" w:hAnsi="Times New Roman" w:eastAsia="方正仿宋_GBK"/>
                <w:color w:val="000000"/>
                <w:kern w:val="0"/>
                <w:sz w:val="24"/>
                <w:szCs w:val="24"/>
              </w:rPr>
              <w:t>家已投运。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打造多点式创新平台，系统梳理创新资源，活化老厂房、老空间、老街巷，集约科创空间10万平方米</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区国资委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已编制《中国西部</w:t>
            </w:r>
            <w:r>
              <w:rPr>
                <w:rFonts w:ascii="Times New Roman" w:hAnsi="Times New Roman" w:eastAsia="方正仿宋_GBK"/>
                <w:sz w:val="24"/>
                <w:szCs w:val="24"/>
              </w:rPr>
              <w:t>1491</w:t>
            </w:r>
            <w:r>
              <w:rPr>
                <w:rFonts w:hint="eastAsia" w:ascii="Times New Roman" w:hAnsi="Times New Roman" w:eastAsia="方正仿宋_GBK"/>
                <w:sz w:val="24"/>
                <w:szCs w:val="24"/>
              </w:rPr>
              <w:t>国际创意谷概念规划方案》，正在推进重大设计创意产业园凤凰山分园、重庆肿瘤研究所科技创新中心、先锋智慧创新产业园、拾光格数字创新港等项目建设。青凤孵化中心已投入使用。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17</w:t>
            </w:r>
          </w:p>
        </w:tc>
        <w:tc>
          <w:tcPr>
            <w:tcW w:w="28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大力开展</w:t>
            </w:r>
          </w:p>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招商引资</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完善招商引资体制机制，提升招商实效，确保全年正式签约1000亿元以上，开工率达70%以上</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招商领导小组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印发《关于沙坪坝区招商引资工作领导小组成员和工作机构调整的通知》（沙招商发〔2022〕1号）、《关于沙坪坝区2022年度招商投资促进工作考核方案调整的通知》（沙招商发〔2022〕2号）、《关于沙坪坝区2022年招商投资促进指标任务分解的通知》（沙招商发〔2022〕3号）等文件</w:t>
            </w:r>
            <w:r>
              <w:rPr>
                <w:rFonts w:hint="eastAsia" w:ascii="Times New Roman" w:hAnsi="Times New Roman" w:eastAsia="方正仿宋_GBK"/>
                <w:sz w:val="24"/>
                <w:szCs w:val="24"/>
              </w:rPr>
              <w:t>，</w:t>
            </w:r>
            <w:r>
              <w:rPr>
                <w:rFonts w:ascii="Times New Roman" w:hAnsi="Times New Roman" w:eastAsia="方正仿宋_GBK"/>
                <w:kern w:val="0"/>
                <w:sz w:val="24"/>
                <w:szCs w:val="24"/>
              </w:rPr>
              <w:t>完善招商引资体制机制</w:t>
            </w:r>
            <w:r>
              <w:rPr>
                <w:rFonts w:ascii="Times New Roman" w:hAnsi="Times New Roman" w:eastAsia="方正仿宋_GBK"/>
                <w:sz w:val="24"/>
                <w:szCs w:val="24"/>
              </w:rPr>
              <w:t>。</w:t>
            </w: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w:t>
            </w:r>
            <w:r>
              <w:rPr>
                <w:rFonts w:ascii="Times New Roman" w:hAnsi="Times New Roman" w:eastAsia="方正仿宋_GBK"/>
                <w:sz w:val="24"/>
                <w:szCs w:val="24"/>
              </w:rPr>
              <w:t>，</w:t>
            </w:r>
            <w:r>
              <w:rPr>
                <w:rFonts w:hint="eastAsia" w:ascii="Times New Roman" w:hAnsi="Times New Roman" w:eastAsia="方正仿宋_GBK"/>
                <w:sz w:val="24"/>
                <w:szCs w:val="24"/>
              </w:rPr>
              <w:t>签约项目152个，协议投资额696.04亿元</w:t>
            </w:r>
            <w:r>
              <w:rPr>
                <w:rFonts w:ascii="Times New Roman" w:hAnsi="Times New Roman" w:eastAsia="方正仿宋_GBK"/>
                <w:sz w:val="24"/>
                <w:szCs w:val="24"/>
              </w:rPr>
              <w:t>。</w:t>
            </w:r>
            <w:r>
              <w:rPr>
                <w:rFonts w:hint="eastAsia" w:ascii="Times New Roman" w:hAnsi="Times New Roman" w:eastAsia="方正仿宋_GBK"/>
                <w:sz w:val="24"/>
                <w:szCs w:val="24"/>
              </w:rPr>
              <w:t>截至目前，市级开工率73</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18</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大力振兴先进制造业</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推动小康汽车转型升级，建成小康新能源全球研发总部，加快小康智能电动高端汽车、金康新能源动力投达产</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小康新能源全球研发总部已入驻物流园企业创新服务中心，小康智能电动高端汽车项目已建成，金康新能源动力已于2020年投产。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引进拓普高端汽车配套基地，形成汽车产能规模500亿元，打造新能源智能网联汽车产业集群</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color w:val="000000"/>
                <w:kern w:val="0"/>
                <w:sz w:val="24"/>
                <w:szCs w:val="24"/>
              </w:rPr>
              <w:t>目前项目已完成前期手续办理，正在进行土石方及基础施工。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聚焦集成电路、高端装备、生物医药等先导领域，积极引进三利普光电等项目</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区经济信息委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hint="eastAsia" w:ascii="Times New Roman" w:hAnsi="Times New Roman" w:eastAsia="方正仿宋_GBK"/>
                <w:sz w:val="24"/>
                <w:szCs w:val="24"/>
              </w:rPr>
              <w:t>聚焦智能网联汽车、医疗器械等领域：已引进文灿股份、罗氏诊断等知名企业。截至</w:t>
            </w:r>
            <w:r>
              <w:rPr>
                <w:rFonts w:ascii="Times New Roman" w:hAnsi="Times New Roman" w:eastAsia="方正仿宋_GBK"/>
                <w:sz w:val="24"/>
                <w:szCs w:val="24"/>
              </w:rPr>
              <w:t>2022</w:t>
            </w:r>
            <w:r>
              <w:rPr>
                <w:rFonts w:hint="eastAsia" w:ascii="Times New Roman" w:hAnsi="Times New Roman" w:eastAsia="方正仿宋_GBK"/>
                <w:sz w:val="24"/>
                <w:szCs w:val="24"/>
              </w:rPr>
              <w:t>年</w:t>
            </w:r>
            <w:r>
              <w:rPr>
                <w:rFonts w:ascii="Times New Roman" w:hAnsi="Times New Roman" w:eastAsia="方正仿宋_GBK"/>
                <w:sz w:val="24"/>
                <w:szCs w:val="24"/>
              </w:rPr>
              <w:t>9</w:t>
            </w:r>
            <w:r>
              <w:rPr>
                <w:rFonts w:hint="eastAsia" w:ascii="Times New Roman" w:hAnsi="Times New Roman" w:eastAsia="方正仿宋_GBK"/>
                <w:sz w:val="24"/>
                <w:szCs w:val="24"/>
              </w:rPr>
              <w:t>月</w:t>
            </w:r>
            <w:r>
              <w:rPr>
                <w:rFonts w:ascii="Times New Roman" w:hAnsi="Times New Roman" w:eastAsia="方正仿宋_GBK"/>
                <w:sz w:val="24"/>
                <w:szCs w:val="24"/>
              </w:rPr>
              <w:t>30</w:t>
            </w:r>
            <w:r>
              <w:rPr>
                <w:rFonts w:hint="eastAsia" w:ascii="Times New Roman" w:hAnsi="Times New Roman" w:eastAsia="方正仿宋_GBK"/>
                <w:sz w:val="24"/>
                <w:szCs w:val="24"/>
              </w:rPr>
              <w:t>日，共签约</w:t>
            </w:r>
            <w:r>
              <w:rPr>
                <w:rFonts w:ascii="Times New Roman" w:hAnsi="Times New Roman" w:eastAsia="方正仿宋_GBK"/>
                <w:sz w:val="24"/>
                <w:szCs w:val="24"/>
              </w:rPr>
              <w:t>31</w:t>
            </w:r>
            <w:r>
              <w:rPr>
                <w:rFonts w:hint="eastAsia" w:ascii="Times New Roman" w:hAnsi="Times New Roman" w:eastAsia="方正仿宋_GBK"/>
                <w:sz w:val="24"/>
                <w:szCs w:val="24"/>
              </w:rPr>
              <w:t>个项目，协议引资</w:t>
            </w:r>
            <w:r>
              <w:rPr>
                <w:rFonts w:ascii="Times New Roman" w:hAnsi="Times New Roman" w:eastAsia="方正仿宋_GBK"/>
                <w:sz w:val="24"/>
                <w:szCs w:val="24"/>
              </w:rPr>
              <w:t>230.91</w:t>
            </w:r>
            <w:r>
              <w:rPr>
                <w:rFonts w:hint="eastAsia" w:ascii="Times New Roman" w:hAnsi="Times New Roman" w:eastAsia="方正仿宋_GBK"/>
                <w:sz w:val="24"/>
                <w:szCs w:val="24"/>
              </w:rPr>
              <w:t>亿元。</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hint="eastAsia" w:ascii="Times New Roman" w:hAnsi="Times New Roman" w:eastAsia="方正仿宋_GBK"/>
                <w:kern w:val="0"/>
                <w:sz w:val="24"/>
                <w:szCs w:val="24"/>
              </w:rPr>
              <w:t>积极引进三利普光电等项目：</w:t>
            </w:r>
            <w:r>
              <w:rPr>
                <w:rFonts w:hint="eastAsia" w:ascii="Times New Roman" w:hAnsi="Times New Roman" w:eastAsia="方正仿宋_GBK"/>
                <w:sz w:val="24"/>
                <w:szCs w:val="24"/>
              </w:rPr>
              <w:t>目前正积极对接三利谱项目，企业已向沙区反馈最新版投资方案，重庆三利谱计划总投资额</w:t>
            </w:r>
            <w:r>
              <w:rPr>
                <w:rFonts w:ascii="Times New Roman" w:hAnsi="Times New Roman" w:eastAsia="方正仿宋_GBK"/>
                <w:sz w:val="24"/>
                <w:szCs w:val="24"/>
              </w:rPr>
              <w:t>28</w:t>
            </w:r>
            <w:r>
              <w:rPr>
                <w:rFonts w:hint="eastAsia" w:ascii="Times New Roman" w:hAnsi="Times New Roman" w:eastAsia="方正仿宋_GBK"/>
                <w:sz w:val="24"/>
                <w:szCs w:val="24"/>
              </w:rPr>
              <w:t>亿元。其中拟由三利谱母公司出资</w:t>
            </w:r>
            <w:r>
              <w:rPr>
                <w:rFonts w:ascii="Times New Roman" w:hAnsi="Times New Roman" w:eastAsia="方正仿宋_GBK"/>
                <w:sz w:val="24"/>
                <w:szCs w:val="24"/>
              </w:rPr>
              <w:t>3</w:t>
            </w:r>
            <w:r>
              <w:rPr>
                <w:rFonts w:hint="eastAsia" w:ascii="Times New Roman" w:hAnsi="Times New Roman" w:eastAsia="方正仿宋_GBK"/>
                <w:sz w:val="24"/>
                <w:szCs w:val="24"/>
              </w:rPr>
              <w:t>亿元；由区方出资</w:t>
            </w:r>
            <w:r>
              <w:rPr>
                <w:rFonts w:ascii="Times New Roman" w:hAnsi="Times New Roman" w:eastAsia="方正仿宋_GBK"/>
                <w:sz w:val="24"/>
                <w:szCs w:val="24"/>
              </w:rPr>
              <w:t>8.5</w:t>
            </w:r>
            <w:r>
              <w:rPr>
                <w:rFonts w:hint="eastAsia" w:ascii="Times New Roman" w:hAnsi="Times New Roman" w:eastAsia="方正仿宋_GBK"/>
                <w:sz w:val="24"/>
                <w:szCs w:val="24"/>
              </w:rPr>
              <w:t>亿元注入项目公司注册资本金、出资</w:t>
            </w:r>
            <w:r>
              <w:rPr>
                <w:rFonts w:ascii="Times New Roman" w:hAnsi="Times New Roman" w:eastAsia="方正仿宋_GBK"/>
                <w:sz w:val="24"/>
                <w:szCs w:val="24"/>
              </w:rPr>
              <w:t>5</w:t>
            </w:r>
            <w:r>
              <w:rPr>
                <w:rFonts w:hint="eastAsia" w:ascii="Times New Roman" w:hAnsi="Times New Roman" w:eastAsia="方正仿宋_GBK"/>
                <w:sz w:val="24"/>
                <w:szCs w:val="24"/>
              </w:rPr>
              <w:t>亿元用于厂房代建、出资</w:t>
            </w:r>
            <w:r>
              <w:rPr>
                <w:rFonts w:ascii="Times New Roman" w:hAnsi="Times New Roman" w:eastAsia="方正仿宋_GBK"/>
                <w:sz w:val="24"/>
                <w:szCs w:val="24"/>
              </w:rPr>
              <w:t>3.8</w:t>
            </w:r>
            <w:r>
              <w:rPr>
                <w:rFonts w:hint="eastAsia" w:ascii="Times New Roman" w:hAnsi="Times New Roman" w:eastAsia="方正仿宋_GBK"/>
                <w:sz w:val="24"/>
                <w:szCs w:val="24"/>
              </w:rPr>
              <w:t>亿元用于项目固投补贴、协调项目公司取得政策性贷款</w:t>
            </w:r>
            <w:r>
              <w:rPr>
                <w:rFonts w:ascii="Times New Roman" w:hAnsi="Times New Roman" w:eastAsia="方正仿宋_GBK"/>
                <w:sz w:val="24"/>
                <w:szCs w:val="24"/>
              </w:rPr>
              <w:t>7.7</w:t>
            </w:r>
            <w:r>
              <w:rPr>
                <w:rFonts w:hint="eastAsia" w:ascii="Times New Roman" w:hAnsi="Times New Roman" w:eastAsia="方正仿宋_GBK"/>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推动万普隆能源科技上市</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eastAsia="方正仿宋_GBK"/>
                <w:kern w:val="0"/>
                <w:sz w:val="24"/>
                <w:szCs w:val="24"/>
              </w:rPr>
              <w:t>万普隆公司股改工作基本结束，目前正在进行工商变更。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深化与航天科工、中国电科、中国电子等军工集团合作，协同承接产业项目，推动军民优势资源转化互促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组织航天科工重庆金美通信有限责任公司赴成都考察调研，重点了解了北斗定位、卫星通信、无线自组网、通信芯片、射频组件等相关国内技术前沿团队，促成四川安迪科技实业股份有限公司、四川领航未来科技有限公司与金美通信公司深度合作。协调组织金美通信公司与成都某卫星技术团队开展核心协议技术研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支持企业“上云用数赋智”，实施15个项目智能化改造，建成3个数字化车间，培育3家“专精特新”企业</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区工投公司</w:t>
            </w:r>
          </w:p>
        </w:tc>
        <w:tc>
          <w:tcPr>
            <w:tcW w:w="7004" w:type="dxa"/>
            <w:tcBorders>
              <w:top w:val="single" w:color="auto" w:sz="4" w:space="0"/>
              <w:left w:val="single" w:color="auto" w:sz="4" w:space="0"/>
              <w:bottom w:val="single" w:color="auto" w:sz="4" w:space="0"/>
              <w:right w:val="single" w:color="auto" w:sz="4" w:space="0"/>
            </w:tcBorders>
            <w:vAlign w:val="center"/>
          </w:tcPr>
          <w:p>
            <w:pPr>
              <w:pStyle w:val="50"/>
              <w:spacing w:before="0" w:beforeAutospacing="0" w:after="0" w:afterAutospacing="0" w:line="270" w:lineRule="exact"/>
              <w:rPr>
                <w:rFonts w:ascii="方正仿宋_GBK" w:eastAsia="方正仿宋_GBK"/>
                <w:color w:val="000000"/>
              </w:rPr>
            </w:pPr>
            <w:r>
              <w:rPr>
                <w:rFonts w:hint="eastAsia" w:ascii="方正仿宋_GBK" w:hAnsi="方正仿宋_GBK" w:eastAsia="方正仿宋_GBK" w:cs="方正仿宋_GBK"/>
                <w:color w:val="000000"/>
              </w:rPr>
              <w:t>1-9月，实施智能化改造项目13个，新建数字化车间4个，新增国家级专精特新</w:t>
            </w:r>
            <w:r>
              <w:rPr>
                <w:rFonts w:ascii="方正仿宋_GBK" w:hAnsi="方正仿宋_GBK" w:eastAsia="方正仿宋_GBK" w:cs="方正仿宋_GBK"/>
                <w:color w:val="000000"/>
              </w:rPr>
              <w:t>“</w:t>
            </w:r>
            <w:r>
              <w:rPr>
                <w:rFonts w:hint="eastAsia" w:ascii="方正仿宋_GBK" w:hAnsi="方正仿宋_GBK" w:eastAsia="方正仿宋_GBK" w:cs="方正仿宋_GBK"/>
                <w:color w:val="000000"/>
              </w:rPr>
              <w:t>小巨人</w:t>
            </w:r>
            <w:r>
              <w:rPr>
                <w:rFonts w:ascii="方正仿宋_GBK" w:hAnsi="方正仿宋_GBK" w:eastAsia="方正仿宋_GBK" w:cs="方正仿宋_GBK"/>
                <w:color w:val="000000"/>
              </w:rPr>
              <w:t>”</w:t>
            </w:r>
            <w:r>
              <w:rPr>
                <w:rFonts w:hint="eastAsia" w:ascii="方正仿宋_GBK" w:hAnsi="方正仿宋_GBK" w:eastAsia="方正仿宋_GBK" w:cs="方正仿宋_GBK"/>
                <w:color w:val="000000"/>
              </w:rPr>
              <w:t>3家</w:t>
            </w:r>
            <w:r>
              <w:rPr>
                <w:rFonts w:hint="eastAsia" w:ascii="方正仿宋_GBK" w:hAnsi="Times New Roman" w:eastAsia="方正仿宋_GBK" w:cs="Times New Roman"/>
                <w:color w:val="000000"/>
              </w:rPr>
              <w:t>，市级“专精特新”中小企业36家。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24</w:t>
            </w:r>
          </w:p>
        </w:tc>
        <w:tc>
          <w:tcPr>
            <w:tcW w:w="0" w:type="auto"/>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r>
              <w:rPr>
                <w:rFonts w:ascii="Times New Roman" w:hAnsi="Times New Roman" w:eastAsia="方正楷体_GBK"/>
                <w:kern w:val="0"/>
                <w:sz w:val="24"/>
                <w:szCs w:val="24"/>
              </w:rPr>
              <w:t>大力发展现代服务业</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加快重庆西站TOD综合体建设</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西站管委会</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截至</w:t>
            </w:r>
            <w:r>
              <w:rPr>
                <w:rFonts w:ascii="Times New Roman" w:hAnsi="Times New Roman" w:eastAsia="方正仿宋_GBK"/>
                <w:sz w:val="24"/>
                <w:szCs w:val="24"/>
              </w:rPr>
              <w:t>10</w:t>
            </w:r>
            <w:r>
              <w:rPr>
                <w:rFonts w:hint="eastAsia" w:ascii="Times New Roman" w:hAnsi="Times New Roman" w:eastAsia="方正仿宋_GBK"/>
                <w:sz w:val="24"/>
                <w:szCs w:val="24"/>
              </w:rPr>
              <w:t>月</w:t>
            </w:r>
            <w:r>
              <w:rPr>
                <w:rFonts w:ascii="Times New Roman" w:hAnsi="Times New Roman" w:eastAsia="方正仿宋_GBK"/>
                <w:sz w:val="24"/>
                <w:szCs w:val="24"/>
              </w:rPr>
              <w:t>19</w:t>
            </w:r>
            <w:r>
              <w:rPr>
                <w:rFonts w:hint="eastAsia" w:ascii="Times New Roman" w:hAnsi="Times New Roman" w:eastAsia="方正仿宋_GBK"/>
                <w:sz w:val="24"/>
                <w:szCs w:val="24"/>
              </w:rPr>
              <w:t>日，“重庆西站</w:t>
            </w:r>
            <w:r>
              <w:rPr>
                <w:rFonts w:ascii="Times New Roman" w:hAnsi="Times New Roman" w:eastAsia="方正仿宋_GBK"/>
                <w:sz w:val="24"/>
                <w:szCs w:val="24"/>
              </w:rPr>
              <w:t>TOD</w:t>
            </w:r>
            <w:r>
              <w:rPr>
                <w:rFonts w:hint="eastAsia" w:ascii="Times New Roman" w:hAnsi="Times New Roman" w:eastAsia="方正仿宋_GBK"/>
                <w:sz w:val="24"/>
                <w:szCs w:val="24"/>
              </w:rPr>
              <w:t>项目”南地块</w:t>
            </w:r>
            <w:r>
              <w:rPr>
                <w:rFonts w:ascii="Times New Roman" w:hAnsi="Times New Roman" w:eastAsia="方正仿宋_GBK"/>
                <w:sz w:val="24"/>
                <w:szCs w:val="24"/>
              </w:rPr>
              <w:t>T3#</w:t>
            </w:r>
            <w:r>
              <w:rPr>
                <w:rFonts w:hint="eastAsia" w:ascii="Times New Roman" w:hAnsi="Times New Roman" w:eastAsia="方正仿宋_GBK"/>
                <w:sz w:val="24"/>
                <w:szCs w:val="24"/>
              </w:rPr>
              <w:t>楼主体结构已修建至</w:t>
            </w:r>
            <w:r>
              <w:rPr>
                <w:rFonts w:ascii="Times New Roman" w:hAnsi="Times New Roman" w:eastAsia="方正仿宋_GBK"/>
                <w:sz w:val="24"/>
                <w:szCs w:val="24"/>
              </w:rPr>
              <w:t>17</w:t>
            </w:r>
            <w:r>
              <w:rPr>
                <w:rFonts w:hint="eastAsia" w:ascii="Times New Roman" w:hAnsi="Times New Roman" w:eastAsia="方正仿宋_GBK"/>
                <w:sz w:val="24"/>
                <w:szCs w:val="24"/>
              </w:rPr>
              <w:t>层（共计</w:t>
            </w:r>
            <w:r>
              <w:rPr>
                <w:rFonts w:ascii="Times New Roman" w:hAnsi="Times New Roman" w:eastAsia="方正仿宋_GBK"/>
                <w:sz w:val="24"/>
                <w:szCs w:val="24"/>
              </w:rPr>
              <w:t>23</w:t>
            </w:r>
            <w:r>
              <w:rPr>
                <w:rFonts w:hint="eastAsia" w:ascii="Times New Roman" w:hAnsi="Times New Roman" w:eastAsia="方正仿宋_GBK"/>
                <w:sz w:val="24"/>
                <w:szCs w:val="24"/>
              </w:rPr>
              <w:t>层），</w:t>
            </w:r>
            <w:r>
              <w:rPr>
                <w:rFonts w:ascii="Times New Roman" w:hAnsi="Times New Roman" w:eastAsia="方正仿宋_GBK"/>
                <w:sz w:val="24"/>
                <w:szCs w:val="24"/>
              </w:rPr>
              <w:t>BLOCK D12~15#</w:t>
            </w:r>
            <w:r>
              <w:rPr>
                <w:rFonts w:hint="eastAsia" w:ascii="Times New Roman" w:hAnsi="Times New Roman" w:eastAsia="方正仿宋_GBK"/>
                <w:sz w:val="24"/>
                <w:szCs w:val="24"/>
              </w:rPr>
              <w:t>楼主体结构及外立面已施工完成，剩余楼栋预计年底逐步启动施工报建工作。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25</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梳理整合楼宇资源，重点发展企业总部、高端商务等楼宇经济</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聘请重庆重咨科技咨询有限责任公司对我区楼宇进行专项研究；二是报请区政府同意后，3月30日，龙湖光年被授予“重庆市沙坪坝区总部经济产业园”暨“重庆市沙坪坝区现代服务业产业园”称号并挂牌；三是聘请成都市楼宇经济促进会根据我区楼宇实际情况，进行产业研判，分析招商需求，建立招商目标企业库，开展楼宇招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26</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加快创建歌乐山</w:t>
            </w:r>
            <w:r>
              <w:rPr>
                <w:rFonts w:ascii="Times New Roman" w:hAnsi="Times New Roman"/>
                <w:kern w:val="0"/>
                <w:sz w:val="24"/>
                <w:szCs w:val="24"/>
              </w:rPr>
              <w:t>•</w:t>
            </w:r>
            <w:r>
              <w:rPr>
                <w:rFonts w:ascii="Times New Roman" w:hAnsi="Times New Roman" w:eastAsia="方正仿宋_GBK"/>
                <w:kern w:val="0"/>
                <w:sz w:val="24"/>
                <w:szCs w:val="24"/>
              </w:rPr>
              <w:t>磁器口国家5A级景区，打造5条红色、都市、乡村主题精品游线路，旅游产业增加值增长5%</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（5A景区创建工作领导小组办公室）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5A创建按年初计划有序推进中。因2022年5A专项经费指标被收590万元，原建设项目3个（智慧景区、3座旅游公厕改造、磁器口步行标识系统）和创建软件项目3个（综合交通方案编制、信令数据采购服务、本地辅导团队聘请）按时序推进，其中，</w:t>
            </w:r>
            <w:r>
              <w:rPr>
                <w:rFonts w:ascii="Times New Roman" w:hAnsi="Times New Roman" w:eastAsia="方正仿宋_GBK"/>
                <w:kern w:val="0"/>
                <w:sz w:val="24"/>
                <w:szCs w:val="24"/>
              </w:rPr>
              <w:t>智慧</w:t>
            </w:r>
            <w:r>
              <w:rPr>
                <w:rFonts w:hint="eastAsia" w:ascii="Times New Roman" w:hAnsi="Times New Roman" w:eastAsia="方正仿宋_GBK"/>
                <w:kern w:val="0"/>
                <w:sz w:val="24"/>
                <w:szCs w:val="24"/>
              </w:rPr>
              <w:t>景</w:t>
            </w:r>
            <w:r>
              <w:rPr>
                <w:rFonts w:ascii="Times New Roman" w:hAnsi="Times New Roman" w:eastAsia="方正仿宋_GBK"/>
                <w:kern w:val="0"/>
                <w:sz w:val="24"/>
                <w:szCs w:val="24"/>
              </w:rPr>
              <w:t>区拟于春节前完成，3</w:t>
            </w:r>
            <w:r>
              <w:rPr>
                <w:rFonts w:hint="eastAsia" w:ascii="Times New Roman" w:hAnsi="Times New Roman" w:eastAsia="方正仿宋_GBK"/>
                <w:kern w:val="0"/>
                <w:sz w:val="24"/>
                <w:szCs w:val="24"/>
              </w:rPr>
              <w:t>座</w:t>
            </w:r>
            <w:r>
              <w:rPr>
                <w:rFonts w:ascii="Times New Roman" w:hAnsi="Times New Roman" w:eastAsia="方正仿宋_GBK"/>
                <w:kern w:val="0"/>
                <w:sz w:val="24"/>
                <w:szCs w:val="24"/>
              </w:rPr>
              <w:t>旅游公厕改造拟于12</w:t>
            </w:r>
            <w:r>
              <w:rPr>
                <w:rFonts w:hint="eastAsia" w:ascii="Times New Roman" w:hAnsi="Times New Roman" w:eastAsia="方正仿宋_GBK"/>
                <w:kern w:val="0"/>
                <w:sz w:val="24"/>
                <w:szCs w:val="24"/>
              </w:rPr>
              <w:t>月</w:t>
            </w:r>
            <w:r>
              <w:rPr>
                <w:rFonts w:ascii="Times New Roman" w:hAnsi="Times New Roman" w:eastAsia="方正仿宋_GBK"/>
                <w:kern w:val="0"/>
                <w:sz w:val="24"/>
                <w:szCs w:val="24"/>
              </w:rPr>
              <w:t>底前完成，磁器口步行标识系统</w:t>
            </w:r>
            <w:r>
              <w:rPr>
                <w:rFonts w:hint="eastAsia" w:ascii="Times New Roman" w:hAnsi="Times New Roman" w:eastAsia="方正仿宋_GBK"/>
                <w:kern w:val="0"/>
                <w:sz w:val="24"/>
                <w:szCs w:val="24"/>
              </w:rPr>
              <w:t>拟</w:t>
            </w:r>
            <w:r>
              <w:rPr>
                <w:rFonts w:ascii="Times New Roman" w:hAnsi="Times New Roman" w:eastAsia="方正仿宋_GBK"/>
                <w:kern w:val="0"/>
                <w:sz w:val="24"/>
                <w:szCs w:val="24"/>
              </w:rPr>
              <w:t>于11</w:t>
            </w:r>
            <w:r>
              <w:rPr>
                <w:rFonts w:hint="eastAsia" w:ascii="Times New Roman" w:hAnsi="Times New Roman" w:eastAsia="方正仿宋_GBK"/>
                <w:kern w:val="0"/>
                <w:sz w:val="24"/>
                <w:szCs w:val="24"/>
              </w:rPr>
              <w:t>月</w:t>
            </w:r>
            <w:r>
              <w:rPr>
                <w:rFonts w:ascii="Times New Roman" w:hAnsi="Times New Roman" w:eastAsia="方正仿宋_GBK"/>
                <w:kern w:val="0"/>
                <w:sz w:val="24"/>
                <w:szCs w:val="24"/>
              </w:rPr>
              <w:t>底完成。</w:t>
            </w:r>
            <w:r>
              <w:rPr>
                <w:rFonts w:hint="eastAsia" w:ascii="Times New Roman" w:hAnsi="Times New Roman" w:eastAsia="方正仿宋_GBK"/>
                <w:kern w:val="0"/>
                <w:sz w:val="24"/>
                <w:szCs w:val="24"/>
              </w:rPr>
              <w:t>3个既定项目（磁器口古镇形象宣传片、旅游规划、旅游秩序综合整治）已取消纳入2023年创建计划中。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27</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w:t>
            </w:r>
            <w:r>
              <w:rPr>
                <w:rFonts w:ascii="Times New Roman" w:hAnsi="Times New Roman" w:eastAsia="方正楷体_GBK"/>
                <w:kern w:val="0"/>
                <w:sz w:val="24"/>
                <w:szCs w:val="24"/>
              </w:rPr>
              <w:br w:type="textWrapping"/>
            </w:r>
            <w:r>
              <w:rPr>
                <w:rFonts w:ascii="Times New Roman" w:hAnsi="Times New Roman" w:eastAsia="方正楷体_GBK"/>
                <w:kern w:val="0"/>
                <w:sz w:val="24"/>
                <w:szCs w:val="24"/>
              </w:rPr>
              <w:t>数字经济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建成西部区块链研究院</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color w:val="000000"/>
                <w:sz w:val="24"/>
              </w:rPr>
              <w:t>因市级主管部门审批未通过，研究院无法成立，拟改为项目公司方式落地，目前正在推进中。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28</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实现智能产业产值突破2000亿元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8</w:t>
            </w:r>
            <w:r>
              <w:rPr>
                <w:rFonts w:ascii="Times New Roman" w:hAnsi="Times New Roman" w:eastAsia="方正仿宋_GBK"/>
                <w:sz w:val="24"/>
                <w:szCs w:val="24"/>
              </w:rPr>
              <w:t>月，我区智能产业产值</w:t>
            </w:r>
            <w:r>
              <w:rPr>
                <w:rFonts w:hint="eastAsia" w:ascii="Times New Roman" w:hAnsi="Times New Roman" w:eastAsia="方正仿宋_GBK"/>
                <w:sz w:val="24"/>
                <w:szCs w:val="24"/>
              </w:rPr>
              <w:t>1400</w:t>
            </w:r>
            <w:r>
              <w:rPr>
                <w:rFonts w:ascii="Times New Roman" w:hAnsi="Times New Roman" w:eastAsia="方正仿宋_GBK"/>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29</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新建500个5G基站，拓展智慧政务、智慧交通、智慧医疗、智慧教育、智慧旅游等智能化应用</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①1-9月，</w:t>
            </w:r>
            <w:r>
              <w:rPr>
                <w:rFonts w:hint="eastAsia" w:ascii="Times New Roman" w:hAnsi="Times New Roman" w:eastAsia="方正仿宋_GBK"/>
                <w:kern w:val="0"/>
                <w:sz w:val="24"/>
                <w:szCs w:val="24"/>
              </w:rPr>
              <w:t>已新建开通5G基站528个。</w:t>
            </w:r>
          </w:p>
          <w:p>
            <w:pPr>
              <w:widowControl/>
              <w:spacing w:line="320" w:lineRule="exact"/>
              <w:rPr>
                <w:rFonts w:ascii="Times New Roman" w:hAnsi="Times New Roman" w:eastAsia="方正仿宋_GBK" w:cs="宋体"/>
                <w:kern w:val="0"/>
                <w:sz w:val="30"/>
                <w:szCs w:val="30"/>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磁器口古镇已上线“一部手机游古镇”小程序</w:t>
            </w:r>
            <w:r>
              <w:rPr>
                <w:rFonts w:ascii="Times New Roman" w:hAnsi="Times New Roman" w:eastAsia="方正仿宋_GBK"/>
                <w:kern w:val="0"/>
                <w:sz w:val="24"/>
                <w:szCs w:val="24"/>
              </w:rPr>
              <w:t>1.0</w:t>
            </w:r>
            <w:r>
              <w:rPr>
                <w:rFonts w:hint="eastAsia" w:ascii="Times New Roman" w:hAnsi="Times New Roman" w:eastAsia="方正仿宋_GBK"/>
                <w:kern w:val="0"/>
                <w:sz w:val="24"/>
                <w:szCs w:val="24"/>
              </w:rPr>
              <w:t>版本。已开发建成歌乐山·磁器口文化旅游区网站，游客可以查询景区内景点介绍、了解景点内历史文化、获得景区内最新资讯。融汇温泉正在实施智慧系统开发。部分景区已接入“渝快码”服务。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30</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培育网络视听、数字文娱等在线新经济</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w:t>
            </w:r>
            <w:r>
              <w:rPr>
                <w:rFonts w:hint="eastAsia" w:ascii="Times New Roman" w:hAnsi="Times New Roman" w:eastAsia="方正仿宋_GBK"/>
                <w:kern w:val="0"/>
                <w:sz w:val="24"/>
                <w:szCs w:val="24"/>
              </w:rPr>
              <w:t>，数字经济组完成市级签约项目10个，签约金额46.56亿元（完成全年任务70亿元的66.51%）。完成区级签约项目20个，签约金额66.305亿元（完成全年任务89亿元的74.5%）。资金到位9.53亿元（完成全年任务21亿元的45.38%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31</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实现数字经济增加值增长7%</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8</w:t>
            </w:r>
            <w:r>
              <w:rPr>
                <w:rFonts w:ascii="Times New Roman" w:hAnsi="Times New Roman" w:eastAsia="方正仿宋_GBK"/>
                <w:kern w:val="0"/>
                <w:sz w:val="24"/>
                <w:szCs w:val="24"/>
              </w:rPr>
              <w:t>月，</w:t>
            </w:r>
            <w:r>
              <w:rPr>
                <w:rFonts w:hint="eastAsia" w:ascii="方正仿宋_GBK" w:hAnsi="方正仿宋_GBK" w:eastAsia="方正仿宋_GBK" w:cs="方正仿宋_GBK"/>
                <w:color w:val="000000"/>
                <w:sz w:val="24"/>
                <w:szCs w:val="24"/>
              </w:rPr>
              <w:t>我区数字经济实现产值1526.3亿元，同比增长5.7%。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32</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夯实通道基础</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持续推进中欧班列集结中心建设，着力推动西部陆海新通道向东盟国家拓展，加密渝甬、渝满俄班列频次，班列开行4500班以上</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w:t>
            </w:r>
            <w:r>
              <w:rPr>
                <w:rFonts w:hint="eastAsia" w:ascii="Times New Roman" w:hAnsi="Times New Roman" w:eastAsia="方正仿宋_GBK"/>
                <w:kern w:val="0"/>
                <w:sz w:val="24"/>
                <w:szCs w:val="24"/>
              </w:rPr>
              <w:t>陆海新通道、渝新欧、渝甬班列共开行4565列</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高水平建成国际物流枢纽</w:t>
            </w:r>
            <w:r>
              <w:rPr>
                <w:rFonts w:ascii="Times New Roman" w:hAnsi="Times New Roman"/>
                <w:kern w:val="0"/>
                <w:sz w:val="24"/>
                <w:szCs w:val="24"/>
              </w:rPr>
              <w:t>•</w:t>
            </w:r>
            <w:r>
              <w:rPr>
                <w:rFonts w:ascii="Times New Roman" w:hAnsi="Times New Roman" w:eastAsia="方正仿宋_GBK"/>
                <w:kern w:val="0"/>
                <w:sz w:val="24"/>
                <w:szCs w:val="24"/>
              </w:rPr>
              <w:t>口岸高地展示中心，打造集西部陆海新通道、中欧班列（渝新欧）、长江上游航运、重庆航空枢纽于一体的“多式联运”产业服务中心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国际物流枢纽</w:t>
            </w:r>
            <w:r>
              <w:rPr>
                <w:rFonts w:ascii="Times New Roman" w:hAnsi="Times New Roman"/>
                <w:kern w:val="0"/>
                <w:sz w:val="24"/>
                <w:szCs w:val="24"/>
              </w:rPr>
              <w:t>•</w:t>
            </w:r>
            <w:r>
              <w:rPr>
                <w:rFonts w:ascii="Times New Roman" w:hAnsi="Times New Roman" w:eastAsia="方正仿宋_GBK"/>
                <w:kern w:val="0"/>
                <w:sz w:val="24"/>
                <w:szCs w:val="24"/>
              </w:rPr>
              <w:t>口岸高地展示中心</w:t>
            </w:r>
            <w:r>
              <w:rPr>
                <w:rFonts w:hint="eastAsia" w:ascii="Times New Roman" w:hAnsi="Times New Roman" w:eastAsia="方正仿宋_GBK"/>
                <w:kern w:val="0"/>
                <w:sz w:val="24"/>
                <w:szCs w:val="24"/>
              </w:rPr>
              <w:t>已建成并投用。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提升枢纽功能</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高质量建设铁路口岸综合保税区，推动差异化发展。建成陆海新通道重庆无水港，加快团结村中心站扩容提质，启动建设中心站铁路上跨桥，中转货物量增长8%以上</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铁路口岸综合保税区：</w:t>
            </w:r>
            <w:r>
              <w:rPr>
                <w:rFonts w:hint="eastAsia" w:ascii="Times New Roman" w:hAnsi="Times New Roman" w:eastAsia="方正仿宋_GBK"/>
                <w:kern w:val="0"/>
                <w:sz w:val="24"/>
                <w:szCs w:val="24"/>
              </w:rPr>
              <w:t>一是积极争取市商务委支持，市级已将铁路口岸综保区申报工作写入《重庆市全面融入共建“一带一路”加快建设内陆开放高地“十四五”规划（2021-2025）》、《中国（重庆）自由贸易试验区“十四五”规划（2021—2025年）》、《中欧班列（渝新欧）高质量发展实施意见》等多个市级规划文件；二是成立了铁路口岸综保区申报领导小组，全面统筹推进申报工作，并聘请了苏州西奥公司为第三方机构进行可行性研究报告等申报资料的编制工作。目前已经根据最新要求完善综保区可行性研究报告及相关汇报材料，就综保区面积拓展到0.71平方公里与企业达成初步合作方案，正在围绕产业布局加快进行招商储备。</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陆海新通道重庆无水港：</w:t>
            </w:r>
            <w:r>
              <w:rPr>
                <w:rFonts w:hint="eastAsia" w:ascii="Times New Roman" w:hAnsi="Times New Roman" w:eastAsia="方正仿宋_GBK"/>
                <w:kern w:val="0"/>
                <w:sz w:val="24"/>
                <w:szCs w:val="24"/>
              </w:rPr>
              <w:t>主体工程主体结构已完成，目前正进行主体工程收尾工作及室外工程</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中心站铁路上跨桥：</w:t>
            </w:r>
            <w:r>
              <w:rPr>
                <w:rFonts w:hint="eastAsia" w:ascii="Times New Roman" w:hAnsi="Times New Roman" w:eastAsia="方正仿宋_GBK"/>
                <w:kern w:val="0"/>
                <w:sz w:val="24"/>
                <w:szCs w:val="24"/>
              </w:rPr>
              <w:t>已完成施工图审查与预算编制，正就代建费事宜与成铁公司洽谈。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落户陆海新通道省级联席会议永久会址，打造国际交往中心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区物流办</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正在开展前期准备工作，拟将融创文旅城酒店群或国际物流贸易大厦（拟建）作为永久会址。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36</w:t>
            </w:r>
          </w:p>
        </w:tc>
        <w:tc>
          <w:tcPr>
            <w:tcW w:w="0" w:type="auto"/>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r>
              <w:rPr>
                <w:rFonts w:ascii="Times New Roman" w:hAnsi="Times New Roman" w:eastAsia="方正楷体_GBK"/>
                <w:kern w:val="0"/>
                <w:sz w:val="24"/>
                <w:szCs w:val="24"/>
              </w:rPr>
              <w:t>壮大口岸经济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加快建设进口商品集散中心、配送中心，推动“一带一路”商品交易中心等8个项目落地</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　</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已建成重庆内陆国际物流枢纽进口商品展示中心</w:t>
            </w:r>
            <w:r>
              <w:rPr>
                <w:rFonts w:ascii="Times New Roman" w:hAnsi="Times New Roman" w:eastAsia="方正仿宋_GBK"/>
                <w:kern w:val="0"/>
                <w:sz w:val="24"/>
                <w:szCs w:val="24"/>
              </w:rPr>
              <w:t>；已</w:t>
            </w:r>
            <w:r>
              <w:rPr>
                <w:rFonts w:hint="eastAsia" w:ascii="Times New Roman" w:hAnsi="Times New Roman" w:eastAsia="方正仿宋_GBK"/>
                <w:kern w:val="0"/>
                <w:sz w:val="24"/>
                <w:szCs w:val="24"/>
              </w:rPr>
              <w:t>签约</w:t>
            </w:r>
            <w:r>
              <w:rPr>
                <w:rFonts w:ascii="Times New Roman" w:hAnsi="Times New Roman" w:eastAsia="方正仿宋_GBK"/>
                <w:kern w:val="0"/>
                <w:sz w:val="24"/>
                <w:szCs w:val="24"/>
              </w:rPr>
              <w:t>国晟重庆贸易总部、</w:t>
            </w:r>
            <w:r>
              <w:rPr>
                <w:rFonts w:hint="eastAsia" w:ascii="Times New Roman" w:hAnsi="Times New Roman" w:eastAsia="方正仿宋_GBK"/>
                <w:kern w:val="0"/>
                <w:sz w:val="24"/>
                <w:szCs w:val="24"/>
              </w:rPr>
              <w:t>国药·中医药健康生态产业园、大众汽车集团（中国）平行进口车西部运营中心、同聚升摩托车出口、京东商羚跨境出口运营中心、厦门国贸重庆运营中心6个项目</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37</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引进新型金融机构2家</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（区招商中心）</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sz w:val="24"/>
                <w:szCs w:val="24"/>
              </w:rPr>
              <w:t>已签约美团金融、天安保险、携程小贷</w:t>
            </w:r>
            <w:r>
              <w:rPr>
                <w:rFonts w:ascii="Times New Roman" w:hAnsi="Times New Roman" w:eastAsia="方正仿宋_GBK"/>
                <w:sz w:val="24"/>
                <w:szCs w:val="24"/>
              </w:rPr>
              <w:t>3个项目。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38</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推动设立重庆物流交易所，积极创建中新示范项目金融科技示范区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起草《重庆物流交易中心可行性研究报告》《重庆物流交易中心建设实施方案（送审稿）》，并上报《关于筹建重庆物流交易中心的请示（代拟稿）》；正在积极对接市金管局，汇报物流交易中心筹备情况，争取支持，力争早日获批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39</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提升城市综合承载力</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高水平编制实施国土空间规划，推动20平方公里拓展用地落地</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已初步形成国土空间分区规划一张图，目前正在按自然资源部审定的“三区三线”划定方案优化完善沙坪坝区国土空间分区规划，拟在分区规划中统筹推进拓展用地尽快落地。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40</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新增5000个公共停车位，完成125公里道路综合整治</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区属国有重点企业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①1-9月，</w:t>
            </w:r>
            <w:r>
              <w:rPr>
                <w:rFonts w:hint="eastAsia" w:ascii="Times New Roman" w:hAnsi="Times New Roman" w:eastAsia="方正仿宋_GBK"/>
                <w:kern w:val="0"/>
                <w:sz w:val="24"/>
                <w:szCs w:val="24"/>
              </w:rPr>
              <w:t>已完成新增公共停车位</w:t>
            </w:r>
            <w:r>
              <w:rPr>
                <w:rFonts w:ascii="Times New Roman" w:hAnsi="Times New Roman" w:eastAsia="方正仿宋_GBK"/>
                <w:kern w:val="0"/>
                <w:sz w:val="24"/>
                <w:szCs w:val="24"/>
              </w:rPr>
              <w:t>2181</w:t>
            </w:r>
            <w:r>
              <w:rPr>
                <w:rFonts w:hint="eastAsia" w:ascii="Times New Roman" w:hAnsi="Times New Roman" w:eastAsia="方正仿宋_GBK"/>
                <w:kern w:val="0"/>
                <w:sz w:val="24"/>
                <w:szCs w:val="24"/>
              </w:rPr>
              <w:t>个。名人广场停车库现已主体完工，正在进行装饰装修；华宇城商业社会停车场等项目正在进行主体施工。上述两个项目计划年底完工，预计新增停车位2865个。</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sz w:val="24"/>
                <w:szCs w:val="24"/>
              </w:rPr>
              <w:t>已完成143.79公里道路综合整治。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41</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推动科学城隧道等重点项目建设，打通10条未贯通道路</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市级重点项目：一纵线10公里快速路已建成通车</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科学城隧道主体施工，隧道已掘进施工</w:t>
            </w:r>
            <w:r>
              <w:rPr>
                <w:rFonts w:ascii="Times New Roman" w:hAnsi="Times New Roman" w:eastAsia="方正仿宋_GBK"/>
                <w:kern w:val="0"/>
                <w:sz w:val="24"/>
                <w:szCs w:val="24"/>
              </w:rPr>
              <w:t>30</w:t>
            </w:r>
            <w:r>
              <w:rPr>
                <w:rFonts w:hint="eastAsia" w:ascii="Times New Roman" w:hAnsi="Times New Roman" w:eastAsia="方正仿宋_GBK"/>
                <w:kern w:val="0"/>
                <w:sz w:val="24"/>
                <w:szCs w:val="24"/>
              </w:rPr>
              <w:t>米，红槽房立交匝道主体结构施工；内环快速路沙坪坝段拓宽改造，已完成工程总量的</w:t>
            </w:r>
            <w:r>
              <w:rPr>
                <w:rFonts w:ascii="Times New Roman" w:hAnsi="Times New Roman" w:eastAsia="方正仿宋_GBK"/>
                <w:kern w:val="0"/>
                <w:sz w:val="24"/>
                <w:szCs w:val="24"/>
              </w:rPr>
              <w:t>80%</w:t>
            </w:r>
            <w:r>
              <w:rPr>
                <w:rFonts w:hint="eastAsia"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②未</w:t>
            </w:r>
            <w:r>
              <w:rPr>
                <w:rFonts w:hint="eastAsia" w:ascii="Times New Roman" w:hAnsi="Times New Roman" w:eastAsia="方正仿宋_GBK"/>
                <w:kern w:val="0"/>
                <w:sz w:val="24"/>
                <w:szCs w:val="24"/>
              </w:rPr>
              <w:t>贯通道路：井双</w:t>
            </w: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号路</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一期</w:t>
            </w:r>
            <w:r>
              <w:rPr>
                <w:rFonts w:ascii="Times New Roman" w:hAnsi="Times New Roman" w:eastAsia="方正仿宋_GBK"/>
                <w:kern w:val="0"/>
                <w:sz w:val="24"/>
                <w:szCs w:val="24"/>
              </w:rPr>
              <w:t xml:space="preserve">) </w:t>
            </w:r>
            <w:r>
              <w:rPr>
                <w:rFonts w:hint="eastAsia" w:ascii="Times New Roman" w:hAnsi="Times New Roman" w:eastAsia="方正仿宋_GBK"/>
                <w:kern w:val="0"/>
                <w:sz w:val="24"/>
                <w:szCs w:val="24"/>
              </w:rPr>
              <w:t>、嘉陵厂二支路、挂榜山片区配套道路完工，大学城二横线连接、汉渝路</w:t>
            </w:r>
            <w:r>
              <w:rPr>
                <w:rFonts w:ascii="Times New Roman" w:hAnsi="Times New Roman" w:eastAsia="方正仿宋_GBK"/>
                <w:kern w:val="0"/>
                <w:sz w:val="24"/>
                <w:szCs w:val="24"/>
              </w:rPr>
              <w:t>122-124</w:t>
            </w:r>
            <w:r>
              <w:rPr>
                <w:rFonts w:hint="eastAsia" w:ascii="Times New Roman" w:hAnsi="Times New Roman" w:eastAsia="方正仿宋_GBK"/>
                <w:kern w:val="0"/>
                <w:sz w:val="24"/>
                <w:szCs w:val="24"/>
              </w:rPr>
              <w:t>棚改项目配套道路等</w:t>
            </w:r>
            <w:r>
              <w:rPr>
                <w:rFonts w:ascii="Times New Roman" w:hAnsi="Times New Roman" w:eastAsia="方正仿宋_GBK"/>
                <w:kern w:val="0"/>
                <w:sz w:val="24"/>
                <w:szCs w:val="24"/>
              </w:rPr>
              <w:t>7</w:t>
            </w:r>
            <w:r>
              <w:rPr>
                <w:rFonts w:hint="eastAsia" w:ascii="Times New Roman" w:hAnsi="Times New Roman" w:eastAsia="方正仿宋_GBK"/>
                <w:kern w:val="0"/>
                <w:sz w:val="24"/>
                <w:szCs w:val="24"/>
              </w:rPr>
              <w:t>条未贯通道路正在主体施工</w:t>
            </w:r>
            <w:r>
              <w:rPr>
                <w:rFonts w:ascii="Times New Roman" w:hAnsi="Times New Roman" w:eastAsia="方正仿宋_GBK"/>
                <w:kern w:val="0"/>
                <w:sz w:val="24"/>
                <w:szCs w:val="24"/>
              </w:rPr>
              <w:t xml:space="preserve"> </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42</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 xml:space="preserve">建成科学大道环境工程等10个项目，新增绿化面积100万平方米 </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已完成詹家溪</w:t>
            </w:r>
            <w:r>
              <w:rPr>
                <w:rFonts w:ascii="Times New Roman" w:hAnsi="Times New Roman" w:eastAsia="方正仿宋_GBK"/>
                <w:sz w:val="24"/>
                <w:szCs w:val="24"/>
              </w:rPr>
              <w:t>“</w:t>
            </w:r>
            <w:r>
              <w:rPr>
                <w:rFonts w:hint="eastAsia" w:ascii="Times New Roman" w:hAnsi="Times New Roman" w:eastAsia="方正仿宋_GBK"/>
                <w:sz w:val="24"/>
                <w:szCs w:val="24"/>
              </w:rPr>
              <w:t>清水绿岸</w:t>
            </w:r>
            <w:r>
              <w:rPr>
                <w:rFonts w:ascii="Times New Roman" w:hAnsi="Times New Roman" w:eastAsia="方正仿宋_GBK"/>
                <w:sz w:val="24"/>
                <w:szCs w:val="24"/>
              </w:rPr>
              <w:t>”</w:t>
            </w:r>
            <w:r>
              <w:rPr>
                <w:rFonts w:hint="eastAsia" w:ascii="Times New Roman" w:hAnsi="Times New Roman" w:eastAsia="方正仿宋_GBK"/>
                <w:sz w:val="24"/>
                <w:szCs w:val="24"/>
              </w:rPr>
              <w:t>治理提升工程、詹家溪和平山社区综合提升整治工程、快速路二横线西段（沙区段）、茂源二路、通贯路、通园路等绿化项目。前三季度共计新增城市绿地</w:t>
            </w:r>
            <w:r>
              <w:rPr>
                <w:rFonts w:ascii="Times New Roman" w:hAnsi="Times New Roman" w:eastAsia="方正仿宋_GBK"/>
                <w:sz w:val="24"/>
                <w:szCs w:val="24"/>
              </w:rPr>
              <w:t>78</w:t>
            </w:r>
            <w:r>
              <w:rPr>
                <w:rFonts w:hint="eastAsia" w:ascii="Times New Roman" w:hAnsi="Times New Roman" w:eastAsia="方正仿宋_GBK"/>
                <w:sz w:val="24"/>
                <w:szCs w:val="24"/>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43</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高水平更新东部老城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改造石井坡中心湾、双碑堆金村等区域100万平方米老旧小区，整治C、D级危房2万平方米</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双碑街道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石井坡街道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bCs/>
                <w:color w:val="000000" w:themeColor="text1"/>
                <w:sz w:val="24"/>
                <w:szCs w:val="24"/>
                <w14:textFill>
                  <w14:solidFill>
                    <w14:schemeClr w14:val="tx1"/>
                  </w14:solidFill>
                </w14:textFill>
              </w:rPr>
            </w:pPr>
            <w:r>
              <w:rPr>
                <w:rFonts w:hint="eastAsia" w:ascii="Times New Roman" w:hAnsi="Times New Roman" w:eastAsia="方正仿宋_GBK"/>
                <w:sz w:val="24"/>
                <w:szCs w:val="24"/>
              </w:rPr>
              <w:t>沙正街</w:t>
            </w:r>
            <w:r>
              <w:rPr>
                <w:rFonts w:ascii="Times New Roman" w:hAnsi="Times New Roman" w:eastAsia="方正仿宋_GBK"/>
                <w:sz w:val="24"/>
                <w:szCs w:val="24"/>
              </w:rPr>
              <w:t>74-96</w:t>
            </w:r>
            <w:r>
              <w:rPr>
                <w:rFonts w:hint="eastAsia" w:ascii="Times New Roman" w:hAnsi="Times New Roman" w:eastAsia="方正仿宋_GBK"/>
                <w:sz w:val="24"/>
                <w:szCs w:val="24"/>
              </w:rPr>
              <w:t>号老旧小区、军休所配套康养中心项目已完工。正在开展前期建设手续办理，</w:t>
            </w:r>
            <w:r>
              <w:rPr>
                <w:rStyle w:val="49"/>
                <w:rFonts w:hint="eastAsia" w:eastAsia="方正仿宋_GBK"/>
                <w:bCs/>
                <w:color w:val="000000"/>
                <w:sz w:val="24"/>
                <w:szCs w:val="24"/>
              </w:rPr>
              <w:t>已完成所有改造项目立项审批表批复，其中天星桥街道、双碑街道已完成招标核准，正在进行设计招标文件编制。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44</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建成山城步道30公里</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半山崖线主线步道完工；清水溪步道、缙云山环道和东、中、西部山城步道提档升级正在进行主体施工，计划年底完工。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45</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新建10个社区停车场、文化体育公共设施，建设一批小花园、小步道、小书吧、小驿站、小设施</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区体育局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社区停车场：</w:t>
            </w:r>
            <w:r>
              <w:rPr>
                <w:rFonts w:ascii="Times New Roman" w:hAnsi="Times New Roman" w:eastAsia="方正仿宋_GBK"/>
                <w:sz w:val="24"/>
                <w:szCs w:val="24"/>
              </w:rPr>
              <w:t>已完成</w:t>
            </w:r>
            <w:r>
              <w:rPr>
                <w:rFonts w:hint="eastAsia" w:ascii="Times New Roman" w:hAnsi="Times New Roman" w:eastAsia="方正仿宋_GBK"/>
                <w:sz w:val="24"/>
                <w:szCs w:val="24"/>
              </w:rPr>
              <w:t>9</w:t>
            </w:r>
            <w:r>
              <w:rPr>
                <w:rFonts w:ascii="Times New Roman" w:hAnsi="Times New Roman" w:eastAsia="方正仿宋_GBK"/>
                <w:sz w:val="24"/>
                <w:szCs w:val="24"/>
              </w:rPr>
              <w:t>个小微停车场，</w:t>
            </w:r>
            <w:r>
              <w:rPr>
                <w:rFonts w:hint="eastAsia" w:ascii="Times New Roman" w:hAnsi="Times New Roman" w:eastAsia="方正仿宋_GBK"/>
                <w:sz w:val="24"/>
                <w:szCs w:val="24"/>
              </w:rPr>
              <w:t>666</w:t>
            </w:r>
            <w:r>
              <w:rPr>
                <w:rFonts w:ascii="Times New Roman" w:hAnsi="Times New Roman" w:eastAsia="方正仿宋_GBK"/>
                <w:sz w:val="24"/>
                <w:szCs w:val="24"/>
              </w:rPr>
              <w:t>个停车位建设</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小花园：</w:t>
            </w:r>
            <w:r>
              <w:rPr>
                <w:rFonts w:ascii="Times New Roman" w:hAnsi="Times New Roman" w:eastAsia="方正仿宋_GBK"/>
                <w:sz w:val="24"/>
                <w:szCs w:val="24"/>
              </w:rPr>
              <w:t>已建成32中社区体育公园</w:t>
            </w:r>
            <w:r>
              <w:rPr>
                <w:rFonts w:hint="eastAsia" w:ascii="Times New Roman" w:hAnsi="Times New Roman" w:eastAsia="方正仿宋_GBK"/>
                <w:sz w:val="24"/>
                <w:szCs w:val="24"/>
              </w:rPr>
              <w:t>。</w:t>
            </w:r>
            <w:r>
              <w:rPr>
                <w:rFonts w:ascii="Times New Roman" w:hAnsi="Times New Roman" w:eastAsia="方正仿宋_GBK"/>
                <w:kern w:val="0"/>
                <w:sz w:val="24"/>
                <w:szCs w:val="24"/>
              </w:rPr>
              <w:t xml:space="preserve"> </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小步道：2公里半山崖线步道</w:t>
            </w:r>
            <w:r>
              <w:rPr>
                <w:rFonts w:hint="eastAsia" w:ascii="Times New Roman" w:hAnsi="Times New Roman" w:eastAsia="方正仿宋_GBK"/>
                <w:kern w:val="0"/>
                <w:sz w:val="24"/>
                <w:szCs w:val="24"/>
              </w:rPr>
              <w:t>已完工</w:t>
            </w:r>
            <w:r>
              <w:rPr>
                <w:rFonts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④</w:t>
            </w:r>
            <w:r>
              <w:rPr>
                <w:rFonts w:ascii="Times New Roman" w:hAnsi="Times New Roman" w:eastAsia="方正仿宋_GBK"/>
                <w:kern w:val="0"/>
                <w:sz w:val="24"/>
                <w:szCs w:val="24"/>
              </w:rPr>
              <w:t>文化体育公共设施：30个社区健身点正在开展器材招标采购。</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⑤</w:t>
            </w:r>
            <w:r>
              <w:rPr>
                <w:rFonts w:ascii="Times New Roman" w:hAnsi="Times New Roman" w:eastAsia="方正仿宋_GBK"/>
                <w:kern w:val="0"/>
                <w:sz w:val="24"/>
                <w:szCs w:val="24"/>
              </w:rPr>
              <w:t>小驿站：2</w:t>
            </w:r>
            <w:r>
              <w:rPr>
                <w:rFonts w:hint="eastAsia" w:ascii="Times New Roman" w:hAnsi="Times New Roman" w:eastAsia="方正仿宋_GBK"/>
                <w:kern w:val="0"/>
                <w:sz w:val="24"/>
                <w:szCs w:val="24"/>
              </w:rPr>
              <w:t>个红岩阅读驿站已建成并免费开放，已有</w:t>
            </w:r>
            <w:r>
              <w:rPr>
                <w:rFonts w:ascii="Times New Roman" w:hAnsi="Times New Roman" w:eastAsia="方正仿宋_GBK"/>
                <w:kern w:val="0"/>
                <w:sz w:val="24"/>
                <w:szCs w:val="24"/>
              </w:rPr>
              <w:t>500</w:t>
            </w:r>
            <w:r>
              <w:rPr>
                <w:rFonts w:hint="eastAsia" w:ascii="Times New Roman" w:hAnsi="Times New Roman" w:eastAsia="方正仿宋_GBK"/>
                <w:kern w:val="0"/>
                <w:sz w:val="24"/>
                <w:szCs w:val="24"/>
              </w:rPr>
              <w:t>余人次借阅。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46</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开展西南医院、新桥医院、重庆肿瘤医院周边环境整治</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覃家岗街道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渝碚路街道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新桥街道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土湾街道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①</w:t>
            </w:r>
            <w:r>
              <w:rPr>
                <w:rFonts w:ascii="Times New Roman" w:hAnsi="Times New Roman" w:eastAsia="方正仿宋_GBK"/>
                <w:sz w:val="24"/>
                <w:szCs w:val="24"/>
              </w:rPr>
              <w:t>西南医院周边：</w:t>
            </w:r>
            <w:r>
              <w:rPr>
                <w:rFonts w:hint="eastAsia" w:ascii="Times New Roman" w:hAnsi="Times New Roman" w:eastAsia="方正仿宋_GBK"/>
                <w:sz w:val="24"/>
                <w:szCs w:val="24"/>
              </w:rPr>
              <w:t>1-9月，</w:t>
            </w:r>
            <w:r>
              <w:rPr>
                <w:rFonts w:ascii="Times New Roman" w:hAnsi="Times New Roman" w:eastAsia="方正仿宋_GBK"/>
                <w:sz w:val="24"/>
                <w:szCs w:val="24"/>
              </w:rPr>
              <w:t>西南医院周边巡查发现3</w:t>
            </w:r>
            <w:r>
              <w:rPr>
                <w:rFonts w:hint="eastAsia" w:ascii="Times New Roman" w:hAnsi="Times New Roman" w:eastAsia="方正仿宋_GBK"/>
                <w:sz w:val="24"/>
                <w:szCs w:val="24"/>
              </w:rPr>
              <w:t>893</w:t>
            </w:r>
            <w:r>
              <w:rPr>
                <w:rFonts w:ascii="Times New Roman" w:hAnsi="Times New Roman" w:eastAsia="方正仿宋_GBK"/>
                <w:sz w:val="24"/>
                <w:szCs w:val="24"/>
              </w:rPr>
              <w:t>处问题，已全部整改。</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sz w:val="24"/>
                <w:szCs w:val="24"/>
              </w:rPr>
              <w:t>新桥医院周边：新桥医院周边巡查发现</w:t>
            </w:r>
            <w:r>
              <w:rPr>
                <w:rFonts w:hint="eastAsia" w:ascii="Times New Roman" w:hAnsi="Times New Roman" w:eastAsia="方正仿宋_GBK"/>
                <w:sz w:val="24"/>
                <w:szCs w:val="24"/>
              </w:rPr>
              <w:t>1078</w:t>
            </w:r>
            <w:r>
              <w:rPr>
                <w:rFonts w:ascii="Times New Roman" w:hAnsi="Times New Roman" w:eastAsia="方正仿宋_GBK"/>
                <w:sz w:val="24"/>
                <w:szCs w:val="24"/>
              </w:rPr>
              <w:t>处问题，已全部整改。</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sz w:val="24"/>
                <w:szCs w:val="24"/>
              </w:rPr>
              <w:t>肿瘤医院周边：肿瘤医院周边巡查发现</w:t>
            </w:r>
            <w:r>
              <w:rPr>
                <w:rFonts w:hint="eastAsia" w:ascii="Times New Roman" w:hAnsi="Times New Roman" w:eastAsia="方正仿宋_GBK"/>
                <w:sz w:val="24"/>
                <w:szCs w:val="24"/>
              </w:rPr>
              <w:t>4327</w:t>
            </w:r>
            <w:r>
              <w:rPr>
                <w:rFonts w:ascii="Times New Roman" w:hAnsi="Times New Roman" w:eastAsia="方正仿宋_GBK"/>
                <w:sz w:val="24"/>
                <w:szCs w:val="24"/>
              </w:rPr>
              <w:t>处问题，已全部整改。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47</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规范歌乐山</w:t>
            </w:r>
            <w:r>
              <w:rPr>
                <w:rFonts w:ascii="Times New Roman" w:hAnsi="Times New Roman"/>
                <w:kern w:val="0"/>
                <w:sz w:val="24"/>
                <w:szCs w:val="24"/>
              </w:rPr>
              <w:t>•</w:t>
            </w:r>
            <w:r>
              <w:rPr>
                <w:rFonts w:ascii="Times New Roman" w:hAnsi="Times New Roman" w:eastAsia="方正仿宋_GBK"/>
                <w:kern w:val="0"/>
                <w:sz w:val="24"/>
                <w:szCs w:val="24"/>
              </w:rPr>
              <w:t>磁器口等景区周边秩序</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（5A景区创建工作领导小组办公室）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区交通局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童家桥街道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方正仿宋_GBK"/>
                <w:sz w:val="24"/>
                <w:szCs w:val="24"/>
              </w:rPr>
            </w:pPr>
            <w:r>
              <w:rPr>
                <w:rFonts w:hint="eastAsia" w:ascii="方正仿宋_GBK" w:hAnsi="宋体" w:eastAsia="方正仿宋_GBK" w:cs="宋体"/>
                <w:kern w:val="0"/>
                <w:sz w:val="24"/>
                <w:szCs w:val="24"/>
              </w:rPr>
              <w:t>①</w:t>
            </w:r>
            <w:r>
              <w:rPr>
                <w:rFonts w:hint="eastAsia" w:ascii="Times New Roman" w:hAnsi="Times New Roman" w:eastAsia="方正仿宋_GBK"/>
                <w:kern w:val="0"/>
                <w:sz w:val="24"/>
                <w:szCs w:val="24"/>
              </w:rPr>
              <w:t>交通方面：一是制定《歌乐山</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磁器口文化旅游区交通优化提升方案》《歌乐山</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磁器口景区旅游交通规划方案》，实现标本结合共同治理；二是</w:t>
            </w:r>
            <w:r>
              <w:rPr>
                <w:rFonts w:hint="eastAsia" w:eastAsia="方正仿宋_GBK"/>
                <w:sz w:val="24"/>
                <w:szCs w:val="24"/>
              </w:rPr>
              <w:t>严格落实平时、周末、节假日等重点时段三级勤务，根据景区人流、车辆变化情况，动态调整勤务部署和工作措施，确保</w:t>
            </w:r>
            <w:r>
              <w:rPr>
                <w:rFonts w:eastAsia="方正仿宋_GBK"/>
                <w:sz w:val="24"/>
                <w:szCs w:val="24"/>
              </w:rPr>
              <w:t>“</w:t>
            </w:r>
            <w:r>
              <w:rPr>
                <w:rFonts w:hint="eastAsia" w:eastAsia="方正仿宋_GBK"/>
                <w:sz w:val="24"/>
                <w:szCs w:val="24"/>
              </w:rPr>
              <w:t>警力跟着客流走</w:t>
            </w:r>
            <w:r>
              <w:rPr>
                <w:rFonts w:eastAsia="方正仿宋_GBK"/>
                <w:sz w:val="24"/>
                <w:szCs w:val="24"/>
              </w:rPr>
              <w:t>”</w:t>
            </w:r>
            <w:r>
              <w:rPr>
                <w:rFonts w:hint="eastAsia" w:eastAsia="方正仿宋_GBK"/>
                <w:sz w:val="24"/>
                <w:szCs w:val="24"/>
              </w:rPr>
              <w:t>，有效缓解景区交通压力；三是常态化开展交通秩序整治工作，重点查处非法营运、超员，拉客等违法违规行为。对渣滓洞、白公馆等红色旅游景区及周边区域道路采取限行措施，景区开放期间禁止货车、三轮车、摩托车进入。严格实行景区运输服务“六统一”（统一车身标识及外观、工作人员着装及证件、景区内乘车标示标牌、服务规范、服务用语、运营票价）；四是</w:t>
            </w:r>
            <w:r>
              <w:rPr>
                <w:rFonts w:hint="eastAsia" w:ascii="方正仿宋_GBK" w:eastAsia="方正仿宋_GBK"/>
                <w:kern w:val="0"/>
                <w:sz w:val="24"/>
                <w:szCs w:val="24"/>
              </w:rPr>
              <w:t>策动公交公司将烈士墓至歌乐山线路的小型“面的”公交车增加至14辆，压降非法营运空间，提升交通运营环境，改善道路交通秩序。</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②治安方面：</w:t>
            </w:r>
            <w:r>
              <w:rPr>
                <w:rFonts w:hint="eastAsia" w:ascii="方正仿宋_GBK" w:eastAsia="方正仿宋_GBK"/>
                <w:kern w:val="0"/>
                <w:sz w:val="24"/>
                <w:szCs w:val="24"/>
              </w:rPr>
              <w:t>召开景区景点、旅行社、宾旅馆、娱乐休闲等涉旅场所经营业主会议，通报检查情况，开展法制教育，提出具体要求，并签订安全及规范经营责任状，明确法律责任，提高广大业主和人民群众对欺客、宰客、骗客、机动车追拉客等违法性的认识。大力开展旅游市场乱点摸排，通过明查和暗访，确立重点涉旅场所和人员档案，加强监管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48</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实施三峡商圈周边治堵保畅行动，完成名人广场建设</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区公安分局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城投公司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三峡广场商圈管委会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hint="eastAsia" w:ascii="Times New Roman" w:hAnsi="Times New Roman" w:eastAsia="方正仿宋_GBK"/>
                <w:kern w:val="0"/>
                <w:sz w:val="24"/>
                <w:szCs w:val="24"/>
              </w:rPr>
              <w:t>名人广场地面广场已建成投用。</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hint="eastAsia" w:ascii="方正仿宋_GBK" w:eastAsia="方正仿宋_GBK"/>
                <w:kern w:val="0"/>
                <w:sz w:val="24"/>
                <w:szCs w:val="24"/>
              </w:rPr>
              <w:t>建立“警方统筹、学校联动、家庭参与”三方协同治理机制，采取“分区停放、错峰接送、完善设施”等综合手段，率先完成树人小学校道路交通秩序综合治理工作，取得较好成效。在周末、节假日及高峰时段，安排足够警力，强化动态指挥调度，保障商圈交通总体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49</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整体提升内环快速路沿线品质，开展212国道井双段沿线外立面整治</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kern w:val="0"/>
                <w:sz w:val="24"/>
                <w:szCs w:val="24"/>
              </w:rPr>
            </w:pPr>
            <w:r>
              <w:rPr>
                <w:rFonts w:hint="eastAsia" w:ascii="Times New Roman" w:hAnsi="Times New Roman" w:eastAsia="方正仿宋_GBK"/>
                <w:kern w:val="0"/>
                <w:sz w:val="24"/>
                <w:szCs w:val="24"/>
              </w:rPr>
              <w:t>内环沙区段配套绿化工程因疫情暂停约</w:t>
            </w: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个月。目前，已重启招标工作，拟于近期挂网。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50</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美化沙滨路、中井路等道路沿线环境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区交通局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①</w:t>
            </w:r>
            <w:r>
              <w:rPr>
                <w:rFonts w:ascii="Times New Roman" w:hAnsi="Times New Roman" w:eastAsia="方正仿宋_GBK"/>
                <w:color w:val="000000" w:themeColor="text1"/>
                <w:sz w:val="24"/>
                <w:szCs w:val="24"/>
                <w14:textFill>
                  <w14:solidFill>
                    <w14:schemeClr w14:val="tx1"/>
                  </w14:solidFill>
                </w14:textFill>
              </w:rPr>
              <w:t>沙滨路:</w:t>
            </w:r>
            <w:r>
              <w:rPr>
                <w:rFonts w:hint="eastAsia" w:ascii="Times New Roman" w:hAnsi="Times New Roman" w:eastAsia="方正仿宋_GBK"/>
                <w:sz w:val="24"/>
                <w:szCs w:val="24"/>
              </w:rPr>
              <w:t>已</w:t>
            </w:r>
            <w:r>
              <w:rPr>
                <w:rFonts w:ascii="Times New Roman" w:hAnsi="Times New Roman" w:eastAsia="方正仿宋_GBK"/>
                <w:sz w:val="24"/>
                <w:szCs w:val="24"/>
              </w:rPr>
              <w:t>完成沙滨路绿化提质（示范段）工程</w:t>
            </w:r>
            <w:r>
              <w:rPr>
                <w:rFonts w:ascii="Times New Roman" w:hAnsi="Times New Roman" w:eastAsia="方正仿宋_GBK"/>
                <w:color w:val="000000" w:themeColor="text1"/>
                <w:sz w:val="24"/>
                <w:szCs w:val="24"/>
                <w14:textFill>
                  <w14:solidFill>
                    <w14:schemeClr w14:val="tx1"/>
                  </w14:solidFill>
                </w14:textFill>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themeColor="text1"/>
                <w:sz w:val="24"/>
                <w:szCs w:val="24"/>
                <w14:textFill>
                  <w14:solidFill>
                    <w14:schemeClr w14:val="tx1"/>
                  </w14:solidFill>
                </w14:textFill>
              </w:rPr>
              <w:t>②</w:t>
            </w:r>
            <w:r>
              <w:rPr>
                <w:rFonts w:ascii="Times New Roman" w:hAnsi="Times New Roman" w:eastAsia="方正仿宋_GBK"/>
                <w:color w:val="000000" w:themeColor="text1"/>
                <w:sz w:val="24"/>
                <w:szCs w:val="24"/>
                <w14:textFill>
                  <w14:solidFill>
                    <w14:schemeClr w14:val="tx1"/>
                  </w14:solidFill>
                </w14:textFill>
              </w:rPr>
              <w:t>中井路：项目主体已完工，沿线环境整治</w:t>
            </w:r>
            <w:r>
              <w:rPr>
                <w:rFonts w:hint="eastAsia" w:ascii="Times New Roman" w:hAnsi="Times New Roman" w:eastAsia="方正仿宋_GBK"/>
                <w:color w:val="000000" w:themeColor="text1"/>
                <w:sz w:val="24"/>
                <w:szCs w:val="24"/>
                <w14:textFill>
                  <w14:solidFill>
                    <w14:schemeClr w14:val="tx1"/>
                  </w14:solidFill>
                </w14:textFill>
              </w:rPr>
              <w:t>已全部完成</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51</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加快滨江贯通工程建设</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中渡口战备码头已建成投用。贯通工程主体工程争取水利部三峡后续建设资金</w:t>
            </w:r>
            <w:r>
              <w:rPr>
                <w:rFonts w:ascii="Times New Roman" w:hAnsi="Times New Roman" w:eastAsia="方正仿宋_GBK"/>
                <w:sz w:val="24"/>
                <w:szCs w:val="24"/>
              </w:rPr>
              <w:t>2</w:t>
            </w:r>
            <w:r>
              <w:rPr>
                <w:rFonts w:hint="eastAsia" w:ascii="Times New Roman" w:hAnsi="Times New Roman" w:eastAsia="方正仿宋_GBK"/>
                <w:sz w:val="24"/>
                <w:szCs w:val="24"/>
              </w:rPr>
              <w:t>亿元，现已到位</w:t>
            </w:r>
            <w:r>
              <w:rPr>
                <w:rFonts w:ascii="Times New Roman" w:hAnsi="Times New Roman" w:eastAsia="方正仿宋_GBK"/>
                <w:sz w:val="24"/>
                <w:szCs w:val="24"/>
              </w:rPr>
              <w:t>6126</w:t>
            </w:r>
            <w:r>
              <w:rPr>
                <w:rFonts w:hint="eastAsia" w:ascii="Times New Roman" w:hAnsi="Times New Roman" w:eastAsia="方正仿宋_GBK"/>
                <w:sz w:val="24"/>
                <w:szCs w:val="24"/>
              </w:rPr>
              <w:t>万元。贯通工程（一期）于</w:t>
            </w:r>
            <w:r>
              <w:rPr>
                <w:rFonts w:ascii="Times New Roman" w:hAnsi="Times New Roman" w:eastAsia="方正仿宋_GBK"/>
                <w:sz w:val="24"/>
                <w:szCs w:val="24"/>
              </w:rPr>
              <w:t>9</w:t>
            </w:r>
            <w:r>
              <w:rPr>
                <w:rFonts w:hint="eastAsia" w:ascii="Times New Roman" w:hAnsi="Times New Roman" w:eastAsia="方正仿宋_GBK"/>
                <w:sz w:val="24"/>
                <w:szCs w:val="24"/>
              </w:rPr>
              <w:t>月</w:t>
            </w:r>
            <w:r>
              <w:rPr>
                <w:rFonts w:ascii="Times New Roman" w:hAnsi="Times New Roman" w:eastAsia="方正仿宋_GBK"/>
                <w:sz w:val="24"/>
                <w:szCs w:val="24"/>
              </w:rPr>
              <w:t>21</w:t>
            </w:r>
            <w:r>
              <w:rPr>
                <w:rFonts w:hint="eastAsia" w:ascii="Times New Roman" w:hAnsi="Times New Roman" w:eastAsia="方正仿宋_GBK"/>
                <w:sz w:val="24"/>
                <w:szCs w:val="24"/>
              </w:rPr>
              <w:t>日开工建设</w:t>
            </w:r>
            <w:r>
              <w:rPr>
                <w:rFonts w:ascii="Times New Roman" w:hAnsi="Times New Roman" w:eastAsia="方正仿宋_GBK"/>
                <w:sz w:val="24"/>
                <w:szCs w:val="24"/>
              </w:rPr>
              <w:t>,</w:t>
            </w:r>
            <w:r>
              <w:rPr>
                <w:rFonts w:ascii="Times New Roman" w:hAnsi="Times New Roman"/>
                <w:sz w:val="24"/>
                <w:szCs w:val="24"/>
              </w:rPr>
              <w:t xml:space="preserve"> </w:t>
            </w:r>
            <w:r>
              <w:rPr>
                <w:rFonts w:hint="eastAsia" w:ascii="Times New Roman" w:hAnsi="Times New Roman" w:eastAsia="方正仿宋_GBK"/>
                <w:sz w:val="24"/>
                <w:szCs w:val="24"/>
              </w:rPr>
              <w:t>目前正在进行滨江路桥下部分基层处理和桥上部分铺装施工。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52</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建成江山公园、两溪花谷、江野风情岸线</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江山公园：</w:t>
            </w:r>
            <w:r>
              <w:rPr>
                <w:rFonts w:hint="eastAsia" w:ascii="Times New Roman" w:hAnsi="Times New Roman" w:eastAsia="方正仿宋_GBK"/>
                <w:kern w:val="0"/>
                <w:sz w:val="24"/>
                <w:szCs w:val="24"/>
              </w:rPr>
              <w:t>已完成苗木栽种、步道修建、管理用房及车库建设。</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两溪花谷：</w:t>
            </w:r>
            <w:r>
              <w:rPr>
                <w:rFonts w:hint="eastAsia" w:ascii="Times New Roman" w:hAnsi="Times New Roman" w:eastAsia="方正仿宋_GBK"/>
                <w:kern w:val="0"/>
                <w:sz w:val="24"/>
                <w:szCs w:val="24"/>
              </w:rPr>
              <w:t>清水溪“两溪花谷”整治工程一期已经全部完成，工程二期已完成</w:t>
            </w:r>
            <w:r>
              <w:rPr>
                <w:rFonts w:ascii="Times New Roman" w:hAnsi="Times New Roman" w:eastAsia="方正仿宋_GBK"/>
                <w:kern w:val="0"/>
                <w:sz w:val="24"/>
                <w:szCs w:val="24"/>
              </w:rPr>
              <w:t>60%</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53</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加快建设金碧正街、磁器口外街，建成磁器口后街二期项目</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磁器口古镇管委会</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童家桥街道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金碧正街</w:t>
            </w:r>
            <w:r>
              <w:rPr>
                <w:rFonts w:hint="eastAsia" w:ascii="Times New Roman" w:hAnsi="Times New Roman" w:eastAsia="方正仿宋_GBK"/>
                <w:kern w:val="0"/>
                <w:sz w:val="24"/>
                <w:szCs w:val="24"/>
              </w:rPr>
              <w:t>二期</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已完成施工图审查，正在准备资料办理施工许可证。</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磁器口外街：</w:t>
            </w:r>
            <w:r>
              <w:rPr>
                <w:rFonts w:hint="eastAsia" w:ascii="Times New Roman" w:hAnsi="Times New Roman" w:eastAsia="方正仿宋_GBK"/>
                <w:kern w:val="0"/>
                <w:sz w:val="24"/>
                <w:szCs w:val="24"/>
              </w:rPr>
              <w:t>已</w:t>
            </w:r>
            <w:r>
              <w:rPr>
                <w:rFonts w:hint="eastAsia" w:ascii="Times New Roman" w:hAnsi="Times New Roman" w:eastAsia="方正仿宋_GBK"/>
                <w:color w:val="000000"/>
                <w:kern w:val="0"/>
                <w:sz w:val="24"/>
                <w:szCs w:val="24"/>
              </w:rPr>
              <w:t>完成磁器口外街及商住项目设计方案。南侧住宅</w:t>
            </w:r>
            <w:r>
              <w:rPr>
                <w:rFonts w:ascii="Times New Roman" w:hAnsi="Times New Roman" w:eastAsia="方正仿宋_GBK"/>
                <w:color w:val="000000"/>
                <w:kern w:val="0"/>
                <w:sz w:val="24"/>
                <w:szCs w:val="24"/>
              </w:rPr>
              <w:t>1、2、3、5</w:t>
            </w:r>
            <w:r>
              <w:rPr>
                <w:rFonts w:hint="eastAsia" w:ascii="Times New Roman" w:hAnsi="Times New Roman" w:eastAsia="方正仿宋_GBK"/>
                <w:color w:val="000000"/>
                <w:kern w:val="0"/>
                <w:sz w:val="24"/>
                <w:szCs w:val="24"/>
              </w:rPr>
              <w:t>号楼主体结构封顶、车库主体结构完成。正在开展外装。北侧住宅地块1号楼完成3层（共</w:t>
            </w:r>
            <w:r>
              <w:rPr>
                <w:rFonts w:ascii="Times New Roman" w:hAnsi="Times New Roman" w:eastAsia="方正仿宋_GBK"/>
                <w:color w:val="000000"/>
                <w:kern w:val="0"/>
                <w:sz w:val="24"/>
                <w:szCs w:val="24"/>
              </w:rPr>
              <w:t>17</w:t>
            </w:r>
            <w:r>
              <w:rPr>
                <w:rFonts w:hint="eastAsia" w:ascii="Times New Roman" w:hAnsi="Times New Roman" w:eastAsia="方正仿宋_GBK"/>
                <w:color w:val="000000"/>
                <w:kern w:val="0"/>
                <w:sz w:val="24"/>
                <w:szCs w:val="24"/>
              </w:rPr>
              <w:t>层），</w:t>
            </w:r>
            <w:r>
              <w:rPr>
                <w:rFonts w:ascii="Times New Roman" w:hAnsi="Times New Roman" w:eastAsia="方正仿宋_GBK"/>
                <w:color w:val="000000"/>
                <w:kern w:val="0"/>
                <w:sz w:val="24"/>
                <w:szCs w:val="24"/>
              </w:rPr>
              <w:t>2</w:t>
            </w:r>
            <w:r>
              <w:rPr>
                <w:rFonts w:hint="eastAsia" w:ascii="Times New Roman" w:hAnsi="Times New Roman" w:eastAsia="方正仿宋_GBK"/>
                <w:color w:val="000000"/>
                <w:kern w:val="0"/>
                <w:sz w:val="24"/>
                <w:szCs w:val="24"/>
              </w:rPr>
              <w:t>号楼待轨道</w:t>
            </w:r>
            <w:r>
              <w:rPr>
                <w:rFonts w:ascii="Times New Roman" w:hAnsi="Times New Roman" w:eastAsia="方正仿宋_GBK"/>
                <w:color w:val="000000"/>
                <w:kern w:val="0"/>
                <w:sz w:val="24"/>
                <w:szCs w:val="24"/>
              </w:rPr>
              <w:t>27</w:t>
            </w:r>
            <w:r>
              <w:rPr>
                <w:rFonts w:hint="eastAsia" w:ascii="Times New Roman" w:hAnsi="Times New Roman" w:eastAsia="方正仿宋_GBK"/>
                <w:color w:val="000000"/>
                <w:kern w:val="0"/>
                <w:sz w:val="24"/>
                <w:szCs w:val="24"/>
              </w:rPr>
              <w:t>号风井结构完成后动工。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磁器口后街二期：</w:t>
            </w:r>
            <w:r>
              <w:rPr>
                <w:rFonts w:hint="eastAsia" w:ascii="Times New Roman" w:hAnsi="Times New Roman" w:eastAsia="方正仿宋_GBK"/>
                <w:kern w:val="0"/>
                <w:sz w:val="24"/>
                <w:szCs w:val="24"/>
              </w:rPr>
              <w:t>建设已完成，目前正在进行业态招商</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高标准建设西部新城</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完成西部新城城市设计，优化“一廊两心三组团”空间布局</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sz w:val="24"/>
                <w:szCs w:val="24"/>
              </w:rPr>
              <w:t>已完成西部新城概念性总体城市设计并报区政府</w:t>
            </w:r>
            <w:r>
              <w:rPr>
                <w:rFonts w:hint="eastAsia" w:ascii="Times New Roman" w:hAnsi="Times New Roman" w:eastAsia="方正仿宋_GBK"/>
                <w:sz w:val="24"/>
                <w:szCs w:val="24"/>
              </w:rPr>
              <w:t>审核同意</w:t>
            </w: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串联梁滩河6条次级支流，新建35公里地下管网</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已新建</w:t>
            </w:r>
            <w:r>
              <w:rPr>
                <w:rFonts w:ascii="Times New Roman" w:hAnsi="Times New Roman" w:eastAsia="方正仿宋_GBK"/>
                <w:kern w:val="0"/>
                <w:sz w:val="24"/>
                <w:szCs w:val="24"/>
              </w:rPr>
              <w:t>26.18</w:t>
            </w:r>
            <w:r>
              <w:rPr>
                <w:rFonts w:hint="eastAsia" w:ascii="Times New Roman" w:hAnsi="Times New Roman" w:eastAsia="方正仿宋_GBK"/>
                <w:kern w:val="0"/>
                <w:sz w:val="24"/>
                <w:szCs w:val="24"/>
              </w:rPr>
              <w:t>公里地下管网。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打造6公里城市绿廊，建成陈家桥滨河公园</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陈家桥街道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区体育局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打造6公里城市绿廊</w:t>
            </w:r>
            <w:r>
              <w:rPr>
                <w:rFonts w:hint="eastAsia" w:ascii="Times New Roman" w:hAnsi="Times New Roman" w:eastAsia="方正仿宋_GBK"/>
                <w:kern w:val="0"/>
                <w:sz w:val="24"/>
                <w:szCs w:val="24"/>
              </w:rPr>
              <w:t>：</w:t>
            </w:r>
            <w:r>
              <w:rPr>
                <w:rFonts w:hint="eastAsia" w:ascii="Times New Roman" w:hAnsi="Times New Roman" w:eastAsia="方正仿宋_GBK"/>
                <w:sz w:val="24"/>
                <w:szCs w:val="24"/>
              </w:rPr>
              <w:t>完成融创滨河公园</w:t>
            </w:r>
            <w:r>
              <w:rPr>
                <w:rFonts w:ascii="Times New Roman" w:hAnsi="Times New Roman" w:eastAsia="方正仿宋_GBK"/>
                <w:sz w:val="24"/>
                <w:szCs w:val="24"/>
              </w:rPr>
              <w:t>6.1</w:t>
            </w:r>
            <w:r>
              <w:rPr>
                <w:rFonts w:hint="eastAsia" w:ascii="Times New Roman" w:hAnsi="Times New Roman" w:eastAsia="方正仿宋_GBK"/>
                <w:sz w:val="24"/>
                <w:szCs w:val="24"/>
              </w:rPr>
              <w:t>公里建设。</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建成陈家桥滨河公园</w:t>
            </w:r>
            <w:r>
              <w:rPr>
                <w:rFonts w:hint="eastAsia" w:ascii="Times New Roman" w:hAnsi="Times New Roman" w:eastAsia="方正仿宋_GBK"/>
                <w:kern w:val="0"/>
                <w:sz w:val="24"/>
                <w:szCs w:val="24"/>
              </w:rPr>
              <w:t>：</w:t>
            </w:r>
            <w:r>
              <w:rPr>
                <w:rFonts w:hint="eastAsia" w:ascii="Times New Roman" w:hAnsi="Times New Roman" w:eastAsia="方正仿宋_GBK"/>
                <w:sz w:val="24"/>
                <w:szCs w:val="24"/>
              </w:rPr>
              <w:t>陈家桥滨河公园项目已挂网招标，</w:t>
            </w:r>
            <w:r>
              <w:rPr>
                <w:rFonts w:ascii="Times New Roman" w:hAnsi="Times New Roman" w:eastAsia="方正仿宋_GBK"/>
                <w:sz w:val="24"/>
                <w:szCs w:val="24"/>
              </w:rPr>
              <w:t>10</w:t>
            </w:r>
            <w:r>
              <w:rPr>
                <w:rFonts w:hint="eastAsia" w:ascii="Times New Roman" w:hAnsi="Times New Roman" w:eastAsia="方正仿宋_GBK"/>
                <w:sz w:val="24"/>
                <w:szCs w:val="24"/>
              </w:rPr>
              <w:t>月</w:t>
            </w:r>
            <w:r>
              <w:rPr>
                <w:rFonts w:ascii="Times New Roman" w:hAnsi="Times New Roman" w:eastAsia="方正仿宋_GBK"/>
                <w:sz w:val="24"/>
                <w:szCs w:val="24"/>
              </w:rPr>
              <w:t>24</w:t>
            </w:r>
            <w:r>
              <w:rPr>
                <w:rFonts w:hint="eastAsia" w:ascii="Times New Roman" w:hAnsi="Times New Roman" w:eastAsia="方正仿宋_GBK"/>
                <w:sz w:val="24"/>
                <w:szCs w:val="24"/>
              </w:rPr>
              <w:t>日完成招标工作，</w:t>
            </w:r>
            <w:r>
              <w:rPr>
                <w:rFonts w:ascii="Times New Roman" w:hAnsi="Times New Roman" w:eastAsia="方正仿宋_GBK"/>
                <w:sz w:val="24"/>
                <w:szCs w:val="24"/>
              </w:rPr>
              <w:t>10</w:t>
            </w:r>
            <w:r>
              <w:rPr>
                <w:rFonts w:hint="eastAsia" w:ascii="Times New Roman" w:hAnsi="Times New Roman" w:eastAsia="方正仿宋_GBK"/>
                <w:sz w:val="24"/>
                <w:szCs w:val="24"/>
              </w:rPr>
              <w:t>月底进场施工。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加快科学城枢纽站、五云湖城市中心建设，高标准规划科学城枢纽片区，启动建设国际物流贸易大厦，建成自贸区企业创新服务中心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区规划自然资源局</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科学城枢纽站：</w:t>
            </w:r>
            <w:r>
              <w:rPr>
                <w:rFonts w:hint="eastAsia" w:ascii="Times New Roman" w:hAnsi="Times New Roman" w:eastAsia="方正仿宋_GBK"/>
                <w:kern w:val="0"/>
                <w:sz w:val="24"/>
                <w:szCs w:val="24"/>
              </w:rPr>
              <w:t>正在确定科学城高铁站站房规模，完成科学城站站房及枢纽方案设计初稿；</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国际物流贸易大厦：</w:t>
            </w:r>
            <w:r>
              <w:rPr>
                <w:rFonts w:hint="eastAsia" w:ascii="Times New Roman" w:hAnsi="Times New Roman" w:eastAsia="方正仿宋_GBK"/>
                <w:kern w:val="0"/>
                <w:sz w:val="24"/>
                <w:szCs w:val="24"/>
              </w:rPr>
              <w:t>已完成建筑方案设计，正办理规划用地许可证；</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企业创新服务中心：</w:t>
            </w:r>
            <w:r>
              <w:rPr>
                <w:rFonts w:hint="eastAsia" w:ascii="Times New Roman" w:hAnsi="Times New Roman" w:eastAsia="方正仿宋_GBK"/>
                <w:kern w:val="0"/>
                <w:sz w:val="24"/>
                <w:szCs w:val="24"/>
              </w:rPr>
              <w:t>已建成，一标段已完成验收，二三标段正在推进验收工作。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提速建设轨道7号线、15号线、17号线、27号线</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　</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轨道15号线：</w:t>
            </w:r>
            <w:r>
              <w:rPr>
                <w:rFonts w:hint="eastAsia" w:ascii="Times New Roman" w:hAnsi="Times New Roman" w:eastAsia="方正仿宋_GBK"/>
                <w:kern w:val="0"/>
                <w:sz w:val="24"/>
                <w:szCs w:val="24"/>
              </w:rPr>
              <w:t>已完成工程总量的</w:t>
            </w:r>
            <w:r>
              <w:rPr>
                <w:rFonts w:ascii="Times New Roman" w:hAnsi="Times New Roman" w:eastAsia="方正仿宋_GBK"/>
                <w:kern w:val="0"/>
                <w:sz w:val="24"/>
                <w:szCs w:val="24"/>
              </w:rPr>
              <w:t>6.8%</w:t>
            </w:r>
            <w:r>
              <w:rPr>
                <w:rFonts w:hint="eastAsia" w:ascii="Times New Roman" w:hAnsi="Times New Roman" w:eastAsia="方正仿宋_GBK"/>
                <w:kern w:val="0"/>
                <w:sz w:val="24"/>
                <w:szCs w:val="24"/>
              </w:rPr>
              <w:t>，物流园北站、大学城北一路站等正在实施基础及主体施工。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轨道27号线：</w:t>
            </w:r>
            <w:r>
              <w:rPr>
                <w:rFonts w:hint="eastAsia" w:ascii="Times New Roman" w:hAnsi="Times New Roman" w:eastAsia="方正仿宋_GBK"/>
                <w:kern w:val="0"/>
                <w:sz w:val="24"/>
                <w:szCs w:val="24"/>
              </w:rPr>
              <w:t>已完成工程总量的</w:t>
            </w:r>
            <w:r>
              <w:rPr>
                <w:rFonts w:ascii="Times New Roman" w:hAnsi="Times New Roman" w:eastAsia="方正仿宋_GBK"/>
                <w:kern w:val="0"/>
                <w:sz w:val="24"/>
                <w:szCs w:val="24"/>
              </w:rPr>
              <w:t>18.1%</w:t>
            </w:r>
            <w:r>
              <w:rPr>
                <w:rFonts w:hint="eastAsia" w:ascii="Times New Roman" w:hAnsi="Times New Roman" w:eastAsia="方正仿宋_GBK"/>
                <w:kern w:val="0"/>
                <w:sz w:val="24"/>
                <w:szCs w:val="24"/>
              </w:rPr>
              <w:t>，磁器口站换乘大厅、沙坪坝站、沙石区间等基础及主体施工。</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color w:val="000000" w:themeColor="text1"/>
                <w:sz w:val="24"/>
                <w:szCs w:val="24"/>
                <w14:textFill>
                  <w14:solidFill>
                    <w14:schemeClr w14:val="tx1"/>
                  </w14:solidFill>
                </w14:textFill>
              </w:rPr>
              <w:t>轨道7号线、17号线：均纳入轨道第四期建设规划，正在国家发改委调整报批。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59</w:t>
            </w:r>
          </w:p>
        </w:tc>
        <w:tc>
          <w:tcPr>
            <w:tcW w:w="0" w:type="auto"/>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楷体_GBK"/>
                <w:kern w:val="0"/>
                <w:sz w:val="24"/>
                <w:szCs w:val="24"/>
              </w:rPr>
            </w:pPr>
            <w:r>
              <w:rPr>
                <w:rFonts w:ascii="Times New Roman" w:hAnsi="Times New Roman" w:eastAsia="方正楷体_GBK"/>
                <w:kern w:val="0"/>
                <w:sz w:val="24"/>
                <w:szCs w:val="24"/>
              </w:rPr>
              <w:t>高质量打造中部诗意田园</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全面完成村规划编制</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共涉及29个行政村。目前，已</w:t>
            </w:r>
            <w:r>
              <w:rPr>
                <w:rFonts w:ascii="Times New Roman" w:hAnsi="Times New Roman" w:eastAsia="方正仿宋_GBK"/>
                <w:kern w:val="0"/>
                <w:sz w:val="24"/>
                <w:szCs w:val="24"/>
              </w:rPr>
              <w:t>完成</w:t>
            </w:r>
            <w:r>
              <w:rPr>
                <w:rFonts w:hint="eastAsia" w:ascii="Times New Roman" w:hAnsi="Times New Roman" w:eastAsia="方正仿宋_GBK"/>
                <w:kern w:val="0"/>
                <w:sz w:val="24"/>
                <w:szCs w:val="24"/>
              </w:rPr>
              <w:t>歌乐村、金刚村、茅山峡村等8</w:t>
            </w:r>
            <w:r>
              <w:rPr>
                <w:rFonts w:ascii="Times New Roman" w:hAnsi="Times New Roman" w:eastAsia="方正仿宋_GBK"/>
                <w:kern w:val="0"/>
                <w:sz w:val="24"/>
                <w:szCs w:val="24"/>
              </w:rPr>
              <w:t>个村规划编制</w:t>
            </w:r>
            <w:r>
              <w:rPr>
                <w:rFonts w:hint="eastAsia" w:ascii="Times New Roman" w:hAnsi="Times New Roman" w:eastAsia="方正仿宋_GBK"/>
                <w:kern w:val="0"/>
                <w:sz w:val="24"/>
                <w:szCs w:val="24"/>
              </w:rPr>
              <w:t>并获批入库。</w:t>
            </w:r>
            <w:r>
              <w:rPr>
                <w:rFonts w:ascii="Times New Roman" w:hAnsi="Times New Roman" w:eastAsia="方正仿宋_GBK"/>
                <w:color w:val="000000" w:themeColor="text1"/>
                <w:sz w:val="24"/>
                <w:szCs w:val="24"/>
                <w14:textFill>
                  <w14:solidFill>
                    <w14:schemeClr w14:val="tx1"/>
                  </w14:solidFill>
                </w14:textFill>
              </w:rPr>
              <w:t>其余</w:t>
            </w:r>
            <w:r>
              <w:rPr>
                <w:rFonts w:hint="eastAsia" w:ascii="Times New Roman" w:hAnsi="Times New Roman" w:eastAsia="方正仿宋_GBK"/>
                <w:color w:val="000000" w:themeColor="text1"/>
                <w:sz w:val="24"/>
                <w:szCs w:val="24"/>
                <w14:textFill>
                  <w14:solidFill>
                    <w14:schemeClr w14:val="tx1"/>
                  </w14:solidFill>
                </w14:textFill>
              </w:rPr>
              <w:t>12</w:t>
            </w:r>
            <w:r>
              <w:rPr>
                <w:rFonts w:ascii="Times New Roman" w:hAnsi="Times New Roman" w:eastAsia="方正仿宋_GBK"/>
                <w:color w:val="000000" w:themeColor="text1"/>
                <w:sz w:val="24"/>
                <w:szCs w:val="24"/>
                <w14:textFill>
                  <w14:solidFill>
                    <w14:schemeClr w14:val="tx1"/>
                  </w14:solidFill>
                </w14:textFill>
              </w:rPr>
              <w:t>行政村正在加快编制中</w:t>
            </w:r>
            <w:r>
              <w:rPr>
                <w:rFonts w:hint="eastAsia" w:ascii="Times New Roman" w:hAnsi="Times New Roman" w:eastAsia="方正仿宋_GBK"/>
                <w:color w:val="000000" w:themeColor="text1"/>
                <w:sz w:val="24"/>
                <w:szCs w:val="24"/>
                <w14:textFill>
                  <w14:solidFill>
                    <w14:schemeClr w14:val="tx1"/>
                  </w14:solidFill>
                </w14:textFill>
              </w:rPr>
              <w:t>，其中，</w:t>
            </w:r>
            <w:r>
              <w:rPr>
                <w:rFonts w:hint="eastAsia" w:ascii="Times New Roman" w:hAnsi="Times New Roman" w:eastAsia="方正仿宋_GBK"/>
                <w:kern w:val="0"/>
                <w:sz w:val="24"/>
                <w:szCs w:val="24"/>
              </w:rPr>
              <w:t>回龙坝村、四楞碑村、关口村、天池村、山洞村、新开寺村6个已编制完成，正在报区规划自然资源局初审</w:t>
            </w:r>
            <w:r>
              <w:rPr>
                <w:rFonts w:ascii="Times New Roman" w:hAnsi="Times New Roman" w:eastAsia="方正仿宋_GBK"/>
                <w:color w:val="000000" w:themeColor="text1"/>
                <w:sz w:val="24"/>
                <w:szCs w:val="24"/>
                <w14:textFill>
                  <w14:solidFill>
                    <w14:schemeClr w14:val="tx1"/>
                  </w14:solidFill>
                </w14:textFill>
              </w:rPr>
              <w:t>。</w:t>
            </w:r>
            <w:r>
              <w:rPr>
                <w:rFonts w:hint="eastAsia" w:ascii="Times New Roman" w:hAnsi="Times New Roman" w:eastAsia="方正仿宋_GBK"/>
                <w:color w:val="000000" w:themeColor="text1"/>
                <w:sz w:val="24"/>
                <w:szCs w:val="24"/>
                <w14:textFill>
                  <w14:solidFill>
                    <w14:schemeClr w14:val="tx1"/>
                  </w14:solidFill>
                </w14:textFill>
              </w:rPr>
              <w:t>另9个行政村需待</w:t>
            </w:r>
            <w:r>
              <w:rPr>
                <w:rFonts w:hint="eastAsia" w:ascii="Times New Roman" w:hAnsi="Times New Roman" w:eastAsia="方正仿宋_GBK"/>
                <w:kern w:val="0"/>
                <w:sz w:val="24"/>
                <w:szCs w:val="24"/>
              </w:rPr>
              <w:t>梁滩河百里生态画廊规划编制完成后再行启动村规划编制。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60</w:t>
            </w:r>
          </w:p>
        </w:tc>
        <w:tc>
          <w:tcPr>
            <w:tcW w:w="0" w:type="auto"/>
            <w:vMerge w:val="continue"/>
            <w:tcBorders>
              <w:left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深化农村人居环境整治，补齐基础设施短板，持续开展“一化两改三不见”专项行动</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补齐基础设施短板</w:t>
            </w:r>
            <w:r>
              <w:rPr>
                <w:rFonts w:hint="eastAsia" w:ascii="Times New Roman" w:hAnsi="Times New Roman" w:eastAsia="方正仿宋_GBK"/>
                <w:kern w:val="0"/>
                <w:sz w:val="24"/>
                <w:szCs w:val="24"/>
              </w:rPr>
              <w:t>：更新补齐乡村振兴示范带沿线生活垃圾收运设施，已完成</w:t>
            </w:r>
            <w:r>
              <w:rPr>
                <w:rFonts w:ascii="Times New Roman" w:hAnsi="Times New Roman" w:eastAsia="方正仿宋_GBK"/>
                <w:kern w:val="0"/>
                <w:sz w:val="24"/>
                <w:szCs w:val="24"/>
              </w:rPr>
              <w:t>400</w:t>
            </w:r>
            <w:r>
              <w:rPr>
                <w:rFonts w:hint="eastAsia" w:ascii="Times New Roman" w:hAnsi="Times New Roman" w:eastAsia="方正仿宋_GBK"/>
                <w:kern w:val="0"/>
                <w:sz w:val="24"/>
                <w:szCs w:val="24"/>
              </w:rPr>
              <w:t>组果皮箱采购及安装；完成农村生活垃圾投放箱房方案设计，正在进行挂网。</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hint="eastAsia" w:ascii="Times New Roman" w:hAnsi="Times New Roman" w:eastAsia="方正仿宋_GBK"/>
                <w:kern w:val="0"/>
                <w:sz w:val="24"/>
                <w:szCs w:val="24"/>
              </w:rPr>
              <w:t>持续</w:t>
            </w:r>
            <w:r>
              <w:rPr>
                <w:rFonts w:ascii="Times New Roman" w:hAnsi="Times New Roman" w:eastAsia="方正仿宋_GBK"/>
                <w:kern w:val="0"/>
                <w:sz w:val="24"/>
                <w:szCs w:val="24"/>
              </w:rPr>
              <w:t>开展</w:t>
            </w:r>
            <w:r>
              <w:rPr>
                <w:rFonts w:ascii="Times New Roman" w:hAnsi="Times New Roman" w:eastAsia="方正仿宋_GBK"/>
                <w:color w:val="000000" w:themeColor="text1"/>
                <w:sz w:val="24"/>
                <w:szCs w:val="24"/>
                <w14:textFill>
                  <w14:solidFill>
                    <w14:schemeClr w14:val="tx1"/>
                  </w14:solidFill>
                </w14:textFill>
              </w:rPr>
              <w:t>“一化两改三不见”专项行动</w:t>
            </w:r>
            <w:r>
              <w:rPr>
                <w:rFonts w:hint="eastAsia" w:ascii="Times New Roman" w:hAnsi="Times New Roman" w:eastAsia="方正仿宋_GBK"/>
                <w:color w:val="000000" w:themeColor="text1"/>
                <w:sz w:val="24"/>
                <w:szCs w:val="24"/>
                <w14:textFill>
                  <w14:solidFill>
                    <w14:schemeClr w14:val="tx1"/>
                  </w14:solidFill>
                </w14:textFill>
              </w:rPr>
              <w:t>：</w:t>
            </w:r>
            <w:r>
              <w:rPr>
                <w:rFonts w:ascii="Times New Roman" w:hAnsi="Times New Roman" w:eastAsia="方正仿宋_GBK"/>
                <w:color w:val="000000" w:themeColor="text1"/>
                <w:sz w:val="24"/>
                <w:szCs w:val="24"/>
                <w14:textFill>
                  <w14:solidFill>
                    <w14:schemeClr w14:val="tx1"/>
                  </w14:solidFill>
                </w14:textFill>
              </w:rPr>
              <w:t>全区栽种植物面积</w:t>
            </w:r>
            <w:r>
              <w:rPr>
                <w:rFonts w:hint="eastAsia" w:ascii="Times New Roman" w:hAnsi="Times New Roman" w:eastAsia="方正仿宋_GBK"/>
                <w:color w:val="000000" w:themeColor="text1"/>
                <w:sz w:val="24"/>
                <w:szCs w:val="24"/>
                <w14:textFill>
                  <w14:solidFill>
                    <w14:schemeClr w14:val="tx1"/>
                  </w14:solidFill>
                </w14:textFill>
              </w:rPr>
              <w:t>60.14</w:t>
            </w:r>
            <w:r>
              <w:rPr>
                <w:rFonts w:ascii="Times New Roman" w:hAnsi="Times New Roman" w:eastAsia="方正仿宋_GBK"/>
                <w:color w:val="000000" w:themeColor="text1"/>
                <w:sz w:val="24"/>
                <w:szCs w:val="24"/>
                <w14:textFill>
                  <w14:solidFill>
                    <w14:schemeClr w14:val="tx1"/>
                  </w14:solidFill>
                </w14:textFill>
              </w:rPr>
              <w:t>万㎡，</w:t>
            </w:r>
            <w:r>
              <w:rPr>
                <w:rFonts w:hint="eastAsia" w:ascii="Times New Roman" w:hAnsi="Times New Roman" w:eastAsia="方正仿宋_GBK"/>
                <w:color w:val="000000" w:themeColor="text1"/>
                <w:sz w:val="24"/>
                <w:szCs w:val="24"/>
                <w14:textFill>
                  <w14:solidFill>
                    <w14:schemeClr w14:val="tx1"/>
                  </w14:solidFill>
                </w14:textFill>
              </w:rPr>
              <w:t>改造</w:t>
            </w:r>
            <w:r>
              <w:rPr>
                <w:rFonts w:ascii="Times New Roman" w:hAnsi="Times New Roman" w:eastAsia="方正仿宋_GBK"/>
                <w:color w:val="000000" w:themeColor="text1"/>
                <w:sz w:val="24"/>
                <w:szCs w:val="24"/>
                <w14:textFill>
                  <w14:solidFill>
                    <w14:schemeClr w14:val="tx1"/>
                  </w14:solidFill>
                </w14:textFill>
              </w:rPr>
              <w:t>柴棚圈舍</w:t>
            </w:r>
            <w:r>
              <w:rPr>
                <w:rFonts w:hint="eastAsia" w:ascii="Times New Roman" w:hAnsi="Times New Roman" w:eastAsia="方正仿宋_GBK"/>
                <w:color w:val="000000" w:themeColor="text1"/>
                <w:sz w:val="24"/>
                <w:szCs w:val="24"/>
                <w14:textFill>
                  <w14:solidFill>
                    <w14:schemeClr w14:val="tx1"/>
                  </w14:solidFill>
                </w14:textFill>
              </w:rPr>
              <w:t>582</w:t>
            </w:r>
            <w:r>
              <w:rPr>
                <w:rFonts w:ascii="Times New Roman" w:hAnsi="Times New Roman" w:eastAsia="方正仿宋_GBK"/>
                <w:color w:val="000000" w:themeColor="text1"/>
                <w:sz w:val="24"/>
                <w:szCs w:val="24"/>
                <w14:textFill>
                  <w14:solidFill>
                    <w14:schemeClr w14:val="tx1"/>
                  </w14:solidFill>
                </w14:textFill>
              </w:rPr>
              <w:t>处，</w:t>
            </w:r>
            <w:r>
              <w:rPr>
                <w:rFonts w:hint="eastAsia" w:ascii="Times New Roman" w:hAnsi="Times New Roman" w:eastAsia="方正仿宋_GBK"/>
                <w:kern w:val="0"/>
                <w:sz w:val="24"/>
                <w:szCs w:val="24"/>
              </w:rPr>
              <w:t>改造农房340栋，清理白色垃圾、建筑垃圾、生活垃圾1.2万吨，清理蓝棚顶5.45万平方米，清理田间地头废弃物14535处，完成农村户厕无害化改造1157户，新建“四好农村路”</w:t>
            </w:r>
            <w:r>
              <w:rPr>
                <w:rFonts w:ascii="Times New Roman" w:hAnsi="Times New Roman" w:eastAsia="方正仿宋_GBK"/>
                <w:kern w:val="0"/>
                <w:sz w:val="24"/>
                <w:szCs w:val="24"/>
              </w:rPr>
              <w:t>28</w:t>
            </w:r>
            <w:r>
              <w:rPr>
                <w:rFonts w:hint="eastAsia" w:ascii="Times New Roman" w:hAnsi="Times New Roman" w:eastAsia="方正仿宋_GBK"/>
                <w:kern w:val="0"/>
                <w:sz w:val="24"/>
                <w:szCs w:val="24"/>
              </w:rPr>
              <w:t>公里、入户道路12公里。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61</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新改建“四好农村路”50公里</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已完成35公里农村公路建设。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62</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农房风貌整治提升1500户</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根据区政府工作安排，该项工作暂缓实施。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63</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农村改厕1220户</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color w:val="000000" w:themeColor="text1"/>
                <w:sz w:val="24"/>
                <w:szCs w:val="24"/>
                <w14:textFill>
                  <w14:solidFill>
                    <w14:schemeClr w14:val="tx1"/>
                  </w14:solidFill>
                </w14:textFill>
              </w:rPr>
              <w:t>已完成改厕1157户</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64</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栽种花卉果木25万平方米</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已栽种花卉果木</w:t>
            </w:r>
            <w:r>
              <w:rPr>
                <w:rFonts w:hint="eastAsia" w:ascii="Times New Roman" w:hAnsi="Times New Roman" w:eastAsia="方正仿宋_GBK"/>
                <w:kern w:val="0"/>
                <w:sz w:val="24"/>
                <w:szCs w:val="24"/>
              </w:rPr>
              <w:t>60.14</w:t>
            </w:r>
            <w:r>
              <w:rPr>
                <w:rFonts w:ascii="Times New Roman" w:hAnsi="Times New Roman" w:eastAsia="方正仿宋_GBK"/>
                <w:kern w:val="0"/>
                <w:sz w:val="24"/>
                <w:szCs w:val="24"/>
              </w:rPr>
              <w:t>万</w:t>
            </w:r>
            <w:r>
              <w:rPr>
                <w:rFonts w:hint="eastAsia" w:ascii="Times New Roman" w:hAnsi="Times New Roman" w:eastAsia="方正仿宋_GBK"/>
                <w:kern w:val="0"/>
                <w:sz w:val="24"/>
                <w:szCs w:val="24"/>
              </w:rPr>
              <w:t>平方米</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65</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深化农村“三变”改革，建实群众利益联结机制，村集体经济经营收入增长11%</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新增回龙坝和青木关镇共</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个村进行</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三变</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改革，指导村级做好工作方案，分析其区位优势、产业优势、资源优势，鼓励村集体与企业合作，进行合股联营，确保村集体入股分红产生效益。</w:t>
            </w: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w:t>
            </w:r>
            <w:r>
              <w:rPr>
                <w:rFonts w:ascii="Times New Roman" w:hAnsi="Times New Roman" w:eastAsia="方正仿宋_GBK"/>
                <w:color w:val="000000" w:themeColor="text1"/>
                <w:sz w:val="24"/>
                <w:szCs w:val="24"/>
                <w14:textFill>
                  <w14:solidFill>
                    <w14:schemeClr w14:val="tx1"/>
                  </w14:solidFill>
                </w14:textFill>
              </w:rPr>
              <w:t>，村级集体经营收入</w:t>
            </w:r>
            <w:r>
              <w:rPr>
                <w:rFonts w:hint="eastAsia" w:ascii="Times New Roman" w:hAnsi="Times New Roman" w:eastAsia="方正仿宋_GBK"/>
                <w:color w:val="000000" w:themeColor="text1"/>
                <w:sz w:val="24"/>
                <w:szCs w:val="24"/>
                <w14:textFill>
                  <w14:solidFill>
                    <w14:schemeClr w14:val="tx1"/>
                  </w14:solidFill>
                </w14:textFill>
              </w:rPr>
              <w:t>增长超过11</w:t>
            </w:r>
            <w:r>
              <w:rPr>
                <w:rFonts w:ascii="Times New Roman" w:hAnsi="Times New Roman" w:eastAsia="方正仿宋_GBK"/>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66</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建设丰文三河村、中梁—歌乐乡村振兴示范片</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歌乐山街道</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丰文街道</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区级有关部门</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①</w:t>
            </w:r>
            <w:r>
              <w:rPr>
                <w:rFonts w:ascii="Times New Roman" w:hAnsi="Times New Roman" w:eastAsia="方正仿宋_GBK"/>
                <w:kern w:val="0"/>
                <w:sz w:val="24"/>
                <w:szCs w:val="24"/>
              </w:rPr>
              <w:t>丰文三河村</w:t>
            </w:r>
            <w:r>
              <w:rPr>
                <w:rFonts w:hint="eastAsia" w:ascii="Times New Roman" w:hAnsi="Times New Roman" w:eastAsia="方正仿宋_GBK"/>
                <w:kern w:val="0"/>
                <w:sz w:val="24"/>
                <w:szCs w:val="24"/>
              </w:rPr>
              <w:t>乡村振兴示范片</w:t>
            </w:r>
            <w:r>
              <w:rPr>
                <w:rFonts w:ascii="Times New Roman" w:hAnsi="Times New Roman" w:eastAsia="方正仿宋_GBK"/>
                <w:kern w:val="0"/>
                <w:sz w:val="24"/>
                <w:szCs w:val="24"/>
              </w:rPr>
              <w:t>:</w:t>
            </w:r>
            <w:r>
              <w:rPr>
                <w:rFonts w:ascii="Times New Roman" w:hAnsi="Times New Roman" w:eastAsia="方正仿宋_GBK"/>
                <w:color w:val="000000" w:themeColor="text1"/>
                <w:kern w:val="0"/>
                <w:sz w:val="24"/>
                <w:szCs w:val="24"/>
                <w14:textFill>
                  <w14:solidFill>
                    <w14:schemeClr w14:val="tx1"/>
                  </w14:solidFill>
                </w14:textFill>
              </w:rPr>
              <w:t>基本完成，正在进行植物补植和野趣提升。</w:t>
            </w:r>
          </w:p>
          <w:p>
            <w:pPr>
              <w:widowControl/>
              <w:spacing w:line="320" w:lineRule="exact"/>
              <w:rPr>
                <w:rFonts w:ascii="Times New Roman" w:hAnsi="Times New Roman" w:eastAsia="方正仿宋_GBK"/>
                <w:color w:val="000000" w:themeColor="text1"/>
                <w:kern w:val="0"/>
                <w:sz w:val="24"/>
                <w:szCs w:val="24"/>
                <w14:textFill>
                  <w14:solidFill>
                    <w14:schemeClr w14:val="tx1"/>
                  </w14:solidFill>
                </w14:textFill>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中梁—歌乐乡村振兴示范片：</w:t>
            </w:r>
            <w:r>
              <w:rPr>
                <w:rFonts w:hint="eastAsia" w:ascii="Times New Roman" w:hAnsi="Times New Roman" w:eastAsia="方正仿宋_GBK"/>
                <w:b/>
                <w:kern w:val="0"/>
                <w:sz w:val="24"/>
                <w:szCs w:val="24"/>
              </w:rPr>
              <w:t>歌乐山片区。</w:t>
            </w:r>
            <w:r>
              <w:rPr>
                <w:rFonts w:hint="eastAsia" w:ascii="方正仿宋_GBK" w:hAnsi="Times New Roman" w:eastAsia="方正仿宋_GBK"/>
                <w:sz w:val="24"/>
                <w:szCs w:val="24"/>
              </w:rPr>
              <w:t>歌乐山街道示范路段207户农房已实施立面风貌、庭院整治，今年拟实施农房风貌整治约150栋。栽种花卉植物面积14000平方米，组织农户在自家庭院栽种18500株花卉苗木。整改柴棚52处、整圈舍76处。发动群众清理白色垃圾8830公斤、建筑垃圾509吨、生活垃圾616吨。有效美化坟墓共35处。双天池社景家院子、大地坝院子等重要节点及周边农户五园共治。颐麓欢歌生态园嫁接补植苗木、基础设施升级提档完成。朱家湾鱼池已完成升级提档，歌乐村垂钓产业区建设项目（一期）正在实施中。双天池高标准农田建设完成，当前已种植146亩油菜。歌乐山街道诗意田园产业规划初稿形成，正在审批立项中；</w:t>
            </w:r>
            <w:r>
              <w:rPr>
                <w:rFonts w:hint="eastAsia" w:ascii="方正仿宋_GBK" w:hAnsi="Times New Roman" w:eastAsia="方正仿宋_GBK"/>
                <w:b/>
                <w:sz w:val="24"/>
                <w:szCs w:val="24"/>
              </w:rPr>
              <w:t>中梁镇片区。</w:t>
            </w:r>
            <w:r>
              <w:rPr>
                <w:rFonts w:hint="eastAsia" w:ascii="Times New Roman" w:hAnsi="Times New Roman" w:eastAsia="方正仿宋_GBK"/>
                <w:kern w:val="0"/>
                <w:sz w:val="24"/>
                <w:szCs w:val="24"/>
              </w:rPr>
              <w:t>完成农房风貌整治</w:t>
            </w:r>
            <w:r>
              <w:rPr>
                <w:rFonts w:ascii="Times New Roman" w:hAnsi="Times New Roman" w:eastAsia="方正仿宋_GBK"/>
                <w:kern w:val="0"/>
                <w:sz w:val="24"/>
                <w:szCs w:val="24"/>
              </w:rPr>
              <w:t>985</w:t>
            </w:r>
            <w:r>
              <w:rPr>
                <w:rFonts w:hint="eastAsia" w:ascii="Times New Roman" w:hAnsi="Times New Roman" w:eastAsia="方正仿宋_GBK"/>
                <w:kern w:val="0"/>
                <w:sz w:val="24"/>
                <w:szCs w:val="24"/>
              </w:rPr>
              <w:t>栋，栽种植物</w:t>
            </w:r>
            <w:r>
              <w:rPr>
                <w:rFonts w:ascii="Times New Roman" w:hAnsi="Times New Roman" w:eastAsia="方正仿宋_GBK"/>
                <w:kern w:val="0"/>
                <w:sz w:val="24"/>
                <w:szCs w:val="24"/>
              </w:rPr>
              <w:t>13</w:t>
            </w:r>
            <w:r>
              <w:rPr>
                <w:rFonts w:hint="eastAsia" w:ascii="Times New Roman" w:hAnsi="Times New Roman" w:eastAsia="方正仿宋_GBK"/>
                <w:kern w:val="0"/>
                <w:sz w:val="24"/>
                <w:szCs w:val="24"/>
              </w:rPr>
              <w:t>万平方米、树木</w:t>
            </w:r>
            <w:r>
              <w:rPr>
                <w:rFonts w:ascii="Times New Roman" w:hAnsi="Times New Roman" w:eastAsia="方正仿宋_GBK"/>
                <w:kern w:val="0"/>
                <w:sz w:val="24"/>
                <w:szCs w:val="24"/>
              </w:rPr>
              <w:t>8000</w:t>
            </w:r>
            <w:r>
              <w:rPr>
                <w:rFonts w:hint="eastAsia" w:ascii="Times New Roman" w:hAnsi="Times New Roman" w:eastAsia="方正仿宋_GBK"/>
                <w:kern w:val="0"/>
                <w:sz w:val="24"/>
                <w:szCs w:val="24"/>
              </w:rPr>
              <w:t>株。在全镇范围内推行“积分制”，发动群众改造柴棚、圈舍近</w:t>
            </w:r>
            <w:r>
              <w:rPr>
                <w:rFonts w:ascii="Times New Roman" w:hAnsi="Times New Roman" w:eastAsia="方正仿宋_GBK"/>
                <w:kern w:val="0"/>
                <w:sz w:val="24"/>
                <w:szCs w:val="24"/>
              </w:rPr>
              <w:t>500</w:t>
            </w:r>
            <w:r>
              <w:rPr>
                <w:rFonts w:hint="eastAsia" w:ascii="Times New Roman" w:hAnsi="Times New Roman" w:eastAsia="方正仿宋_GBK"/>
                <w:kern w:val="0"/>
                <w:sz w:val="24"/>
                <w:szCs w:val="24"/>
              </w:rPr>
              <w:t>个，清理道房前屋后、田间地头各类垃圾</w:t>
            </w:r>
            <w:r>
              <w:rPr>
                <w:rFonts w:ascii="Times New Roman" w:hAnsi="Times New Roman" w:eastAsia="方正仿宋_GBK"/>
                <w:kern w:val="0"/>
                <w:sz w:val="24"/>
                <w:szCs w:val="24"/>
              </w:rPr>
              <w:t>1040</w:t>
            </w:r>
            <w:r>
              <w:rPr>
                <w:rFonts w:hint="eastAsia" w:ascii="Times New Roman" w:hAnsi="Times New Roman" w:eastAsia="方正仿宋_GBK"/>
                <w:kern w:val="0"/>
                <w:sz w:val="24"/>
                <w:szCs w:val="24"/>
              </w:rPr>
              <w:t>余吨。初步完成灿若湖片区乡村振兴方案策划，争取资金</w:t>
            </w:r>
            <w:r>
              <w:rPr>
                <w:rFonts w:ascii="Times New Roman" w:hAnsi="Times New Roman" w:eastAsia="方正仿宋_GBK"/>
                <w:kern w:val="0"/>
                <w:sz w:val="24"/>
                <w:szCs w:val="24"/>
              </w:rPr>
              <w:t>425</w:t>
            </w:r>
            <w:r>
              <w:rPr>
                <w:rFonts w:hint="eastAsia" w:ascii="Times New Roman" w:hAnsi="Times New Roman" w:eastAsia="方正仿宋_GBK"/>
                <w:kern w:val="0"/>
                <w:sz w:val="24"/>
                <w:szCs w:val="24"/>
              </w:rPr>
              <w:t>万元，启动灿若湖周边田园综合整治项目。火龙井片区新建便民停车点</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处新增车位</w:t>
            </w:r>
            <w:r>
              <w:rPr>
                <w:rFonts w:ascii="Times New Roman" w:hAnsi="Times New Roman" w:eastAsia="方正仿宋_GBK"/>
                <w:kern w:val="0"/>
                <w:sz w:val="24"/>
                <w:szCs w:val="24"/>
              </w:rPr>
              <w:t>17</w:t>
            </w:r>
            <w:r>
              <w:rPr>
                <w:rFonts w:hint="eastAsia" w:ascii="Times New Roman" w:hAnsi="Times New Roman" w:eastAsia="方正仿宋_GBK"/>
                <w:kern w:val="0"/>
                <w:sz w:val="24"/>
                <w:szCs w:val="24"/>
              </w:rPr>
              <w:t>个，完成休闲四角亭、六角亭安装和</w:t>
            </w:r>
            <w:r>
              <w:rPr>
                <w:rFonts w:ascii="Times New Roman" w:hAnsi="Times New Roman" w:eastAsia="方正仿宋_GBK"/>
                <w:kern w:val="0"/>
                <w:sz w:val="24"/>
                <w:szCs w:val="24"/>
              </w:rPr>
              <w:t>100</w:t>
            </w:r>
            <w:r>
              <w:rPr>
                <w:rFonts w:hint="eastAsia" w:ascii="Times New Roman" w:hAnsi="Times New Roman" w:eastAsia="方正仿宋_GBK"/>
                <w:kern w:val="0"/>
                <w:sz w:val="24"/>
                <w:szCs w:val="24"/>
              </w:rPr>
              <w:t>米步道建设，完成火龙井鱼塘整治。启动实施龙泉村、新发村乡村会客厅建设。鼓励和支持“年轻人”、“带头人”成立</w:t>
            </w:r>
            <w:r>
              <w:rPr>
                <w:rFonts w:ascii="Times New Roman" w:hAnsi="Times New Roman" w:eastAsia="方正仿宋_GBK"/>
                <w:kern w:val="0"/>
                <w:sz w:val="24"/>
                <w:szCs w:val="24"/>
              </w:rPr>
              <w:t>4</w:t>
            </w:r>
            <w:r>
              <w:rPr>
                <w:rFonts w:hint="eastAsia" w:ascii="Times New Roman" w:hAnsi="Times New Roman" w:eastAsia="方正仿宋_GBK"/>
                <w:kern w:val="0"/>
                <w:sz w:val="24"/>
                <w:szCs w:val="24"/>
              </w:rPr>
              <w:t>个专业合作社，依托合作社开展农机社会化服务、民宿、餐饮和“中梁诗意田园好物”产品销售等经营活动。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67</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全面盘活撂荒地、闲置农房，培育10个产业基地、8家龙头企业</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全面推进撂荒地复耕复种，盘活利用撂荒地2800余亩，培育火龙井粮蔬基地、五福粮蔬基地、新发农场、禾谷里等10个产业基地。今年新增10家区级龙头企业。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68</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加强乡村人才队伍建设</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rPr>
                <w:rFonts w:ascii="方正仿宋_GBK" w:hAnsi="Times New Roman" w:eastAsia="方正仿宋_GBK"/>
                <w:sz w:val="24"/>
                <w:szCs w:val="24"/>
              </w:rPr>
            </w:pPr>
            <w:r>
              <w:rPr>
                <w:rFonts w:hint="eastAsia" w:ascii="方正仿宋_GBK" w:hAnsi="宋体" w:eastAsia="方正仿宋_GBK" w:cs="宋体"/>
                <w:color w:val="000000"/>
                <w:kern w:val="0"/>
                <w:sz w:val="24"/>
                <w:szCs w:val="24"/>
              </w:rPr>
              <w:t>1-9月，</w:t>
            </w:r>
            <w:r>
              <w:rPr>
                <w:rFonts w:hint="eastAsia" w:ascii="Times New Roman" w:hAnsi="Times New Roman" w:eastAsia="方正仿宋_GBK"/>
                <w:kern w:val="0"/>
                <w:sz w:val="24"/>
                <w:szCs w:val="24"/>
              </w:rPr>
              <w:t>我区招聘“三支一扶”工作人员2名，已完成公示，预计近期到岗。从优秀村社区干部招聘事业单位工作人员2名，已完成体检，正在考察阶段。</w:t>
            </w:r>
            <w:r>
              <w:rPr>
                <w:rFonts w:hint="eastAsia" w:ascii="方正仿宋_GBK" w:hAnsi="宋体" w:eastAsia="方正仿宋_GBK" w:cs="宋体"/>
                <w:color w:val="000000"/>
                <w:kern w:val="0"/>
                <w:sz w:val="24"/>
                <w:szCs w:val="24"/>
              </w:rPr>
              <w:t>持续开展各类职业技能培训</w:t>
            </w:r>
            <w:r>
              <w:rPr>
                <w:rFonts w:hint="eastAsia" w:ascii="Times New Roman" w:hAnsi="Times New Roman" w:eastAsia="方正仿宋_GBK"/>
                <w:color w:val="000000"/>
                <w:kern w:val="0"/>
                <w:sz w:val="24"/>
                <w:szCs w:val="24"/>
              </w:rPr>
              <w:t>8719人次，拨付补贴资金1371余万元，覆盖农民工</w:t>
            </w:r>
            <w:r>
              <w:rPr>
                <w:rFonts w:ascii="Times New Roman" w:hAnsi="Times New Roman" w:eastAsia="方正仿宋_GBK"/>
                <w:color w:val="000000"/>
                <w:kern w:val="0"/>
                <w:sz w:val="24"/>
                <w:szCs w:val="24"/>
              </w:rPr>
              <w:t>451</w:t>
            </w:r>
            <w:r>
              <w:rPr>
                <w:rFonts w:hint="eastAsia" w:ascii="Times New Roman" w:hAnsi="Times New Roman" w:eastAsia="方正仿宋_GBK"/>
                <w:color w:val="000000"/>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69</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广泛推行“积分制”，成立村民理事会</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sz w:val="24"/>
                <w:szCs w:val="24"/>
              </w:rPr>
              <w:t>广泛推行“积分制”：</w:t>
            </w:r>
            <w:r>
              <w:rPr>
                <w:rFonts w:hint="eastAsia" w:ascii="Times New Roman" w:hAnsi="Times New Roman" w:eastAsia="方正仿宋_GBK"/>
                <w:sz w:val="24"/>
                <w:szCs w:val="24"/>
              </w:rPr>
              <w:t>继续在全域范围内实施积分制，指导各村做深做实“积分制”。在三河村推行“心愿积分”，在青木湖村推行“党员积分专场”“重阳节积分专场”。加大积分制资金投入，今年累计投入265万。丰富积分制形式，各村因地制宜开展人居环境积分，垃圾分类积分，疫情防控积分。</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②</w:t>
            </w:r>
            <w:r>
              <w:rPr>
                <w:rFonts w:ascii="Times New Roman" w:hAnsi="Times New Roman" w:eastAsia="方正仿宋_GBK"/>
                <w:kern w:val="0"/>
                <w:sz w:val="24"/>
                <w:szCs w:val="24"/>
              </w:rPr>
              <w:t>成立村民理事会：</w:t>
            </w:r>
            <w:r>
              <w:rPr>
                <w:rFonts w:ascii="Times New Roman" w:hAnsi="Times New Roman" w:eastAsia="方正仿宋_GBK"/>
                <w:sz w:val="24"/>
                <w:szCs w:val="24"/>
              </w:rPr>
              <w:t>我区48个村已经成立红白理事会，成员154人。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70</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提升生态系统稳定性</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建成清水溪、凤凰溪“清水绿岸”工程</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前三季度累计完成投资1.9亿元。一是</w:t>
            </w:r>
            <w:r>
              <w:rPr>
                <w:rFonts w:ascii="Times New Roman" w:hAnsi="Times New Roman" w:eastAsia="方正仿宋_GBK"/>
                <w:kern w:val="0"/>
                <w:sz w:val="24"/>
                <w:szCs w:val="24"/>
              </w:rPr>
              <w:t>新改建排水管网完成</w:t>
            </w:r>
            <w:r>
              <w:rPr>
                <w:rFonts w:ascii="Times New Roman" w:hAnsi="Times New Roman" w:eastAsia="方正仿宋_GBK"/>
                <w:sz w:val="24"/>
                <w:szCs w:val="24"/>
              </w:rPr>
              <w:t>27.114</w:t>
            </w:r>
            <w:r>
              <w:rPr>
                <w:rFonts w:hint="eastAsia" w:ascii="Times New Roman" w:hAnsi="Times New Roman" w:eastAsia="方正仿宋_GBK"/>
                <w:kern w:val="0"/>
                <w:sz w:val="24"/>
                <w:szCs w:val="24"/>
              </w:rPr>
              <w:t>公里</w:t>
            </w:r>
            <w:r>
              <w:rPr>
                <w:rFonts w:ascii="Times New Roman" w:hAnsi="Times New Roman" w:eastAsia="方正仿宋_GBK"/>
                <w:kern w:val="0"/>
                <w:sz w:val="24"/>
                <w:szCs w:val="24"/>
              </w:rPr>
              <w:t>，修复管网完成</w:t>
            </w:r>
            <w:r>
              <w:rPr>
                <w:rFonts w:ascii="Times New Roman" w:hAnsi="Times New Roman" w:eastAsia="方正仿宋_GBK"/>
                <w:sz w:val="24"/>
                <w:szCs w:val="24"/>
              </w:rPr>
              <w:t>28.099</w:t>
            </w:r>
            <w:r>
              <w:rPr>
                <w:rFonts w:ascii="Times New Roman" w:hAnsi="Times New Roman" w:eastAsia="方正仿宋_GBK"/>
                <w:kern w:val="0"/>
                <w:sz w:val="24"/>
                <w:szCs w:val="24"/>
              </w:rPr>
              <w:t>公里，疏通管网62.7公里</w:t>
            </w:r>
            <w:r>
              <w:rPr>
                <w:rFonts w:hint="eastAsia" w:ascii="Times New Roman" w:hAnsi="Times New Roman" w:eastAsia="方正仿宋_GBK"/>
                <w:kern w:val="0"/>
                <w:sz w:val="24"/>
                <w:szCs w:val="24"/>
              </w:rPr>
              <w:t>；二是</w:t>
            </w:r>
            <w:r>
              <w:rPr>
                <w:rFonts w:ascii="Times New Roman" w:hAnsi="Times New Roman" w:eastAsia="方正仿宋_GBK"/>
                <w:kern w:val="0"/>
                <w:sz w:val="24"/>
                <w:szCs w:val="24"/>
              </w:rPr>
              <w:t>污水站提标改造已完成2座（杨家沟和芭蕉沟），三百梯完成9</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清水溪河道清淤工程</w:t>
            </w:r>
            <w:r>
              <w:rPr>
                <w:rFonts w:hint="eastAsia" w:ascii="Times New Roman" w:hAnsi="Times New Roman" w:eastAsia="方正仿宋_GBK"/>
                <w:kern w:val="0"/>
                <w:sz w:val="24"/>
                <w:szCs w:val="24"/>
              </w:rPr>
              <w:t>已完成，</w:t>
            </w:r>
            <w:r>
              <w:rPr>
                <w:rFonts w:ascii="Times New Roman" w:hAnsi="Times New Roman" w:eastAsia="方正仿宋_GBK"/>
                <w:kern w:val="0"/>
                <w:sz w:val="24"/>
                <w:szCs w:val="24"/>
              </w:rPr>
              <w:t>白鹤岭泵站及调蓄池总体9</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伍家河沟水质净化站完成</w:t>
            </w:r>
            <w:r>
              <w:rPr>
                <w:rFonts w:hint="eastAsia" w:ascii="Times New Roman" w:hAnsi="Times New Roman" w:eastAsia="方正仿宋_GBK"/>
                <w:kern w:val="0"/>
                <w:sz w:val="24"/>
                <w:szCs w:val="24"/>
              </w:rPr>
              <w:t>47</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。三是</w:t>
            </w:r>
            <w:r>
              <w:rPr>
                <w:rFonts w:ascii="Times New Roman" w:hAnsi="Times New Roman" w:eastAsia="方正仿宋_GBK"/>
                <w:kern w:val="0"/>
                <w:sz w:val="24"/>
                <w:szCs w:val="24"/>
              </w:rPr>
              <w:t>海绵过程和末端控制工程，C3-1</w:t>
            </w:r>
            <w:r>
              <w:rPr>
                <w:rFonts w:hint="eastAsia" w:ascii="Times New Roman" w:hAnsi="Times New Roman" w:eastAsia="方正仿宋_GBK"/>
                <w:kern w:val="0"/>
                <w:sz w:val="24"/>
                <w:szCs w:val="24"/>
              </w:rPr>
              <w:t>已完成，</w:t>
            </w:r>
            <w:r>
              <w:rPr>
                <w:rFonts w:ascii="Times New Roman" w:hAnsi="Times New Roman" w:eastAsia="方正仿宋_GBK"/>
                <w:kern w:val="0"/>
                <w:sz w:val="24"/>
                <w:szCs w:val="24"/>
              </w:rPr>
              <w:t>B1-3整体完成</w:t>
            </w:r>
            <w:r>
              <w:rPr>
                <w:rFonts w:hint="eastAsia" w:ascii="Times New Roman" w:hAnsi="Times New Roman" w:eastAsia="方正仿宋_GBK"/>
                <w:kern w:val="0"/>
                <w:sz w:val="24"/>
                <w:szCs w:val="24"/>
              </w:rPr>
              <w:t>80</w:t>
            </w:r>
            <w:r>
              <w:rPr>
                <w:rFonts w:ascii="Times New Roman" w:hAnsi="Times New Roman" w:eastAsia="方正仿宋_GBK"/>
                <w:kern w:val="0"/>
                <w:sz w:val="24"/>
                <w:szCs w:val="24"/>
              </w:rPr>
              <w:t>%，B1-4整体完成</w:t>
            </w:r>
            <w:r>
              <w:rPr>
                <w:rFonts w:hint="eastAsia" w:ascii="Times New Roman" w:hAnsi="Times New Roman" w:eastAsia="方正仿宋_GBK"/>
                <w:kern w:val="0"/>
                <w:sz w:val="24"/>
                <w:szCs w:val="24"/>
              </w:rPr>
              <w:t>80</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四是</w:t>
            </w:r>
            <w:r>
              <w:rPr>
                <w:rFonts w:hint="eastAsia" w:ascii="Times New Roman" w:hAnsi="Times New Roman" w:eastAsia="方正仿宋_GBK"/>
                <w:sz w:val="24"/>
                <w:szCs w:val="24"/>
              </w:rPr>
              <w:t>高滩岩污水处理厂占绿已完成，土地调规已完成，目前在准备报规所需资料。用地划拨事宜正在与相关部门协调。现场树木移植划分范围分部进行移栽，厂区主体范围内树木已移栽完成，目前在进行基坑开挖及涉及到有关部门的手续办理</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扎实推进中梁山、缙云山保护提升，建设“两岸青山</w:t>
            </w:r>
            <w:r>
              <w:rPr>
                <w:rFonts w:ascii="Times New Roman" w:hAnsi="Times New Roman"/>
                <w:kern w:val="0"/>
                <w:sz w:val="24"/>
                <w:szCs w:val="24"/>
              </w:rPr>
              <w:t>•</w:t>
            </w:r>
            <w:r>
              <w:rPr>
                <w:rFonts w:ascii="Times New Roman" w:hAnsi="Times New Roman" w:eastAsia="方正仿宋_GBK"/>
                <w:kern w:val="0"/>
                <w:sz w:val="24"/>
                <w:szCs w:val="24"/>
              </w:rPr>
              <w:t>千里林带”700亩</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已完成“两岸青山</w:t>
            </w:r>
            <w:r>
              <w:rPr>
                <w:rFonts w:ascii="Times New Roman" w:hAnsi="Times New Roman"/>
                <w:kern w:val="0"/>
                <w:sz w:val="24"/>
                <w:szCs w:val="24"/>
              </w:rPr>
              <w:t>•</w:t>
            </w:r>
            <w:r>
              <w:rPr>
                <w:rFonts w:ascii="Times New Roman" w:hAnsi="Times New Roman" w:eastAsia="方正仿宋_GBK"/>
                <w:kern w:val="0"/>
                <w:sz w:val="24"/>
                <w:szCs w:val="24"/>
              </w:rPr>
              <w:t>千里林带”建设</w:t>
            </w:r>
            <w:r>
              <w:rPr>
                <w:rFonts w:hint="eastAsia" w:ascii="Times New Roman" w:hAnsi="Times New Roman" w:eastAsia="方正仿宋_GBK"/>
                <w:kern w:val="0"/>
                <w:sz w:val="24"/>
                <w:szCs w:val="24"/>
              </w:rPr>
              <w:t>600</w:t>
            </w:r>
            <w:r>
              <w:rPr>
                <w:rFonts w:ascii="Times New Roman" w:hAnsi="Times New Roman" w:eastAsia="方正仿宋_GBK"/>
                <w:kern w:val="0"/>
                <w:sz w:val="24"/>
                <w:szCs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建成28公里缙云山生态环道</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青木关镇</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凤凰镇</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已完成全线路基工程，水稳层完成11.7公里，沥青完成2.1公里，完成工程投资总额91%。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加快青木湖综合治理</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区生态环境局</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区农业农村委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青木关镇</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凤凰镇</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丰文街道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kern w:val="0"/>
                <w:sz w:val="24"/>
                <w:szCs w:val="24"/>
              </w:rPr>
            </w:pPr>
            <w:r>
              <w:rPr>
                <w:rFonts w:hint="eastAsia" w:ascii="Times New Roman" w:hAnsi="Times New Roman" w:eastAsia="方正仿宋_GBK"/>
                <w:kern w:val="0"/>
                <w:sz w:val="24"/>
                <w:szCs w:val="24"/>
              </w:rPr>
              <w:t>已完成现场踏勘，正在编制整治方案。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打好污染防治攻坚战</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完善大气污染源动态监管平台，全面落实“四控两增”，严格控制PM</w:t>
            </w:r>
            <w:r>
              <w:rPr>
                <w:rFonts w:ascii="Times New Roman" w:hAnsi="Times New Roman" w:eastAsia="方正仿宋_GBK"/>
                <w:kern w:val="0"/>
                <w:sz w:val="32"/>
                <w:szCs w:val="24"/>
                <w:vertAlign w:val="subscript"/>
              </w:rPr>
              <w:t>2.5</w:t>
            </w:r>
            <w:r>
              <w:rPr>
                <w:rFonts w:ascii="Times New Roman" w:hAnsi="Times New Roman" w:eastAsia="方正仿宋_GBK"/>
                <w:kern w:val="0"/>
                <w:sz w:val="24"/>
                <w:szCs w:val="24"/>
              </w:rPr>
              <w:t>和臭氧污染，确保全年优良天数达306天</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区气象局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各行业主管部门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完善大气污染源动态监管平台，全面落实“四控两增”，严格控制PM2.5和臭氧污染，截至9月30日，沙坪坝区空气质量优良天数为221天。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建成沙田污水处理厂，扩建西永、土主污水处理厂，提高城市、乡镇生活污水集中处理率</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工投公司</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沙田污水处理厂：厂区建设</w:t>
            </w:r>
            <w:r>
              <w:rPr>
                <w:rFonts w:hint="eastAsia" w:ascii="Times New Roman" w:hAnsi="Times New Roman" w:eastAsia="方正仿宋_GBK"/>
                <w:kern w:val="0"/>
                <w:sz w:val="24"/>
                <w:szCs w:val="24"/>
              </w:rPr>
              <w:t>已完成</w:t>
            </w:r>
            <w:r>
              <w:rPr>
                <w:rFonts w:ascii="Times New Roman" w:hAnsi="Times New Roman" w:eastAsia="方正仿宋_GBK"/>
                <w:kern w:val="0"/>
                <w:sz w:val="24"/>
                <w:szCs w:val="24"/>
              </w:rPr>
              <w:t>；设备安装工程完成一期总进度的</w:t>
            </w:r>
            <w:r>
              <w:rPr>
                <w:rFonts w:hint="eastAsia" w:ascii="Times New Roman" w:hAnsi="Times New Roman" w:eastAsia="方正仿宋_GBK"/>
                <w:kern w:val="0"/>
                <w:sz w:val="24"/>
                <w:szCs w:val="24"/>
              </w:rPr>
              <w:t>50</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A线便道已完成59%</w:t>
            </w:r>
            <w:r>
              <w:rPr>
                <w:rFonts w:ascii="Times New Roman" w:hAnsi="Times New Roman" w:eastAsia="方正仿宋_GBK"/>
                <w:kern w:val="0"/>
                <w:sz w:val="24"/>
                <w:szCs w:val="24"/>
              </w:rPr>
              <w:t>。</w:t>
            </w:r>
          </w:p>
          <w:p>
            <w:pPr>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西永污水处理厂</w:t>
            </w:r>
            <w:r>
              <w:rPr>
                <w:rFonts w:hint="eastAsia" w:ascii="Times New Roman" w:hAnsi="Times New Roman" w:eastAsia="方正仿宋_GBK"/>
                <w:kern w:val="0"/>
                <w:sz w:val="24"/>
                <w:szCs w:val="24"/>
              </w:rPr>
              <w:t>三期</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主体结构完成</w:t>
            </w:r>
            <w:r>
              <w:rPr>
                <w:rFonts w:ascii="Times New Roman" w:hAnsi="Times New Roman" w:eastAsia="方正仿宋_GBK"/>
                <w:kern w:val="0"/>
                <w:sz w:val="24"/>
                <w:szCs w:val="24"/>
              </w:rPr>
              <w:t>43%</w:t>
            </w:r>
            <w:r>
              <w:rPr>
                <w:rFonts w:hint="eastAsia" w:ascii="Times New Roman" w:hAnsi="Times New Roman" w:eastAsia="方正仿宋_GBK"/>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hint="eastAsia" w:ascii="Times New Roman" w:hAnsi="Times New Roman" w:eastAsia="方正仿宋_GBK"/>
                <w:kern w:val="0"/>
                <w:sz w:val="24"/>
                <w:szCs w:val="24"/>
              </w:rPr>
              <w:t>土主</w:t>
            </w:r>
            <w:r>
              <w:rPr>
                <w:rFonts w:ascii="Times New Roman" w:hAnsi="Times New Roman" w:eastAsia="方正仿宋_GBK"/>
                <w:kern w:val="0"/>
                <w:sz w:val="24"/>
                <w:szCs w:val="24"/>
              </w:rPr>
              <w:t>污水处理厂</w:t>
            </w:r>
            <w:r>
              <w:rPr>
                <w:rFonts w:hint="eastAsia" w:ascii="Times New Roman" w:hAnsi="Times New Roman" w:eastAsia="方正仿宋_GBK"/>
                <w:kern w:val="0"/>
                <w:sz w:val="24"/>
                <w:szCs w:val="24"/>
              </w:rPr>
              <w:t>三期</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总体完成49%。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巩固“无废城市”建设成果，治理修复4万立方米污染土壤，确保土壤环境质量总体稳定</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编制沙坪坝区“十四五”时期“无废城市”建设实施方案，推进“无废城市”建设。完成小康东侧地块、探矿厂地块、模具中心地块、地质仪器厂地块土壤污染治理，治理污染土8万立方米。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常态长效推进生态环境问题整改，提高生态环境监管执法效能</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常态长效推进生态环境问题整改</w:t>
            </w:r>
            <w:r>
              <w:rPr>
                <w:rFonts w:hint="eastAsia" w:ascii="Times New Roman" w:hAnsi="Times New Roman" w:eastAsia="方正仿宋_GBK"/>
                <w:sz w:val="24"/>
                <w:szCs w:val="24"/>
              </w:rPr>
              <w:t>：1-9月</w:t>
            </w:r>
            <w:r>
              <w:rPr>
                <w:rFonts w:ascii="Times New Roman" w:hAnsi="Times New Roman" w:eastAsia="方正仿宋_GBK"/>
                <w:sz w:val="24"/>
                <w:szCs w:val="24"/>
              </w:rPr>
              <w:t>，累计新增办结中央环保督察整改问题</w:t>
            </w:r>
            <w:r>
              <w:rPr>
                <w:rFonts w:hint="eastAsia" w:ascii="Times New Roman" w:hAnsi="Times New Roman" w:eastAsia="方正仿宋_GBK"/>
                <w:sz w:val="24"/>
                <w:szCs w:val="24"/>
              </w:rPr>
              <w:t>80</w:t>
            </w:r>
            <w:r>
              <w:rPr>
                <w:rFonts w:ascii="Times New Roman" w:hAnsi="Times New Roman" w:eastAsia="方正仿宋_GBK"/>
                <w:sz w:val="24"/>
                <w:szCs w:val="24"/>
              </w:rPr>
              <w:t>件，正在推进1</w:t>
            </w:r>
            <w:r>
              <w:rPr>
                <w:rFonts w:hint="eastAsia" w:ascii="Times New Roman" w:hAnsi="Times New Roman" w:eastAsia="方正仿宋_GBK"/>
                <w:sz w:val="24"/>
                <w:szCs w:val="24"/>
              </w:rPr>
              <w:t>6</w:t>
            </w:r>
            <w:r>
              <w:rPr>
                <w:rFonts w:ascii="Times New Roman" w:hAnsi="Times New Roman" w:eastAsia="方正仿宋_GBK"/>
                <w:sz w:val="24"/>
                <w:szCs w:val="24"/>
              </w:rPr>
              <w:t>件。2021年长江经济带突出环境问题涉及我区2个问题已制定整改方案，正按照时序推进。</w:t>
            </w:r>
          </w:p>
          <w:p>
            <w:pPr>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提高生态环境监管执法效能</w:t>
            </w:r>
            <w:r>
              <w:rPr>
                <w:rFonts w:hint="eastAsia" w:ascii="Times New Roman" w:hAnsi="Times New Roman" w:eastAsia="方正仿宋_GBK"/>
                <w:kern w:val="0"/>
                <w:sz w:val="24"/>
                <w:szCs w:val="24"/>
              </w:rPr>
              <w:t>：一是继续保持执法力度，</w:t>
            </w:r>
            <w:r>
              <w:rPr>
                <w:rFonts w:hint="eastAsia" w:ascii="Times New Roman" w:hAnsi="Times New Roman" w:eastAsia="方正仿宋_GBK"/>
                <w:sz w:val="24"/>
                <w:szCs w:val="24"/>
              </w:rPr>
              <w:t>1-9月，累计</w:t>
            </w:r>
            <w:r>
              <w:rPr>
                <w:rFonts w:ascii="Times New Roman" w:hAnsi="Times New Roman" w:eastAsia="方正仿宋_GBK"/>
                <w:sz w:val="24"/>
                <w:szCs w:val="24"/>
              </w:rPr>
              <w:t>立案查处</w:t>
            </w:r>
            <w:r>
              <w:rPr>
                <w:rFonts w:hint="eastAsia" w:ascii="Times New Roman" w:hAnsi="Times New Roman" w:eastAsia="方正仿宋_GBK"/>
                <w:sz w:val="24"/>
                <w:szCs w:val="24"/>
              </w:rPr>
              <w:t>86</w:t>
            </w:r>
            <w:r>
              <w:rPr>
                <w:rFonts w:ascii="Times New Roman" w:hAnsi="Times New Roman" w:eastAsia="方正仿宋_GBK"/>
                <w:sz w:val="24"/>
                <w:szCs w:val="24"/>
              </w:rPr>
              <w:t>件，处罚</w:t>
            </w:r>
            <w:r>
              <w:rPr>
                <w:rFonts w:hint="eastAsia" w:ascii="Times New Roman" w:hAnsi="Times New Roman" w:eastAsia="方正仿宋_GBK"/>
                <w:sz w:val="24"/>
                <w:szCs w:val="24"/>
              </w:rPr>
              <w:t>297.45</w:t>
            </w:r>
            <w:r>
              <w:rPr>
                <w:rFonts w:ascii="Times New Roman" w:hAnsi="Times New Roman" w:eastAsia="方正仿宋_GBK"/>
                <w:sz w:val="24"/>
                <w:szCs w:val="24"/>
              </w:rPr>
              <w:t>万，移送公安追究刑事责任1件</w:t>
            </w:r>
            <w:r>
              <w:rPr>
                <w:rFonts w:hint="eastAsia" w:ascii="Times New Roman" w:hAnsi="Times New Roman" w:eastAsia="方正仿宋_GBK"/>
                <w:sz w:val="24"/>
                <w:szCs w:val="24"/>
              </w:rPr>
              <w:t>；二是推行柔性执法，将186个主体纳入监督执法正面清单，对3件涉及建设项目管理等5个生态环境领域共15项轻微违法行为落实免罚规定；三是维护环境安全，狠抓“两会”“两节”、高温、汛期、疫情期间等重要时期排查整治，实现部门排查覆盖率、企业自查覆盖率、隐患整改率均达到100%，全区生态环境保持安全稳定；四是切实保障民生，切实解决群众身边噪音、油烟等群众投诉热点问题，全区生态环境投诉总量实现自2017年以来连续五年下降基础上，今年 1至9月，同比再次下降18.53%，群众获得感进一步增强。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78</w:t>
            </w:r>
          </w:p>
        </w:tc>
        <w:tc>
          <w:tcPr>
            <w:tcW w:w="2856"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培育绿色低碳新动能</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推进碳达峰碳中和行动，严格控制能源消耗总量和强度。禁止高碳排放项目</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正在编制《沙坪坝区碳达峰实施方案》，并按照市级专家评审意见修改。严控能源消费总量和强度。1-9月未新增“两高”项目。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79</w:t>
            </w:r>
          </w:p>
        </w:tc>
        <w:tc>
          <w:tcPr>
            <w:tcW w:w="0" w:type="auto"/>
            <w:vMerge w:val="continue"/>
            <w:tcBorders>
              <w:left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完成3家企业绿色节能化改造</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已完成1家企业（西南药业）绿色节能改造。</w:t>
            </w:r>
            <w:r>
              <w:rPr>
                <w:rFonts w:hint="eastAsia" w:ascii="Times New Roman" w:hAnsi="Times New Roman" w:eastAsia="方正仿宋_GBK"/>
                <w:kern w:val="0"/>
                <w:sz w:val="24"/>
                <w:szCs w:val="24"/>
              </w:rPr>
              <w:t>正在开展大川宏创实业烘烤工业挥发性有机物深度治理、利城减震器喷塑废气深度治理、顺与发机械制造喷漆废气深度净化升级改造、金页印务印刷车间有机废气深度治理等4个绿色节能化改造项目。组织青鹏水泥对标水泥行业能耗标杆，编制节能降碳技术改造方案，推动企业综合能耗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80</w:t>
            </w:r>
          </w:p>
        </w:tc>
        <w:tc>
          <w:tcPr>
            <w:tcW w:w="0" w:type="auto"/>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创建绿色社区63个</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钟  文</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已向市住建委上报达到绿色社区创建要求的社区共</w:t>
            </w:r>
            <w:r>
              <w:rPr>
                <w:rFonts w:ascii="Times New Roman" w:hAnsi="Times New Roman" w:eastAsia="方正仿宋_GBK"/>
                <w:sz w:val="24"/>
                <w:szCs w:val="24"/>
              </w:rPr>
              <w:t>50</w:t>
            </w:r>
            <w:r>
              <w:rPr>
                <w:rFonts w:hint="eastAsia" w:ascii="Times New Roman" w:hAnsi="Times New Roman" w:eastAsia="方正仿宋_GBK"/>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81</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抓好常态化疫情防控</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坚持“外防输入、内防反弹”总策略，统筹做好“防、备、接”三件事，压实“四方责任”，落实“四早”要求，强化高风险岗位人员、口岸货物和重点场所管控</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强化应急处置。修订完善新冠肺炎疫情防控“1+14+1”实施预案，印发系列工作工作方案，配齐配强区级三公（工）专班、现场流调专班、流调信息专班、乡镇级流调队伍和基层流调支援队伍125人，累计处置各类环境和人员阳性事件27次，高效处置“3·11”“8·3”“8·16”等涉区疫情，前三季度累计报告新冠肺炎感染者173例（境外输入12例、本地161例），排查管理密切接触者2387人、密切接触者的密切接触者3262人，管理发热病人、重点地区返区等人员共89467人；二是加强隔离管控。进一步加强隔离酒店分梯次储备，与12家酒店签订协议，储备隔离房间1506间，完善集中隔离场所15项工作制度和管理流程，集中隔离管控13844人，圆满完成4轮香港、4轮法兰克福、1轮马德里入境航班1153名入境人员集中隔离医学观察任务，做好入境阳性人员处置；三是提升核酸采样检测能力。全区30个医疗机构核酸采样点持续提供核酸采样服务，设置便民采样点73个，建成15分钟步行核酸采样圈。各镇街按照要求设置临时采样点367个、采样台1371个。新购3台移动检测方舱和15套核酸检测设备，将区域日核酸检测能力提升至12.1万管；四是强化高风险岗位人员、重点环境和物品管理。修订常态化监测预警实施方案，扎实开展常态化核酸检测工作，累计采集检测农贸市场、冷链食品各环节、医疗机构、外卖、快递和渝新欧等场所环境标本68489件、人员645950人，核酸检测结果均为阴性；五是做好重点场所管控。切实履行监督指导职责，高频次指导“两站一园”、学校、社区、公共场所、医疗机构、隔离点等重点场所落实常态化疫情防控措施，指导两站、镇街等规范重点地区来区返区人员摸排和分类管理。完成中、高考等100余次大型会议和重要活动疫情防控保障。持续开展流调溯源、隔离管控、医疗救治、预感防控、核酸采样检测等能力培训和督导检查，定期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加快疫苗接种，构筑全民免疫屏障，巩固来之不易的疫情防控成果，守护好人民群众生命安全和身体健康</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截至</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w:t>
            </w:r>
            <w:r>
              <w:rPr>
                <w:rFonts w:hint="eastAsia" w:ascii="Times New Roman" w:hAnsi="Times New Roman" w:eastAsia="方正仿宋_GBK"/>
                <w:kern w:val="0"/>
                <w:sz w:val="24"/>
                <w:szCs w:val="24"/>
              </w:rPr>
              <w:t>30</w:t>
            </w:r>
            <w:r>
              <w:rPr>
                <w:rFonts w:ascii="Times New Roman" w:hAnsi="Times New Roman" w:eastAsia="方正仿宋_GBK"/>
                <w:kern w:val="0"/>
                <w:sz w:val="24"/>
                <w:szCs w:val="24"/>
              </w:rPr>
              <w:t>日，全区累计接种新冠疫苗</w:t>
            </w:r>
            <w:r>
              <w:rPr>
                <w:rFonts w:hint="eastAsia" w:ascii="Times New Roman" w:hAnsi="Times New Roman" w:eastAsia="方正仿宋_GBK"/>
                <w:kern w:val="0"/>
                <w:sz w:val="24"/>
                <w:szCs w:val="24"/>
              </w:rPr>
              <w:t>299.13</w:t>
            </w:r>
            <w:r>
              <w:rPr>
                <w:rFonts w:ascii="Times New Roman" w:hAnsi="Times New Roman" w:eastAsia="方正仿宋_GBK"/>
                <w:kern w:val="0"/>
                <w:sz w:val="24"/>
                <w:szCs w:val="24"/>
              </w:rPr>
              <w:t>万剂，全程接种率98.</w:t>
            </w:r>
            <w:r>
              <w:rPr>
                <w:rFonts w:hint="eastAsia" w:ascii="Times New Roman" w:hAnsi="Times New Roman" w:eastAsia="方正仿宋_GBK"/>
                <w:kern w:val="0"/>
                <w:sz w:val="24"/>
                <w:szCs w:val="24"/>
              </w:rPr>
              <w:t>63</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83</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提高民生保障水平</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建设大学生就业创业孵化中心，精准帮扶重点群体就业创业，新增城镇就业3万人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建设大学生就业创业孵化中心：项目</w:t>
            </w:r>
            <w:r>
              <w:rPr>
                <w:rFonts w:hint="eastAsia" w:ascii="Times New Roman" w:hAnsi="Times New Roman" w:eastAsia="方正仿宋_GBK"/>
                <w:kern w:val="0"/>
                <w:sz w:val="24"/>
                <w:szCs w:val="24"/>
              </w:rPr>
              <w:t>已完成各方洽谈</w:t>
            </w:r>
            <w:r>
              <w:rPr>
                <w:rFonts w:ascii="Times New Roman" w:hAnsi="Times New Roman" w:eastAsia="方正仿宋_GBK"/>
                <w:kern w:val="0"/>
                <w:sz w:val="24"/>
                <w:szCs w:val="24"/>
              </w:rPr>
              <w:t>，</w:t>
            </w:r>
            <w:r>
              <w:rPr>
                <w:rFonts w:hint="eastAsia" w:ascii="Times New Roman" w:hAnsi="Times New Roman" w:eastAsia="方正仿宋_GBK"/>
                <w:sz w:val="24"/>
                <w:szCs w:val="24"/>
              </w:rPr>
              <w:t>正在选址</w:t>
            </w:r>
            <w:r>
              <w:rPr>
                <w:rFonts w:ascii="Times New Roman" w:hAnsi="Times New Roman" w:eastAsia="方正仿宋_GBK"/>
                <w:kern w:val="0"/>
                <w:sz w:val="24"/>
                <w:szCs w:val="24"/>
              </w:rPr>
              <w:t>。</w:t>
            </w:r>
          </w:p>
          <w:p>
            <w:pPr>
              <w:pStyle w:val="6"/>
              <w:spacing w:after="0"/>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精准帮扶重点群体就业创业：</w:t>
            </w:r>
            <w:r>
              <w:rPr>
                <w:rFonts w:hint="eastAsia" w:ascii="Times New Roman" w:hAnsi="Times New Roman" w:eastAsia="方正仿宋_GBK"/>
                <w:kern w:val="0"/>
                <w:sz w:val="24"/>
                <w:szCs w:val="24"/>
              </w:rPr>
              <w:t>对重点群体进行摸排，建立帮扶台账，开展“131”（开展1次就业创业政策宣介，推荐至少3个就业岗位，提供1次职业指导）就业精准帮扶计划，指导帮助其就业创业，跟踪解决就业过程中的困难和问题。 落实就业创业补贴，为18人发放低保就业补贴3.68万元，为1531人发放灵活就业补贴934.07万元，为38人发放公益性岗位补贴52.92万元，为56家企业发放一次性吸纳就业补贴53.4万，为165家企业，1684人，发放单位社保补贴1513.1万元，为131家企业和个体工商户发放创业担保贷款3473万元。</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kern w:val="0"/>
                <w:sz w:val="24"/>
                <w:szCs w:val="24"/>
              </w:rPr>
              <w:t>新增城镇就业：1-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月，新增城镇就业</w:t>
            </w:r>
            <w:r>
              <w:rPr>
                <w:rFonts w:hint="eastAsia" w:ascii="Times New Roman" w:hAnsi="Times New Roman" w:eastAsia="方正仿宋_GBK"/>
                <w:kern w:val="0"/>
                <w:sz w:val="24"/>
                <w:szCs w:val="24"/>
              </w:rPr>
              <w:t>2.6万</w:t>
            </w:r>
            <w:r>
              <w:rPr>
                <w:rFonts w:ascii="Times New Roman" w:hAnsi="Times New Roman" w:eastAsia="方正仿宋_GBK"/>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完善社会救助机制，打造“沙慈公益”品牌</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完善社会救助机制：</w:t>
            </w:r>
            <w:r>
              <w:rPr>
                <w:rFonts w:hint="eastAsia" w:ascii="Times New Roman" w:hAnsi="Times New Roman" w:eastAsia="方正仿宋_GBK"/>
                <w:kern w:val="0"/>
                <w:sz w:val="24"/>
                <w:szCs w:val="24"/>
              </w:rPr>
              <w:t>一是严格落实低保制度。按照政策文件规范运行城乡低保，及时将符合低保条件的困难群众全部纳入低保兜底保障。截至9月，全区共有5044户、6293人获取最低生活保障，累计发放城乡低保金3514.39万元，节日慰问金259.49万元。2022年为低保对象增发一次性生活补贴，增发标准为农村低保对象每人100元、城市低保对象每人127元，共发放76.24万元。启动社会救助和保障标准与物价上涨挂钩联动机制，为全区低保对象发放价格临时补贴39.66万元；二是开展临时救助。累计救助707名困难群众，发放临时救助金475.35万元。疫情防控期间，妥善解决了外来滞留人员用餐、住宿等问题。8月17日疫情以来，共临时救助被封闭在管控区内的外来困难人员11人，发放救助金1920元；三是加强主动发现。探索建立“你在哪里”社会救助对象“主动发现”工作机制。该机制按照“6346”工作思路开展，目前发现困难群众409人，其中符合政策标准的275人，均已享受政策保障。不符合政策标准但实际存在困难的群众134人，项目组积极整合各方力量，联动社会资源，通过入户关怀、链接社会物资等方式为其缓解当前困境。</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打造“沙慈公益”品牌：</w:t>
            </w:r>
            <w:r>
              <w:rPr>
                <w:rFonts w:hint="eastAsia" w:ascii="Times New Roman" w:hAnsi="Times New Roman" w:eastAsia="方正仿宋_GBK"/>
                <w:kern w:val="0"/>
                <w:sz w:val="24"/>
                <w:szCs w:val="24"/>
              </w:rPr>
              <w:t>扎实开展“99公益日”活动，“8.16”疫情以来，慈善力量积极参与疫情防控，募集资金和物资价值1700余万元助力全区抗疫。出台福彩销售渠道建设和销售奖励方案，新增“民心亭”5个、专主营站点10个，1-9月，沙坪坝区累计销售福彩13777.4万元，增幅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实施独居老人、监护缺失儿童关爱计划，深入推进居家养老、社区养老</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赵  祺</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区妇联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kern w:val="0"/>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实施独居老人关爱计划，深入推进居家养老、社区养老：为全区6</w:t>
            </w:r>
            <w:r>
              <w:rPr>
                <w:rFonts w:hint="eastAsia" w:ascii="Times New Roman" w:hAnsi="Times New Roman" w:eastAsia="方正仿宋_GBK"/>
                <w:kern w:val="0"/>
                <w:sz w:val="24"/>
                <w:szCs w:val="24"/>
              </w:rPr>
              <w:t>368</w:t>
            </w:r>
            <w:r>
              <w:rPr>
                <w:rFonts w:ascii="Times New Roman" w:hAnsi="Times New Roman" w:eastAsia="方正仿宋_GBK"/>
                <w:kern w:val="0"/>
                <w:sz w:val="24"/>
                <w:szCs w:val="24"/>
              </w:rPr>
              <w:t>余位独居老年人安装智能关爱设备，已安装</w:t>
            </w:r>
            <w:r>
              <w:rPr>
                <w:rFonts w:hint="eastAsia" w:ascii="Times New Roman" w:hAnsi="Times New Roman" w:eastAsia="方正仿宋_GBK"/>
                <w:kern w:val="0"/>
                <w:sz w:val="24"/>
                <w:szCs w:val="24"/>
              </w:rPr>
              <w:t>5754户，安装率90.36%</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进一步规范优化14个养老服务中心、89个社区养老服务站的养老服务功能，开展助餐、助浴、助医等服务7.2万人次，达80%。</w:t>
            </w:r>
          </w:p>
          <w:p>
            <w:pPr>
              <w:spacing w:line="30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监护缺失儿童关爱计划：</w:t>
            </w:r>
            <w:r>
              <w:rPr>
                <w:rFonts w:hint="eastAsia" w:ascii="Times New Roman" w:hAnsi="Times New Roman" w:eastAsia="方正仿宋_GBK"/>
                <w:kern w:val="0"/>
                <w:sz w:val="24"/>
                <w:szCs w:val="24"/>
              </w:rPr>
              <w:t>一是完善"1+1+4+N"困境儿童帮扶机制。印发《关于做好关心关爱困境儿童工作的通知》，动态管理困境儿童个人动态档案，在爱心妈妈与困境儿童“1+1”结对，拓展社会帮扶N力量的基础上，为困境儿童遴选法治、班主任、健康和心理辅导爱心父母，共同呵护困境儿童健康成长。联合重庆师范大学组建巾帼红岩志愿者重庆师范大学家庭教育指导分队，一对一结对沙坪坝区困境儿童、农村留守儿童，进行家庭教育指导。建立“六个一”日常关爱督导机制，多部门联合深入10个镇街、村社区妇联落实关心关爱困境儿童举措及爱心妈妈实施“六个一”日常关爱情况进行督导，督促各级妇联组织把关爱落到实处；二是开展系列关心关爱困境、农村留守儿童活动。开展寒假、暑期儿童关爱系列主题活动，以部门妇委会、镇街妇联、村社区儿童之家为阵地开展以强引领、送家教、护安全、暖童心为主题的关爱服务活动586场次，受益人数1.1万余人。开展“情暖童心 相伴成长”困境儿童团辅活动2场次，为辖区困境儿童、农村留守儿童提供心理团体辅导、个案辅导； 三是在传统节日加强困境儿童、农村留守儿童走访慰问。组织机关干部、基层妇联组织在元旦春节、端午六一、中秋国庆等节点开展一对一走访慰问活动570余人次，为我区困境儿童、农村留守儿童送去价值4.8万元的节日慰问。争取市级资金支持，慰问2名贫困初一女学生，提供助学金0.72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新增550个婴幼儿托位</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月，新增</w:t>
            </w:r>
            <w:r>
              <w:rPr>
                <w:rFonts w:hint="eastAsia" w:ascii="Times New Roman" w:hAnsi="Times New Roman" w:eastAsia="方正仿宋_GBK"/>
                <w:kern w:val="0"/>
                <w:sz w:val="24"/>
                <w:szCs w:val="24"/>
              </w:rPr>
              <w:t>2215</w:t>
            </w:r>
            <w:r>
              <w:rPr>
                <w:rFonts w:ascii="Times New Roman" w:hAnsi="Times New Roman" w:eastAsia="方正仿宋_GBK"/>
                <w:kern w:val="0"/>
                <w:sz w:val="24"/>
                <w:szCs w:val="24"/>
              </w:rPr>
              <w:t>个婴幼儿托位。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全面落实粮食安全行政首长责任制</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区发展改革委</w:t>
            </w:r>
            <w:r>
              <w:rPr>
                <w:rFonts w:ascii="Times New Roman" w:hAnsi="Times New Roman" w:eastAsia="方正仿宋_GBK"/>
                <w:color w:val="000000"/>
                <w:kern w:val="0"/>
                <w:sz w:val="24"/>
                <w:szCs w:val="24"/>
              </w:rPr>
              <w:br w:type="textWrapping"/>
            </w:r>
            <w:r>
              <w:rPr>
                <w:rFonts w:ascii="Times New Roman" w:hAnsi="Times New Roman" w:eastAsia="方正仿宋_GBK"/>
                <w:color w:val="000000"/>
                <w:kern w:val="0"/>
                <w:sz w:val="24"/>
                <w:szCs w:val="24"/>
              </w:rPr>
              <w:t>（区粮食局）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区农业农村委</w:t>
            </w:r>
          </w:p>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区商务委</w:t>
            </w:r>
          </w:p>
          <w:p>
            <w:pPr>
              <w:widowControl/>
              <w:spacing w:line="280" w:lineRule="exact"/>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区市场监管局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kern w:val="0"/>
                <w:sz w:val="24"/>
                <w:szCs w:val="24"/>
              </w:rPr>
            </w:pPr>
            <w:r>
              <w:rPr>
                <w:rFonts w:hint="eastAsia" w:ascii="Times New Roman" w:hAnsi="Times New Roman" w:eastAsia="方正仿宋_GBK"/>
                <w:sz w:val="24"/>
                <w:szCs w:val="24"/>
              </w:rPr>
              <w:t>经市粮考办资料审核和现场考核，2021年度粮食安全行政首长责任制考核，沙坪坝区排名主城前三，荣获全市“优秀”等级。是自2016年全市开展粮食安全行政首长责任制考核以来我区首次获得优秀。完成全区新增储区级应急成品粮任务，完善镇街应急网点建设。完成2021年度考核发现问题的整改报告，开展成立区粮食安全考核工作组相关事宜，推进粮食安全党政同责各项工作事项的落实，强化对新增应急保供成品粮储备企业、各镇街应急保供网点的监督检查。确保军粮储备安全，保障军粮按需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88</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优化公共服务供给</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深入落实“双减”政策，推动优质学校集群化发展</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区城管局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w:t>
            </w:r>
            <w:r>
              <w:rPr>
                <w:rFonts w:ascii="Times New Roman" w:hAnsi="Times New Roman" w:eastAsia="方正仿宋_GBK"/>
                <w:kern w:val="0"/>
                <w:sz w:val="24"/>
                <w:szCs w:val="24"/>
              </w:rPr>
              <w:t>深入落实“双减”政策</w:t>
            </w:r>
            <w:r>
              <w:rPr>
                <w:rFonts w:hint="eastAsia" w:ascii="Times New Roman" w:hAnsi="Times New Roman" w:eastAsia="方正仿宋_GBK"/>
                <w:kern w:val="0"/>
                <w:sz w:val="24"/>
                <w:szCs w:val="24"/>
              </w:rPr>
              <w:t>：印发《沙坪坝区“双减”工作总体方案》，配套出台具体实施方案3个、相关制度16个，制定部门、学校和培训机构负面清单3个“30条”，全面构建“1+3+3+N ”的政策体系。“四位一体”作业管理模式更加规范、“1+N”课后服务体系更加完善。成立校外培训监管科，“联动式”校外培训机构监管方式更具效力。树人景瑞小学“AI赋能护航学生智慧成长”、森林实验小学“整合科普资源助力双减”、第三方资金监管服务平台等工作经验由教育部在全国推广。目前，全区义务教育阶段学校学生作业时间控制全达标，课后服务实现“5+2”全覆盖，学科类培训机构全压减。</w:t>
            </w:r>
          </w:p>
          <w:p>
            <w:pPr>
              <w:spacing w:line="300" w:lineRule="exact"/>
              <w:jc w:val="left"/>
              <w:rPr>
                <w:rFonts w:ascii="微软雅黑" w:hAnsi="微软雅黑" w:eastAsia="微软雅黑"/>
                <w:color w:val="000000"/>
                <w:sz w:val="27"/>
                <w:szCs w:val="27"/>
              </w:rPr>
            </w:pPr>
            <w:r>
              <w:rPr>
                <w:rFonts w:hint="eastAsia" w:ascii="方正仿宋_GBK" w:hAnsi="Times New Roman" w:eastAsia="方正仿宋_GBK"/>
                <w:kern w:val="0"/>
                <w:sz w:val="24"/>
                <w:szCs w:val="24"/>
              </w:rPr>
              <w:t>②</w:t>
            </w:r>
            <w:r>
              <w:rPr>
                <w:rFonts w:ascii="Times New Roman" w:hAnsi="Times New Roman" w:eastAsia="方正仿宋_GBK"/>
                <w:kern w:val="0"/>
                <w:sz w:val="24"/>
                <w:szCs w:val="24"/>
              </w:rPr>
              <w:t>推动优质学校集群化发展</w:t>
            </w:r>
            <w:r>
              <w:rPr>
                <w:rFonts w:hint="eastAsia" w:ascii="Times New Roman" w:hAnsi="Times New Roman" w:eastAsia="方正仿宋_GBK"/>
                <w:kern w:val="0"/>
                <w:sz w:val="24"/>
                <w:szCs w:val="24"/>
              </w:rPr>
              <w:t>：创新集群优质办学模式，建成以“总校+分校”为组建形式的法人统筹型集群9个（涵盖总校9个、分校16个），以“领军校+成员校”为组建形式的品牌引领型集群17个（涵盖领军校17个、成员校51个），以“特色项目联盟”为组建形式的项目驱动型集群（动态组成艺体发展、幼小衔接、中外人文交流等特色项目集群）。结合沙坪坝区发展总体规划，实施以沿地铁环线优质教育圈和沿嘉陵湾区、沿科学大道、沿歌乐—中梁等3个新时代优质教育拓展带为支撑的“一圈三带”全域教育优质发展战略，实现公民办中小幼集群办学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89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加快建设树人和平小学等4所中小学</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方正仿宋_GBK"/>
                <w:color w:val="000000"/>
                <w:kern w:val="0"/>
                <w:sz w:val="24"/>
                <w:szCs w:val="24"/>
              </w:rPr>
            </w:pPr>
            <w:r>
              <w:rPr>
                <w:rFonts w:hint="eastAsia" w:ascii="Times New Roman" w:hAnsi="Times New Roman" w:eastAsia="方正仿宋_GBK"/>
                <w:kern w:val="0"/>
                <w:sz w:val="24"/>
                <w:szCs w:val="24"/>
              </w:rPr>
              <w:t>①</w:t>
            </w:r>
            <w:r>
              <w:rPr>
                <w:rFonts w:ascii="Times New Roman" w:hAnsi="Times New Roman" w:eastAsia="方正仿宋_GBK"/>
                <w:color w:val="000000"/>
                <w:kern w:val="0"/>
                <w:sz w:val="24"/>
                <w:szCs w:val="24"/>
              </w:rPr>
              <w:t>树人和平小学新建工程：</w:t>
            </w:r>
            <w:r>
              <w:rPr>
                <w:rFonts w:hint="eastAsia" w:ascii="Times New Roman" w:hAnsi="Times New Roman" w:eastAsia="方正仿宋_GBK"/>
                <w:color w:val="000000"/>
                <w:kern w:val="0"/>
                <w:sz w:val="24"/>
                <w:szCs w:val="24"/>
              </w:rPr>
              <w:t>已完工并投用</w:t>
            </w:r>
            <w:r>
              <w:rPr>
                <w:rFonts w:ascii="Times New Roman" w:hAnsi="Times New Roman" w:eastAsia="方正仿宋_GBK"/>
                <w:color w:val="000000"/>
                <w:kern w:val="0"/>
                <w:sz w:val="24"/>
                <w:szCs w:val="24"/>
              </w:rPr>
              <w:t>。</w:t>
            </w:r>
          </w:p>
          <w:p>
            <w:pPr>
              <w:widowControl/>
              <w:spacing w:line="320" w:lineRule="exact"/>
              <w:jc w:val="left"/>
              <w:rPr>
                <w:rFonts w:ascii="Times New Roman" w:hAnsi="Times New Roman"/>
                <w:sz w:val="24"/>
                <w:szCs w:val="24"/>
              </w:rPr>
            </w:pPr>
            <w:r>
              <w:rPr>
                <w:rFonts w:hint="eastAsia" w:ascii="方正仿宋_GBK" w:hAnsi="宋体" w:eastAsia="方正仿宋_GBK" w:cs="宋体"/>
                <w:kern w:val="0"/>
                <w:sz w:val="24"/>
                <w:szCs w:val="24"/>
              </w:rPr>
              <w:t>②</w:t>
            </w:r>
            <w:r>
              <w:rPr>
                <w:rFonts w:ascii="Times New Roman" w:hAnsi="Times New Roman" w:eastAsia="方正仿宋_GBK"/>
                <w:color w:val="000000"/>
                <w:kern w:val="0"/>
                <w:sz w:val="24"/>
                <w:szCs w:val="24"/>
              </w:rPr>
              <w:t>青木关镇小学改扩建工程：</w:t>
            </w:r>
            <w:r>
              <w:rPr>
                <w:rFonts w:hint="eastAsia" w:ascii="Times New Roman" w:hAnsi="Times New Roman" w:eastAsia="方正仿宋_GBK"/>
                <w:color w:val="000000"/>
                <w:kern w:val="0"/>
                <w:sz w:val="24"/>
                <w:szCs w:val="24"/>
              </w:rPr>
              <w:t>已完工并投用</w:t>
            </w:r>
            <w:r>
              <w:rPr>
                <w:rFonts w:ascii="Times New Roman" w:hAnsi="Times New Roman" w:eastAsia="方正仿宋_GBK"/>
                <w:color w:val="000000"/>
                <w:kern w:val="0"/>
                <w:sz w:val="24"/>
                <w:szCs w:val="24"/>
              </w:rPr>
              <w:t>。</w:t>
            </w:r>
          </w:p>
          <w:p>
            <w:pPr>
              <w:widowControl/>
              <w:spacing w:line="320" w:lineRule="exact"/>
              <w:jc w:val="left"/>
              <w:rPr>
                <w:rFonts w:ascii="Times New Roman" w:hAnsi="Times New Roman"/>
                <w:sz w:val="24"/>
                <w:szCs w:val="24"/>
              </w:rPr>
            </w:pPr>
            <w:r>
              <w:rPr>
                <w:rFonts w:hint="eastAsia" w:ascii="方正仿宋_GBK" w:hAnsi="宋体" w:eastAsia="方正仿宋_GBK" w:cs="宋体"/>
                <w:kern w:val="0"/>
                <w:sz w:val="24"/>
                <w:szCs w:val="24"/>
              </w:rPr>
              <w:t>③</w:t>
            </w:r>
            <w:r>
              <w:rPr>
                <w:rFonts w:ascii="Times New Roman" w:hAnsi="Times New Roman" w:eastAsia="方正仿宋_GBK"/>
                <w:color w:val="000000"/>
                <w:kern w:val="0"/>
                <w:sz w:val="24"/>
                <w:szCs w:val="24"/>
              </w:rPr>
              <w:t>融汇B校区改扩建工程：正在开展</w:t>
            </w:r>
            <w:r>
              <w:rPr>
                <w:rFonts w:hint="eastAsia" w:ascii="Times New Roman" w:hAnsi="Times New Roman" w:eastAsia="方正仿宋_GBK"/>
                <w:color w:val="000000"/>
                <w:kern w:val="0"/>
                <w:sz w:val="24"/>
                <w:szCs w:val="24"/>
              </w:rPr>
              <w:t>基础施工</w:t>
            </w:r>
            <w:r>
              <w:rPr>
                <w:rFonts w:ascii="Times New Roman" w:hAnsi="Times New Roman" w:eastAsia="方正仿宋_GBK"/>
                <w:color w:val="000000"/>
                <w:kern w:val="0"/>
                <w:sz w:val="24"/>
                <w:szCs w:val="24"/>
              </w:rPr>
              <w:t>。</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kern w:val="0"/>
                <w:sz w:val="24"/>
                <w:szCs w:val="24"/>
              </w:rPr>
              <w:t>④</w:t>
            </w:r>
            <w:r>
              <w:rPr>
                <w:rFonts w:ascii="Times New Roman" w:hAnsi="Times New Roman" w:eastAsia="方正仿宋_GBK"/>
                <w:color w:val="000000"/>
                <w:kern w:val="0"/>
                <w:sz w:val="24"/>
                <w:szCs w:val="24"/>
              </w:rPr>
              <w:t>联芳规划小学：正在</w:t>
            </w:r>
            <w:r>
              <w:rPr>
                <w:rFonts w:hint="eastAsia" w:ascii="Times New Roman" w:hAnsi="Times New Roman" w:eastAsia="方正仿宋_GBK"/>
                <w:color w:val="000000"/>
                <w:kern w:val="0"/>
                <w:sz w:val="24"/>
                <w:szCs w:val="24"/>
              </w:rPr>
              <w:t>办理施工前期手续</w:t>
            </w:r>
            <w:r>
              <w:rPr>
                <w:rFonts w:ascii="Times New Roman" w:hAnsi="Times New Roman" w:eastAsia="方正仿宋_GBK"/>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积极创建全国学前教育普及普惠区、义务教育优质均衡发展区，推动高中教育“双新”发展，大力实施职业教育“双优”“双高”计划</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区委编办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sz w:val="24"/>
                <w:szCs w:val="24"/>
              </w:rPr>
            </w:pPr>
            <w:r>
              <w:rPr>
                <w:rFonts w:hint="eastAsia" w:ascii="方正仿宋_GBK" w:hAnsi="宋体" w:eastAsia="方正仿宋_GBK" w:cs="宋体"/>
                <w:sz w:val="24"/>
                <w:szCs w:val="24"/>
              </w:rPr>
              <w:t>①</w:t>
            </w:r>
            <w:r>
              <w:rPr>
                <w:rFonts w:ascii="Times New Roman" w:hAnsi="Times New Roman" w:eastAsia="方正仿宋_GBK"/>
                <w:kern w:val="0"/>
                <w:sz w:val="24"/>
                <w:szCs w:val="24"/>
              </w:rPr>
              <w:t>积极创建全国学前教育普及普惠区、义务教育优质均衡发展区</w:t>
            </w:r>
            <w:r>
              <w:rPr>
                <w:rFonts w:ascii="Times New Roman" w:hAnsi="Times New Roman" w:eastAsia="方正仿宋_GBK"/>
                <w:sz w:val="24"/>
                <w:szCs w:val="24"/>
              </w:rPr>
              <w:t>：</w:t>
            </w:r>
            <w:r>
              <w:rPr>
                <w:rFonts w:hint="eastAsia" w:ascii="Times New Roman" w:hAnsi="Times New Roman" w:eastAsia="方正仿宋_GBK"/>
                <w:kern w:val="0"/>
                <w:sz w:val="24"/>
                <w:szCs w:val="24"/>
              </w:rPr>
              <w:t>根据市级督导意见，加强问题整改，同时被教育部确定为全国义务教育优质均衡先行创建区。但根据重庆市总体工作安排，2022年所有区县不申请国家督导评估。</w:t>
            </w:r>
          </w:p>
          <w:p>
            <w:pPr>
              <w:widowControl/>
              <w:spacing w:line="320" w:lineRule="exact"/>
              <w:rPr>
                <w:rFonts w:ascii="Times New Roman" w:hAnsi="Times New Roman" w:eastAsia="方正仿宋_GBK"/>
                <w:sz w:val="24"/>
                <w:szCs w:val="24"/>
              </w:rPr>
            </w:pPr>
            <w:r>
              <w:rPr>
                <w:rFonts w:hint="eastAsia" w:ascii="方正仿宋_GBK" w:hAnsi="宋体" w:eastAsia="方正仿宋_GBK" w:cs="宋体"/>
                <w:kern w:val="0"/>
                <w:sz w:val="24"/>
                <w:szCs w:val="24"/>
              </w:rPr>
              <w:t>②</w:t>
            </w:r>
            <w:r>
              <w:rPr>
                <w:rFonts w:ascii="Times New Roman" w:hAnsi="Times New Roman" w:eastAsia="方正仿宋_GBK"/>
                <w:color w:val="000000"/>
                <w:kern w:val="0"/>
                <w:sz w:val="24"/>
                <w:szCs w:val="24"/>
              </w:rPr>
              <w:t>推动高中教育“双新”发展：</w:t>
            </w:r>
            <w:r>
              <w:rPr>
                <w:rFonts w:hint="eastAsia" w:ascii="Times New Roman" w:hAnsi="Times New Roman" w:eastAsia="方正仿宋_GBK"/>
                <w:kern w:val="0"/>
                <w:sz w:val="24"/>
                <w:szCs w:val="24"/>
              </w:rPr>
              <w:t>一是印发《沙坪坝区普通高中新课程新教材实施示范区建设规划》《沙坪坝区普通高中新课程新教材实施示范区示范校与实验校管理办法》，指导学校制定校级建设规划；二是强化进修学院过程督导责任，将新课程新教材实施情况纳入进修学院常态化督导工作，并加强新课程新教材实施过程资料收集、日常培训、竞赛比赛。截至目前，区进修学院举行双新背景下教研活动350次，各学校共推送微信公众号文章80余篇，建设市级课程创新基地8个、校本教研基地4个、精品选修课9门，建设区级课程创新基地9个、校本教研基地4个、精品选修课程16门、课程建设课题20个。</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③</w:t>
            </w:r>
            <w:r>
              <w:rPr>
                <w:rFonts w:ascii="Times New Roman" w:hAnsi="Times New Roman" w:eastAsia="方正仿宋_GBK"/>
                <w:color w:val="000000"/>
                <w:kern w:val="0"/>
                <w:sz w:val="24"/>
                <w:szCs w:val="24"/>
              </w:rPr>
              <w:t>大力实施职业教育“双优”“双高”计划：</w:t>
            </w:r>
            <w:r>
              <w:rPr>
                <w:rFonts w:hint="eastAsia" w:ascii="Times New Roman" w:hAnsi="Times New Roman" w:eastAsia="方正仿宋_GBK"/>
                <w:kern w:val="0"/>
                <w:sz w:val="24"/>
                <w:szCs w:val="24"/>
              </w:rPr>
              <w:t>获得2022年全国职业院校技能大赛中获一等奖3个、二等奖1个、三等奖4个，其中含一块全国金牌，一个全国总冠军；2022年重庆市职业院校技能大赛教学能力比赛和班主任能力比赛决赛获一等奖9个、二等奖2个、三等奖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启动人民医院、中医院三级医院创建，加快疾控中心、妇幼保健院迁建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旭辰集团公司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ascii="Times New Roman" w:hAnsi="Times New Roman" w:eastAsia="方正仿宋_GBK"/>
                <w:kern w:val="0"/>
                <w:sz w:val="24"/>
                <w:szCs w:val="24"/>
              </w:rPr>
              <w:t>启动人民医院、中医院三级医院创建</w:t>
            </w:r>
            <w:r>
              <w:rPr>
                <w:rFonts w:hint="eastAsia" w:ascii="Times New Roman" w:hAnsi="Times New Roman" w:eastAsia="方正仿宋_GBK"/>
                <w:kern w:val="0"/>
                <w:sz w:val="24"/>
                <w:szCs w:val="24"/>
              </w:rPr>
              <w:t>工作</w:t>
            </w:r>
            <w:r>
              <w:rPr>
                <w:rFonts w:ascii="Times New Roman" w:hAnsi="Times New Roman" w:eastAsia="方正仿宋_GBK"/>
                <w:kern w:val="0"/>
                <w:sz w:val="24"/>
                <w:szCs w:val="24"/>
              </w:rPr>
              <w:t>：</w:t>
            </w:r>
            <w:r>
              <w:rPr>
                <w:rFonts w:ascii="Times New Roman" w:hAnsi="Times New Roman" w:eastAsia="方正仿宋_GBK"/>
                <w:b/>
                <w:sz w:val="24"/>
                <w:szCs w:val="24"/>
              </w:rPr>
              <w:t>人民医院</w:t>
            </w:r>
            <w:r>
              <w:rPr>
                <w:rFonts w:hint="eastAsia" w:ascii="Times New Roman" w:hAnsi="Times New Roman" w:eastAsia="方正仿宋_GBK"/>
                <w:sz w:val="24"/>
                <w:szCs w:val="24"/>
              </w:rPr>
              <w:t>井口院区已正式投入使用，开启创建国家三级甲等综合医院建设。一是学科建设，泌尿外科、消化内科等19个学科独立建科，三级医院的学科构架基本形成，成功创建市级区域重点学科1个、临床重点（特色）专科6个、区级重点（特色）专科5个，成功创建全国心衰中心、房颤中心、VTE防治中心。二是人才引进，引进学术学科带头人23人、技术骨干70余人，其中高级职称25名，博士（含在读）9名。三是科研教学，将科研教学作为医院高质量发展的强力“助推剂”，近年来成功申报市、区级科研项目50项，已结题20项；</w:t>
            </w:r>
            <w:r>
              <w:rPr>
                <w:rFonts w:hint="eastAsia" w:ascii="Times New Roman" w:hAnsi="Times New Roman" w:eastAsia="方正仿宋_GBK"/>
                <w:b/>
                <w:sz w:val="24"/>
                <w:szCs w:val="24"/>
              </w:rPr>
              <w:t>区中医院</w:t>
            </w:r>
            <w:r>
              <w:rPr>
                <w:rFonts w:hint="eastAsia" w:ascii="Times New Roman" w:hAnsi="Times New Roman" w:eastAsia="方正仿宋_GBK"/>
                <w:sz w:val="24"/>
                <w:szCs w:val="24"/>
              </w:rPr>
              <w:t>已开启创建国家三级甲等综合医院建设。一是成功创建国家特色专科2个，市级中医重点专科3个，开设特色专科门诊16个，制定中医临床路径85个，建成“智慧中药房”，实现“互联网+中药饮片代煎+配送”三位一体的服务体系。二是开设血液透析中心、消化内镜中心等科室，推拿科、康复科、皮肤美容科独立成科，与西南医院签订“医联体”建设合作协议，加强技术骨干进修培训。三是引进博士研究生1名任ICU主任，引入西南医院5名专家，支持关节外科、儿科、血液内科、消化内科、健康管理的学科建设、人才培养、及时帮带等。四是加强与重庆中医药学院、川北医学院教学科研合作，在医院综合楼9楼建设3间示教室。</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color w:val="000000"/>
                <w:kern w:val="0"/>
                <w:sz w:val="24"/>
                <w:szCs w:val="24"/>
              </w:rPr>
              <w:t>②</w:t>
            </w:r>
            <w:r>
              <w:rPr>
                <w:rFonts w:ascii="Times New Roman" w:hAnsi="Times New Roman" w:eastAsia="方正仿宋_GBK"/>
                <w:kern w:val="0"/>
                <w:sz w:val="24"/>
                <w:szCs w:val="24"/>
              </w:rPr>
              <w:t>疾控中心迁建</w:t>
            </w:r>
            <w:r>
              <w:rPr>
                <w:rFonts w:hint="eastAsia" w:ascii="Times New Roman" w:hAnsi="Times New Roman" w:eastAsia="方正仿宋_GBK"/>
                <w:kern w:val="0"/>
                <w:sz w:val="24"/>
                <w:szCs w:val="24"/>
              </w:rPr>
              <w:t>、妇幼保健院迁建工程</w:t>
            </w:r>
            <w:r>
              <w:rPr>
                <w:rFonts w:ascii="Times New Roman" w:hAnsi="Times New Roman" w:eastAsia="方正仿宋_GBK"/>
                <w:kern w:val="0"/>
                <w:sz w:val="24"/>
                <w:szCs w:val="24"/>
              </w:rPr>
              <w:t>：已完成土石方工程，</w:t>
            </w:r>
            <w:r>
              <w:rPr>
                <w:rFonts w:hint="eastAsia" w:ascii="Times New Roman" w:hAnsi="Times New Roman" w:eastAsia="方正仿宋_GBK"/>
                <w:kern w:val="0"/>
                <w:sz w:val="24"/>
                <w:szCs w:val="24"/>
              </w:rPr>
              <w:t>主体工程已完成招标，施工单位已进场施工。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加快建设文化宣教中心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区人民防空办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国际物流枢纽公司</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团区委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区妇联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区科协</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陈家桥街道</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基础工程、负一层结构完成，正在实施一层、二层主体结构。主体结构计划2023年1月初完成。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修复抗战名人旧居群，新改建8个基层文化服务场所，做靓“红岩文化艺术节”</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黄可欣</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sz w:val="24"/>
                <w:szCs w:val="24"/>
              </w:rPr>
            </w:pPr>
            <w:r>
              <w:rPr>
                <w:rFonts w:hint="eastAsia" w:ascii="Times New Roman" w:hAnsi="Times New Roman" w:eastAsia="方正仿宋_GBK"/>
                <w:sz w:val="24"/>
                <w:szCs w:val="24"/>
              </w:rPr>
              <w:t>已开展文物安全专项巡查工作，并重点加强尚未开放的不可移动文物安全巡查工作力度，与文物产权单位签订文物安全责任书，落实文物安全主体责任。完成双碑街道、磁器口街道、小龙坎街道、歌乐山街道、中梁镇综合文化服务中心改扩建。已完成流动文化服务进基层活动</w:t>
            </w:r>
            <w:r>
              <w:rPr>
                <w:rFonts w:ascii="Times New Roman" w:hAnsi="Times New Roman" w:eastAsia="方正仿宋_GBK"/>
                <w:sz w:val="24"/>
                <w:szCs w:val="24"/>
              </w:rPr>
              <w:t>200</w:t>
            </w:r>
            <w:r>
              <w:rPr>
                <w:rFonts w:hint="eastAsia" w:ascii="Times New Roman" w:hAnsi="Times New Roman" w:eastAsia="方正仿宋_GBK"/>
                <w:sz w:val="24"/>
                <w:szCs w:val="24"/>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94</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加强社会治理创新</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建成应急管理大数据平台，常态化开展道路交通、高层消防等重点领域专项整治，坚决遏制重特大事故</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凌  健</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区应急局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区消防救援支队</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sz w:val="24"/>
                <w:szCs w:val="24"/>
              </w:rPr>
            </w:pPr>
            <w:r>
              <w:rPr>
                <w:rFonts w:hint="eastAsia" w:ascii="方正仿宋_GBK" w:hAnsi="Times New Roman" w:eastAsia="方正仿宋_GBK"/>
                <w:sz w:val="24"/>
                <w:szCs w:val="24"/>
              </w:rPr>
              <w:t>①健全应急管理大数据平台，完成嘉陵江洪峰过境灾害应急处置系统开发，完成磁器口防汛指挥中心工程</w:t>
            </w:r>
            <w:r>
              <w:rPr>
                <w:rFonts w:hint="eastAsia" w:ascii="Times New Roman" w:hAnsi="Times New Roman" w:eastAsia="方正仿宋_GBK"/>
                <w:sz w:val="24"/>
                <w:szCs w:val="24"/>
              </w:rPr>
              <w:t>建设。</w:t>
            </w:r>
          </w:p>
          <w:p>
            <w:pPr>
              <w:spacing w:line="300" w:lineRule="exact"/>
              <w:rPr>
                <w:rFonts w:ascii="Times New Roman" w:hAnsi="Times New Roman" w:eastAsia="方正仿宋_GBK"/>
                <w:sz w:val="24"/>
                <w:szCs w:val="24"/>
              </w:rPr>
            </w:pPr>
            <w:r>
              <w:rPr>
                <w:rFonts w:hint="eastAsia" w:ascii="方正仿宋_GBK" w:hAnsi="Times New Roman" w:eastAsia="方正仿宋_GBK"/>
                <w:sz w:val="24"/>
                <w:szCs w:val="24"/>
              </w:rPr>
              <w:t>②</w:t>
            </w:r>
            <w:r>
              <w:rPr>
                <w:rFonts w:hint="eastAsia" w:ascii="Times New Roman" w:hAnsi="Times New Roman" w:eastAsia="方正仿宋_GBK"/>
                <w:sz w:val="24"/>
                <w:szCs w:val="24"/>
              </w:rPr>
              <w:t>持续</w:t>
            </w:r>
            <w:r>
              <w:rPr>
                <w:rFonts w:ascii="Times New Roman" w:hAnsi="Times New Roman" w:eastAsia="方正仿宋_GBK"/>
                <w:kern w:val="0"/>
                <w:sz w:val="24"/>
                <w:szCs w:val="24"/>
              </w:rPr>
              <w:t>开展道路交通、高层消防等重点领域专项整治，</w:t>
            </w:r>
            <w:r>
              <w:rPr>
                <w:rFonts w:hint="eastAsia" w:ascii="方正仿宋_GBK" w:hAnsi="Times New Roman" w:eastAsia="方正仿宋_GBK"/>
                <w:sz w:val="24"/>
                <w:szCs w:val="24"/>
              </w:rPr>
              <w:t>前三季度，全区共发生一般生产安全事故13起、死亡13人（道路交通8起8人、建筑施工3起3人、工贸及其他2起2人），与去年同期持平，占全年控制指标（37人）35.1%，没有发生较大以上生产安全事故，未发生自然灾害亡人事件，安全生产与自然灾害防治形势总体平稳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防范化解社会稳定风险，依法化解信访积案</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区信访办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各有关镇街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sz w:val="24"/>
                <w:szCs w:val="24"/>
              </w:rPr>
              <w:t>一是大力畅通信访渠道，深入学习贯彻《信访工作条例》，加强新时代网上信访工作，前三季度，到区、到市、进京走访件次同比去年分别下降70.13%、18.01%、87.80%；二是源头调处矛盾纠纷，深入开展影响党的二十大等重要敏感节点社会稳定信访矛盾专项排查，做到全域覆盖、底数清明、源头化解，累计排查突出矛盾纠纷49件，化解44件，化解率达89.8%；三是攻坚化解信访积案，深入开展“治重化积”专项工作，逐案落实区领导包案化解、工作专班实地督导、责任单位全力化解，两批共计150件信访积案已基本全部化解；四是强化重点人群管控，排查梳理我区19个重点群体和30名信访重点人员，落实区、部门、镇街三级包案领导，已落实措施稳控在当地，圆满完成党的二十大期间安保维稳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深化“六治融合”“五社联动”，推进基层减负赋能，加强网格化服务管理，打造一批“红岩物业”，实现“和顺茶馆”全域覆盖，营造和谐社会环境</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区委政法委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sz w:val="24"/>
                <w:szCs w:val="24"/>
              </w:rPr>
            </w:pPr>
            <w:r>
              <w:rPr>
                <w:rFonts w:hint="eastAsia" w:ascii="方正仿宋_GBK" w:hAnsi="Times New Roman" w:eastAsia="方正仿宋_GBK"/>
                <w:bCs/>
                <w:sz w:val="24"/>
                <w:szCs w:val="24"/>
              </w:rPr>
              <w:t>①</w:t>
            </w:r>
            <w:r>
              <w:rPr>
                <w:rFonts w:hint="eastAsia" w:ascii="Times New Roman" w:hAnsi="Times New Roman" w:eastAsia="方正仿宋_GBK"/>
                <w:bCs/>
                <w:sz w:val="24"/>
                <w:szCs w:val="24"/>
              </w:rPr>
              <w:t>一是深化“六治融合”。</w:t>
            </w:r>
            <w:r>
              <w:rPr>
                <w:rFonts w:hint="eastAsia" w:ascii="Times New Roman" w:hAnsi="Times New Roman" w:eastAsia="方正仿宋_GBK"/>
                <w:sz w:val="24"/>
                <w:szCs w:val="24"/>
              </w:rPr>
              <w:t>发挥</w:t>
            </w:r>
            <w:r>
              <w:rPr>
                <w:rFonts w:ascii="Times New Roman" w:hAnsi="Times New Roman" w:eastAsia="方正仿宋_GBK"/>
                <w:sz w:val="24"/>
                <w:szCs w:val="24"/>
              </w:rPr>
              <w:t>119</w:t>
            </w:r>
            <w:r>
              <w:rPr>
                <w:rFonts w:hint="eastAsia" w:ascii="Times New Roman" w:hAnsi="Times New Roman" w:eastAsia="方正仿宋_GBK"/>
                <w:sz w:val="24"/>
                <w:szCs w:val="24"/>
              </w:rPr>
              <w:t>个党群服务站“前哨”作用，创新打造</w:t>
            </w:r>
            <w:r>
              <w:rPr>
                <w:rFonts w:ascii="Times New Roman" w:hAnsi="Times New Roman" w:eastAsia="方正仿宋_GBK"/>
                <w:sz w:val="24"/>
                <w:szCs w:val="24"/>
              </w:rPr>
              <w:t>10</w:t>
            </w:r>
            <w:r>
              <w:rPr>
                <w:rFonts w:hint="eastAsia" w:ascii="Times New Roman" w:hAnsi="Times New Roman" w:eastAsia="方正仿宋_GBK"/>
                <w:sz w:val="24"/>
                <w:szCs w:val="24"/>
              </w:rPr>
              <w:t>个“渝事好商量”基层协商特色平台，构建起“五级组织、三级中心、一张网”的“</w:t>
            </w:r>
            <w:r>
              <w:rPr>
                <w:rFonts w:ascii="Times New Roman" w:hAnsi="Times New Roman" w:eastAsia="方正仿宋_GBK"/>
                <w:sz w:val="24"/>
                <w:szCs w:val="24"/>
              </w:rPr>
              <w:t>5+3+1</w:t>
            </w:r>
            <w:r>
              <w:rPr>
                <w:rFonts w:hint="eastAsia" w:ascii="Times New Roman" w:hAnsi="Times New Roman" w:eastAsia="方正仿宋_GBK"/>
                <w:sz w:val="24"/>
                <w:szCs w:val="24"/>
              </w:rPr>
              <w:t>”基层社会治理格局。发挥综治联动作用，健全完善“</w:t>
            </w:r>
            <w:r>
              <w:rPr>
                <w:rFonts w:ascii="Times New Roman" w:hAnsi="Times New Roman" w:eastAsia="方正仿宋_GBK"/>
                <w:sz w:val="24"/>
                <w:szCs w:val="24"/>
              </w:rPr>
              <w:t>1+4</w:t>
            </w:r>
            <w:r>
              <w:rPr>
                <w:rFonts w:hint="eastAsia" w:ascii="Times New Roman" w:hAnsi="Times New Roman" w:eastAsia="方正仿宋_GBK"/>
                <w:sz w:val="24"/>
                <w:szCs w:val="24"/>
              </w:rPr>
              <w:t>”平安稳定联席会议机制，持续加强景区、商圈、车站、中欧战略通道、南向通道等重点部位安全防控，妥善应对处置“</w:t>
            </w:r>
            <w:r>
              <w:rPr>
                <w:rFonts w:ascii="Times New Roman" w:hAnsi="Times New Roman" w:eastAsia="方正仿宋_GBK"/>
                <w:sz w:val="24"/>
                <w:szCs w:val="24"/>
              </w:rPr>
              <w:t>8.03</w:t>
            </w:r>
            <w:r>
              <w:rPr>
                <w:rFonts w:hint="eastAsia" w:ascii="Times New Roman" w:hAnsi="Times New Roman" w:eastAsia="方正仿宋_GBK"/>
                <w:sz w:val="24"/>
                <w:szCs w:val="24"/>
              </w:rPr>
              <w:t>”“</w:t>
            </w:r>
            <w:r>
              <w:rPr>
                <w:rFonts w:ascii="Times New Roman" w:hAnsi="Times New Roman" w:eastAsia="方正仿宋_GBK"/>
                <w:sz w:val="24"/>
                <w:szCs w:val="24"/>
              </w:rPr>
              <w:t>8.16</w:t>
            </w:r>
            <w:r>
              <w:rPr>
                <w:rFonts w:hint="eastAsia" w:ascii="Times New Roman" w:hAnsi="Times New Roman" w:eastAsia="方正仿宋_GBK"/>
                <w:sz w:val="24"/>
                <w:szCs w:val="24"/>
              </w:rPr>
              <w:t>”新冠肺炎疫情。发挥法治保障作用，纵深推进“全国法治政府建设示范区”创建，用活用好全市首个“国字号”基层立法联系点、全市首创“沙坪坝青少年法治教育实践基地”，建成投用“红岩市民综合调解站”</w:t>
            </w:r>
            <w:r>
              <w:rPr>
                <w:rFonts w:ascii="Times New Roman" w:hAnsi="Times New Roman" w:eastAsia="方正仿宋_GBK"/>
                <w:sz w:val="24"/>
                <w:szCs w:val="24"/>
              </w:rPr>
              <w:t>42</w:t>
            </w:r>
            <w:r>
              <w:rPr>
                <w:rFonts w:hint="eastAsia" w:ascii="Times New Roman" w:hAnsi="Times New Roman" w:eastAsia="方正仿宋_GBK"/>
                <w:sz w:val="24"/>
                <w:szCs w:val="24"/>
              </w:rPr>
              <w:t>个，推动村社“法律明白人”培养全覆盖。发挥德治教化作用，深入开展“冠红岩之名、铸红岩之魂”实践活动，充分发挥红岩志愿者、红岩攻坚队等队伍作用，引导</w:t>
            </w:r>
            <w:r>
              <w:rPr>
                <w:rFonts w:ascii="Times New Roman" w:hAnsi="Times New Roman" w:eastAsia="方正仿宋_GBK"/>
                <w:sz w:val="24"/>
                <w:szCs w:val="24"/>
              </w:rPr>
              <w:t>10</w:t>
            </w:r>
            <w:r>
              <w:rPr>
                <w:rFonts w:hint="eastAsia" w:ascii="Times New Roman" w:hAnsi="Times New Roman" w:eastAsia="方正仿宋_GBK"/>
                <w:sz w:val="24"/>
                <w:szCs w:val="24"/>
              </w:rPr>
              <w:t>万余人参与开展基层治理、疫情防控、社区服务、灾害处置等志愿服务活动，城市社区特色志愿服务站</w:t>
            </w:r>
            <w:r>
              <w:rPr>
                <w:rFonts w:ascii="Times New Roman" w:hAnsi="Times New Roman" w:eastAsia="方正仿宋_GBK"/>
                <w:sz w:val="24"/>
                <w:szCs w:val="24"/>
              </w:rPr>
              <w:t>100%</w:t>
            </w:r>
            <w:r>
              <w:rPr>
                <w:rFonts w:hint="eastAsia" w:ascii="Times New Roman" w:hAnsi="Times New Roman" w:eastAsia="方正仿宋_GBK"/>
                <w:sz w:val="24"/>
                <w:szCs w:val="24"/>
              </w:rPr>
              <w:t>建成。发挥自治强基作用，持续擦亮“和顺茶馆”“特钢贤人”等基层治理品牌，聚力打造“五社联动”生态圈，培育社会组织</w:t>
            </w:r>
            <w:r>
              <w:rPr>
                <w:rFonts w:ascii="Times New Roman" w:hAnsi="Times New Roman" w:eastAsia="方正仿宋_GBK"/>
                <w:sz w:val="24"/>
                <w:szCs w:val="24"/>
              </w:rPr>
              <w:t>521</w:t>
            </w:r>
            <w:r>
              <w:rPr>
                <w:rFonts w:hint="eastAsia" w:ascii="Times New Roman" w:hAnsi="Times New Roman" w:eastAsia="方正仿宋_GBK"/>
                <w:sz w:val="24"/>
                <w:szCs w:val="24"/>
              </w:rPr>
              <w:t>家、社区社会组织</w:t>
            </w:r>
            <w:r>
              <w:rPr>
                <w:rFonts w:ascii="Times New Roman" w:hAnsi="Times New Roman" w:eastAsia="方正仿宋_GBK"/>
                <w:sz w:val="24"/>
                <w:szCs w:val="24"/>
              </w:rPr>
              <w:t>3036</w:t>
            </w:r>
            <w:r>
              <w:rPr>
                <w:rFonts w:hint="eastAsia" w:ascii="Times New Roman" w:hAnsi="Times New Roman" w:eastAsia="方正仿宋_GBK"/>
                <w:sz w:val="24"/>
                <w:szCs w:val="24"/>
              </w:rPr>
              <w:t>家，深化与</w:t>
            </w:r>
            <w:r>
              <w:rPr>
                <w:rFonts w:ascii="Times New Roman" w:hAnsi="Times New Roman" w:eastAsia="方正仿宋_GBK"/>
                <w:sz w:val="24"/>
                <w:szCs w:val="24"/>
              </w:rPr>
              <w:t>10</w:t>
            </w:r>
            <w:r>
              <w:rPr>
                <w:rFonts w:hint="eastAsia" w:ascii="Times New Roman" w:hAnsi="Times New Roman" w:eastAsia="方正仿宋_GBK"/>
                <w:sz w:val="24"/>
                <w:szCs w:val="24"/>
              </w:rPr>
              <w:t>余所驻区高校，</w:t>
            </w:r>
            <w:r>
              <w:rPr>
                <w:rFonts w:ascii="Times New Roman" w:hAnsi="Times New Roman" w:eastAsia="方正仿宋_GBK"/>
                <w:sz w:val="24"/>
                <w:szCs w:val="24"/>
              </w:rPr>
              <w:t>50</w:t>
            </w:r>
            <w:r>
              <w:rPr>
                <w:rFonts w:hint="eastAsia" w:ascii="Times New Roman" w:hAnsi="Times New Roman" w:eastAsia="方正仿宋_GBK"/>
                <w:sz w:val="24"/>
                <w:szCs w:val="24"/>
              </w:rPr>
              <w:t>余家社会单位结对共建，精准助力疫情防控、城市更新、乡村振兴。发挥智治支撑作用，深化公共安全视频监控联网建设应用，加快</w:t>
            </w:r>
            <w:r>
              <w:rPr>
                <w:rFonts w:ascii="Times New Roman" w:hAnsi="Times New Roman" w:eastAsia="方正仿宋_GBK"/>
                <w:sz w:val="24"/>
                <w:szCs w:val="24"/>
              </w:rPr>
              <w:t>“</w:t>
            </w:r>
            <w:r>
              <w:rPr>
                <w:rFonts w:hint="eastAsia" w:ascii="Times New Roman" w:hAnsi="Times New Roman" w:eastAsia="方正仿宋_GBK"/>
                <w:sz w:val="24"/>
                <w:szCs w:val="24"/>
              </w:rPr>
              <w:t>智安社区</w:t>
            </w:r>
            <w:r>
              <w:rPr>
                <w:rFonts w:ascii="Times New Roman" w:hAnsi="Times New Roman" w:eastAsia="方正仿宋_GBK"/>
                <w:sz w:val="24"/>
                <w:szCs w:val="24"/>
              </w:rPr>
              <w:t>”</w:t>
            </w:r>
            <w:r>
              <w:rPr>
                <w:rFonts w:hint="eastAsia" w:ascii="Times New Roman" w:hAnsi="Times New Roman" w:eastAsia="方正仿宋_GBK"/>
                <w:sz w:val="24"/>
                <w:szCs w:val="24"/>
              </w:rPr>
              <w:t>建设，推动智慧政法、智慧应急等向基层延伸，建成联网视频监控资源</w:t>
            </w:r>
            <w:r>
              <w:rPr>
                <w:rFonts w:ascii="Times New Roman" w:hAnsi="Times New Roman" w:eastAsia="方正仿宋_GBK"/>
                <w:sz w:val="24"/>
                <w:szCs w:val="24"/>
              </w:rPr>
              <w:t>3.8</w:t>
            </w:r>
            <w:r>
              <w:rPr>
                <w:rFonts w:hint="eastAsia" w:ascii="Times New Roman" w:hAnsi="Times New Roman" w:eastAsia="方正仿宋_GBK"/>
                <w:sz w:val="24"/>
                <w:szCs w:val="24"/>
              </w:rPr>
              <w:t>万路，持续推进三级社会治理智慧平台开发建设，持续提升</w:t>
            </w:r>
            <w:r>
              <w:rPr>
                <w:rFonts w:ascii="Times New Roman" w:hAnsi="Times New Roman" w:eastAsia="方正仿宋_GBK"/>
                <w:sz w:val="24"/>
                <w:szCs w:val="24"/>
              </w:rPr>
              <w:t>“</w:t>
            </w:r>
            <w:r>
              <w:rPr>
                <w:rFonts w:hint="eastAsia" w:ascii="Times New Roman" w:hAnsi="Times New Roman" w:eastAsia="方正仿宋_GBK"/>
                <w:sz w:val="24"/>
                <w:szCs w:val="24"/>
              </w:rPr>
              <w:t>智慧法院</w:t>
            </w:r>
            <w:r>
              <w:rPr>
                <w:rFonts w:ascii="Times New Roman" w:hAnsi="Times New Roman" w:eastAsia="方正仿宋_GBK"/>
                <w:sz w:val="24"/>
                <w:szCs w:val="24"/>
              </w:rPr>
              <w:t>”“</w:t>
            </w:r>
            <w:r>
              <w:rPr>
                <w:rFonts w:hint="eastAsia" w:ascii="Times New Roman" w:hAnsi="Times New Roman" w:eastAsia="方正仿宋_GBK"/>
                <w:sz w:val="24"/>
                <w:szCs w:val="24"/>
              </w:rPr>
              <w:t>智慧检务</w:t>
            </w:r>
            <w:r>
              <w:rPr>
                <w:rFonts w:ascii="Times New Roman" w:hAnsi="Times New Roman" w:eastAsia="方正仿宋_GBK"/>
                <w:sz w:val="24"/>
                <w:szCs w:val="24"/>
              </w:rPr>
              <w:t>”“</w:t>
            </w:r>
            <w:r>
              <w:rPr>
                <w:rFonts w:hint="eastAsia" w:ascii="Times New Roman" w:hAnsi="Times New Roman" w:eastAsia="方正仿宋_GBK"/>
                <w:sz w:val="24"/>
                <w:szCs w:val="24"/>
              </w:rPr>
              <w:t>智慧警务</w:t>
            </w:r>
            <w:r>
              <w:rPr>
                <w:rFonts w:ascii="Times New Roman" w:hAnsi="Times New Roman" w:eastAsia="方正仿宋_GBK"/>
                <w:sz w:val="24"/>
                <w:szCs w:val="24"/>
              </w:rPr>
              <w:t>”“</w:t>
            </w:r>
            <w:r>
              <w:rPr>
                <w:rFonts w:hint="eastAsia" w:ascii="Times New Roman" w:hAnsi="Times New Roman" w:eastAsia="方正仿宋_GBK"/>
                <w:sz w:val="24"/>
                <w:szCs w:val="24"/>
              </w:rPr>
              <w:t>智慧司法</w:t>
            </w:r>
            <w:r>
              <w:rPr>
                <w:rFonts w:ascii="Times New Roman" w:hAnsi="Times New Roman" w:eastAsia="方正仿宋_GBK"/>
                <w:sz w:val="24"/>
                <w:szCs w:val="24"/>
              </w:rPr>
              <w:t>”</w:t>
            </w:r>
            <w:r>
              <w:rPr>
                <w:rFonts w:hint="eastAsia" w:ascii="Times New Roman" w:hAnsi="Times New Roman" w:eastAsia="方正仿宋_GBK"/>
                <w:sz w:val="24"/>
                <w:szCs w:val="24"/>
              </w:rPr>
              <w:t>信息化水平。</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②</w:t>
            </w:r>
            <w:r>
              <w:rPr>
                <w:rFonts w:hint="eastAsia" w:ascii="Times New Roman" w:hAnsi="Times New Roman" w:eastAsia="方正仿宋_GBK"/>
                <w:bCs/>
                <w:sz w:val="24"/>
                <w:szCs w:val="24"/>
              </w:rPr>
              <w:t>深化“五社联动”。</w:t>
            </w:r>
            <w:r>
              <w:rPr>
                <w:rFonts w:hint="eastAsia" w:ascii="Times New Roman" w:hAnsi="Times New Roman" w:eastAsia="方正仿宋_GBK"/>
                <w:sz w:val="24"/>
                <w:szCs w:val="24"/>
              </w:rPr>
              <w:t>印发《沙坪坝区创新“五社联动”机制</w:t>
            </w:r>
            <w:r>
              <w:rPr>
                <w:rFonts w:ascii="Times New Roman" w:hAnsi="Times New Roman" w:eastAsia="方正仿宋_GBK"/>
                <w:sz w:val="24"/>
                <w:szCs w:val="24"/>
              </w:rPr>
              <w:t xml:space="preserve"> </w:t>
            </w:r>
            <w:r>
              <w:rPr>
                <w:rFonts w:hint="eastAsia" w:ascii="Times New Roman" w:hAnsi="Times New Roman" w:eastAsia="方正仿宋_GBK"/>
                <w:sz w:val="24"/>
                <w:szCs w:val="24"/>
              </w:rPr>
              <w:t>提升基层治理效能的实施办法的通知》（沙民政发〔</w:t>
            </w:r>
            <w:r>
              <w:rPr>
                <w:rFonts w:ascii="Times New Roman" w:hAnsi="Times New Roman" w:eastAsia="方正仿宋_GBK"/>
                <w:sz w:val="24"/>
                <w:szCs w:val="24"/>
              </w:rPr>
              <w:t>2022</w:t>
            </w:r>
            <w:r>
              <w:rPr>
                <w:rFonts w:hint="eastAsia" w:ascii="Times New Roman" w:hAnsi="Times New Roman" w:eastAsia="方正仿宋_GBK"/>
                <w:sz w:val="24"/>
                <w:szCs w:val="24"/>
              </w:rPr>
              <w:t>〕</w:t>
            </w:r>
            <w:r>
              <w:rPr>
                <w:rFonts w:ascii="Times New Roman" w:hAnsi="Times New Roman" w:eastAsia="方正仿宋_GBK"/>
                <w:sz w:val="24"/>
                <w:szCs w:val="24"/>
              </w:rPr>
              <w:t>33</w:t>
            </w:r>
            <w:r>
              <w:rPr>
                <w:rFonts w:hint="eastAsia" w:ascii="Times New Roman" w:hAnsi="Times New Roman" w:eastAsia="方正仿宋_GBK"/>
                <w:sz w:val="24"/>
                <w:szCs w:val="24"/>
              </w:rPr>
              <w:t>号），壮大“五社联动”力量，健全工作机制，打造区级“五社联动”示范点</w:t>
            </w:r>
            <w:r>
              <w:rPr>
                <w:rFonts w:ascii="Times New Roman" w:hAnsi="Times New Roman" w:eastAsia="方正仿宋_GBK"/>
                <w:sz w:val="24"/>
                <w:szCs w:val="24"/>
              </w:rPr>
              <w:t>2</w:t>
            </w:r>
            <w:r>
              <w:rPr>
                <w:rFonts w:hint="eastAsia" w:ascii="Times New Roman" w:hAnsi="Times New Roman" w:eastAsia="方正仿宋_GBK"/>
                <w:sz w:val="24"/>
                <w:szCs w:val="24"/>
              </w:rPr>
              <w:t>个，进一步畅通社会工作者、志愿者等社会力量参与基层治理途径。壮大志愿服务主体，建设区级志愿服务中心</w:t>
            </w:r>
            <w:r>
              <w:rPr>
                <w:rFonts w:ascii="Times New Roman" w:hAnsi="Times New Roman" w:eastAsia="方正仿宋_GBK"/>
                <w:sz w:val="24"/>
                <w:szCs w:val="24"/>
              </w:rPr>
              <w:t>1</w:t>
            </w:r>
            <w:r>
              <w:rPr>
                <w:rFonts w:hint="eastAsia" w:ascii="Times New Roman" w:hAnsi="Times New Roman" w:eastAsia="方正仿宋_GBK"/>
                <w:sz w:val="24"/>
                <w:szCs w:val="24"/>
              </w:rPr>
              <w:t>个，镇街志愿服务所</w:t>
            </w:r>
            <w:r>
              <w:rPr>
                <w:rFonts w:ascii="Times New Roman" w:hAnsi="Times New Roman" w:eastAsia="方正仿宋_GBK"/>
                <w:sz w:val="24"/>
                <w:szCs w:val="24"/>
              </w:rPr>
              <w:t>22</w:t>
            </w:r>
            <w:r>
              <w:rPr>
                <w:rFonts w:hint="eastAsia" w:ascii="Times New Roman" w:hAnsi="Times New Roman" w:eastAsia="方正仿宋_GBK"/>
                <w:sz w:val="24"/>
                <w:szCs w:val="24"/>
              </w:rPr>
              <w:t>个，村（社区）志愿服务站</w:t>
            </w:r>
            <w:r>
              <w:rPr>
                <w:rFonts w:ascii="Times New Roman" w:hAnsi="Times New Roman" w:eastAsia="方正仿宋_GBK"/>
                <w:sz w:val="24"/>
                <w:szCs w:val="24"/>
              </w:rPr>
              <w:t>160</w:t>
            </w:r>
            <w:r>
              <w:rPr>
                <w:rFonts w:hint="eastAsia" w:ascii="Times New Roman" w:hAnsi="Times New Roman" w:eastAsia="方正仿宋_GBK"/>
                <w:sz w:val="24"/>
                <w:szCs w:val="24"/>
              </w:rPr>
              <w:t>个，覆盖率达</w:t>
            </w:r>
            <w:r>
              <w:rPr>
                <w:rFonts w:ascii="Times New Roman" w:hAnsi="Times New Roman" w:eastAsia="方正仿宋_GBK"/>
                <w:sz w:val="24"/>
                <w:szCs w:val="24"/>
              </w:rPr>
              <w:t>100%</w:t>
            </w:r>
            <w:r>
              <w:rPr>
                <w:rFonts w:hint="eastAsia" w:ascii="Times New Roman" w:hAnsi="Times New Roman" w:eastAsia="方正仿宋_GBK"/>
                <w:sz w:val="24"/>
                <w:szCs w:val="24"/>
              </w:rPr>
              <w:t>，市民对志愿服务活动认同和支持率超过</w:t>
            </w:r>
            <w:r>
              <w:rPr>
                <w:rFonts w:ascii="Times New Roman" w:hAnsi="Times New Roman" w:eastAsia="方正仿宋_GBK"/>
                <w:sz w:val="24"/>
                <w:szCs w:val="24"/>
              </w:rPr>
              <w:t>90%</w:t>
            </w:r>
            <w:r>
              <w:rPr>
                <w:rFonts w:hint="eastAsia" w:ascii="Times New Roman" w:hAnsi="Times New Roman" w:eastAsia="方正仿宋_GBK"/>
                <w:sz w:val="24"/>
                <w:szCs w:val="24"/>
              </w:rPr>
              <w:t>。</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③</w:t>
            </w:r>
            <w:r>
              <w:rPr>
                <w:rFonts w:hint="eastAsia" w:ascii="Times New Roman" w:hAnsi="Times New Roman" w:eastAsia="方正仿宋_GBK"/>
                <w:bCs/>
                <w:sz w:val="24"/>
                <w:szCs w:val="24"/>
              </w:rPr>
              <w:t>推进基层减负赋能</w:t>
            </w:r>
            <w:r>
              <w:rPr>
                <w:rFonts w:hint="eastAsia" w:ascii="Times New Roman" w:hAnsi="Times New Roman" w:eastAsia="方正仿宋_GBK"/>
                <w:sz w:val="24"/>
                <w:szCs w:val="24"/>
              </w:rPr>
              <w:t>。依托“大数据</w:t>
            </w:r>
            <w:r>
              <w:rPr>
                <w:rFonts w:ascii="Times New Roman" w:hAnsi="Times New Roman" w:eastAsia="方正仿宋_GBK"/>
                <w:sz w:val="24"/>
                <w:szCs w:val="24"/>
              </w:rPr>
              <w:t>+</w:t>
            </w:r>
            <w:r>
              <w:rPr>
                <w:rFonts w:hint="eastAsia" w:ascii="Times New Roman" w:hAnsi="Times New Roman" w:eastAsia="方正仿宋_GBK"/>
                <w:sz w:val="24"/>
                <w:szCs w:val="24"/>
              </w:rPr>
              <w:t>业务</w:t>
            </w:r>
            <w:r>
              <w:rPr>
                <w:rFonts w:ascii="Times New Roman" w:hAnsi="Times New Roman" w:eastAsia="方正仿宋_GBK"/>
                <w:sz w:val="24"/>
                <w:szCs w:val="24"/>
              </w:rPr>
              <w:t>+</w:t>
            </w:r>
            <w:r>
              <w:rPr>
                <w:rFonts w:hint="eastAsia" w:ascii="Times New Roman" w:hAnsi="Times New Roman" w:eastAsia="方正仿宋_GBK"/>
                <w:sz w:val="24"/>
                <w:szCs w:val="24"/>
              </w:rPr>
              <w:t>机制”新手段，强化三峡广场“多场景全息防控”体系试点建设，布建</w:t>
            </w:r>
            <w:r>
              <w:rPr>
                <w:rFonts w:ascii="Times New Roman" w:hAnsi="Times New Roman" w:eastAsia="方正仿宋_GBK"/>
                <w:sz w:val="24"/>
                <w:szCs w:val="24"/>
              </w:rPr>
              <w:t>415</w:t>
            </w:r>
            <w:r>
              <w:rPr>
                <w:rFonts w:hint="eastAsia" w:ascii="Times New Roman" w:hAnsi="Times New Roman" w:eastAsia="方正仿宋_GBK"/>
                <w:sz w:val="24"/>
                <w:szCs w:val="24"/>
              </w:rPr>
              <w:t>路视频监控，以科技赋能加大车站、轨道交通、金融商圈、旅游景点、学校医院等人员密集场所的安全监管力度。加快推进“智安社区”、“智安铁路”等信息平台建设，推动公共安全视频数据实时上传、共享共用，问题事件提前预警、闭环处置，全力助推基层平安建设。拟定《进一步加强基层组织和基层干部队伍建设工作方案》，全面梳理整合基层干部队伍，进一步强化基层组织和基层队伍战斗力。</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④</w:t>
            </w:r>
            <w:r>
              <w:rPr>
                <w:rFonts w:hint="eastAsia" w:ascii="Times New Roman" w:hAnsi="Times New Roman" w:eastAsia="方正仿宋_GBK"/>
                <w:bCs/>
                <w:sz w:val="24"/>
                <w:szCs w:val="24"/>
              </w:rPr>
              <w:t>加强网格化服务管理</w:t>
            </w:r>
            <w:r>
              <w:rPr>
                <w:rFonts w:hint="eastAsia" w:ascii="Times New Roman" w:hAnsi="Times New Roman" w:eastAsia="方正仿宋_GBK"/>
                <w:sz w:val="24"/>
                <w:szCs w:val="24"/>
              </w:rPr>
              <w:t>印发《沙坪坝区推进基层社会治理创新工作方案》，加快落实</w:t>
            </w:r>
            <w:r>
              <w:rPr>
                <w:rFonts w:ascii="Times New Roman" w:hAnsi="Times New Roman" w:eastAsia="方正仿宋_GBK"/>
                <w:sz w:val="24"/>
                <w:szCs w:val="24"/>
              </w:rPr>
              <w:t>10</w:t>
            </w:r>
            <w:r>
              <w:rPr>
                <w:rFonts w:hint="eastAsia" w:ascii="Times New Roman" w:hAnsi="Times New Roman" w:eastAsia="方正仿宋_GBK"/>
                <w:sz w:val="24"/>
                <w:szCs w:val="24"/>
              </w:rPr>
              <w:t>项重点任务，统筹推进“一网统管”的网格管理体系建设。成立工作专班，深入调研、全面梳理下沉镇街、村社的人员力量，对网格设置、网格力量、网格职责等进行系统重构，拟定《沙坪坝区网格化服务管理实施办法（试行）》。邀请第三方公司启动三级社会治理智慧平台系统建设，初步搭建“大平安、大民生、大城管、大生态、大市场、大开放”六大主题板块，推动数据汇集和资源共享，努力实现“一屏观天下、一网管全城”的目标。</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⑤</w:t>
            </w:r>
            <w:r>
              <w:rPr>
                <w:rFonts w:hint="eastAsia" w:ascii="Times New Roman" w:hAnsi="Times New Roman" w:eastAsia="方正仿宋_GBK"/>
                <w:bCs/>
                <w:sz w:val="24"/>
                <w:szCs w:val="24"/>
              </w:rPr>
              <w:t>打造“红岩物业</w:t>
            </w:r>
            <w:r>
              <w:rPr>
                <w:rFonts w:hint="eastAsia" w:ascii="Times New Roman" w:hAnsi="Times New Roman" w:eastAsia="方正仿宋_GBK"/>
                <w:sz w:val="24"/>
                <w:szCs w:val="24"/>
              </w:rPr>
              <w:t>”。从党组织覆盖、红岩阵地、党群联谊活动三个基本标准，打造红岩物业示范小区</w:t>
            </w:r>
            <w:r>
              <w:rPr>
                <w:rFonts w:ascii="Times New Roman" w:hAnsi="Times New Roman" w:eastAsia="方正仿宋_GBK"/>
                <w:sz w:val="24"/>
                <w:szCs w:val="24"/>
              </w:rPr>
              <w:t>20</w:t>
            </w:r>
            <w:r>
              <w:rPr>
                <w:rFonts w:hint="eastAsia" w:ascii="Times New Roman" w:hAnsi="Times New Roman" w:eastAsia="方正仿宋_GBK"/>
                <w:sz w:val="24"/>
                <w:szCs w:val="24"/>
              </w:rPr>
              <w:t>个。指导物业企业利用小区物业用房、楼栋夹空层等闲置场地，积极打造特色红岩物业阵地“邻里小聚场”。</w:t>
            </w:r>
          </w:p>
          <w:p>
            <w:pPr>
              <w:spacing w:line="320" w:lineRule="exact"/>
              <w:rPr>
                <w:rFonts w:ascii="Times New Roman" w:hAnsi="Times New Roman" w:eastAsia="方正仿宋_GBK"/>
                <w:sz w:val="24"/>
                <w:szCs w:val="24"/>
              </w:rPr>
            </w:pPr>
            <w:r>
              <w:rPr>
                <w:rFonts w:hint="eastAsia" w:ascii="方正仿宋_GBK" w:hAnsi="Times New Roman" w:eastAsia="方正仿宋_GBK"/>
                <w:sz w:val="24"/>
                <w:szCs w:val="24"/>
              </w:rPr>
              <w:t>⑥</w:t>
            </w:r>
            <w:r>
              <w:rPr>
                <w:rFonts w:hint="eastAsia" w:ascii="方正仿宋_GBK" w:hAnsi="方正仿宋_GBK" w:eastAsia="方正仿宋_GBK" w:cs="方正仿宋_GBK"/>
                <w:bCs/>
                <w:sz w:val="24"/>
                <w:szCs w:val="24"/>
              </w:rPr>
              <w:t>推进“和顺茶馆”全域覆盖</w:t>
            </w:r>
            <w:r>
              <w:rPr>
                <w:rFonts w:hint="eastAsia" w:ascii="方正仿宋_GBK" w:hAnsi="方正仿宋_GBK" w:eastAsia="方正仿宋_GBK" w:cs="方正仿宋_GBK"/>
                <w:sz w:val="24"/>
                <w:szCs w:val="24"/>
              </w:rPr>
              <w:t>。</w:t>
            </w:r>
            <w:r>
              <w:rPr>
                <w:rFonts w:hint="eastAsia" w:ascii="Times New Roman" w:hAnsi="Times New Roman" w:eastAsia="方正仿宋_GBK"/>
                <w:sz w:val="24"/>
                <w:szCs w:val="24"/>
              </w:rPr>
              <w:t>制定下发《关于加快</w:t>
            </w:r>
            <w:r>
              <w:rPr>
                <w:rFonts w:ascii="Times New Roman" w:hAnsi="Times New Roman" w:eastAsia="方正仿宋_GBK"/>
                <w:sz w:val="24"/>
                <w:szCs w:val="24"/>
              </w:rPr>
              <w:t>“</w:t>
            </w:r>
            <w:r>
              <w:rPr>
                <w:rFonts w:hint="eastAsia" w:ascii="Times New Roman" w:hAnsi="Times New Roman" w:eastAsia="方正仿宋_GBK"/>
                <w:sz w:val="24"/>
                <w:szCs w:val="24"/>
              </w:rPr>
              <w:t>和顺茶馆</w:t>
            </w:r>
            <w:r>
              <w:rPr>
                <w:rFonts w:ascii="Times New Roman" w:hAnsi="Times New Roman" w:eastAsia="方正仿宋_GBK"/>
                <w:sz w:val="24"/>
                <w:szCs w:val="24"/>
              </w:rPr>
              <w:t>”</w:t>
            </w:r>
            <w:r>
              <w:rPr>
                <w:rFonts w:hint="eastAsia" w:ascii="Times New Roman" w:hAnsi="Times New Roman" w:eastAsia="方正仿宋_GBK"/>
                <w:sz w:val="24"/>
                <w:szCs w:val="24"/>
              </w:rPr>
              <w:t>全域覆盖暨规范运行的实施方案》（沙试点办〔</w:t>
            </w:r>
            <w:r>
              <w:rPr>
                <w:rFonts w:ascii="Times New Roman" w:hAnsi="Times New Roman" w:eastAsia="方正仿宋_GBK"/>
                <w:sz w:val="24"/>
                <w:szCs w:val="24"/>
              </w:rPr>
              <w:t>2022</w:t>
            </w:r>
            <w:r>
              <w:rPr>
                <w:rFonts w:hint="eastAsia" w:ascii="Times New Roman" w:hAnsi="Times New Roman" w:eastAsia="方正仿宋_GBK"/>
                <w:sz w:val="24"/>
                <w:szCs w:val="24"/>
              </w:rPr>
              <w:t>〕</w:t>
            </w:r>
            <w:r>
              <w:rPr>
                <w:rFonts w:ascii="Times New Roman" w:hAnsi="Times New Roman" w:eastAsia="方正仿宋_GBK"/>
                <w:sz w:val="24"/>
                <w:szCs w:val="24"/>
              </w:rPr>
              <w:t>2</w:t>
            </w:r>
            <w:r>
              <w:rPr>
                <w:rFonts w:hint="eastAsia" w:ascii="Times New Roman" w:hAnsi="Times New Roman" w:eastAsia="方正仿宋_GBK"/>
                <w:sz w:val="24"/>
                <w:szCs w:val="24"/>
              </w:rPr>
              <w:t>号），支持指导</w:t>
            </w:r>
            <w:r>
              <w:rPr>
                <w:rFonts w:ascii="Times New Roman" w:hAnsi="Times New Roman" w:eastAsia="方正仿宋_GBK"/>
                <w:sz w:val="24"/>
                <w:szCs w:val="24"/>
              </w:rPr>
              <w:t>14</w:t>
            </w:r>
            <w:r>
              <w:rPr>
                <w:rFonts w:hint="eastAsia" w:ascii="Times New Roman" w:hAnsi="Times New Roman" w:eastAsia="方正仿宋_GBK"/>
                <w:sz w:val="24"/>
                <w:szCs w:val="24"/>
              </w:rPr>
              <w:t>个镇街建成</w:t>
            </w:r>
            <w:r>
              <w:rPr>
                <w:rFonts w:ascii="Times New Roman" w:hAnsi="Times New Roman" w:eastAsia="方正仿宋_GBK"/>
                <w:sz w:val="24"/>
                <w:szCs w:val="24"/>
              </w:rPr>
              <w:t>“</w:t>
            </w:r>
            <w:r>
              <w:rPr>
                <w:rFonts w:hint="eastAsia" w:ascii="Times New Roman" w:hAnsi="Times New Roman" w:eastAsia="方正仿宋_GBK"/>
                <w:sz w:val="24"/>
                <w:szCs w:val="24"/>
              </w:rPr>
              <w:t>和顺茶馆</w:t>
            </w:r>
            <w:r>
              <w:rPr>
                <w:rFonts w:ascii="Times New Roman" w:hAnsi="Times New Roman" w:eastAsia="方正仿宋_GBK"/>
                <w:sz w:val="24"/>
                <w:szCs w:val="24"/>
              </w:rPr>
              <w:t>”17</w:t>
            </w:r>
            <w:r>
              <w:rPr>
                <w:rFonts w:hint="eastAsia" w:ascii="Times New Roman" w:hAnsi="Times New Roman" w:eastAsia="方正仿宋_GBK"/>
                <w:sz w:val="24"/>
                <w:szCs w:val="24"/>
              </w:rPr>
              <w:t>个，场馆面积达</w:t>
            </w:r>
            <w:r>
              <w:rPr>
                <w:rFonts w:ascii="Times New Roman" w:hAnsi="Times New Roman" w:eastAsia="方正仿宋_GBK"/>
                <w:sz w:val="24"/>
                <w:szCs w:val="24"/>
              </w:rPr>
              <w:t>5000</w:t>
            </w:r>
            <w:r>
              <w:rPr>
                <w:rFonts w:hint="eastAsia" w:ascii="Times New Roman" w:hAnsi="Times New Roman" w:eastAsia="方正仿宋_GBK"/>
                <w:sz w:val="24"/>
                <w:szCs w:val="24"/>
              </w:rPr>
              <w:t>平方米，累计服务群众</w:t>
            </w:r>
            <w:r>
              <w:rPr>
                <w:rFonts w:ascii="Times New Roman" w:hAnsi="Times New Roman" w:eastAsia="方正仿宋_GBK"/>
                <w:sz w:val="24"/>
                <w:szCs w:val="24"/>
              </w:rPr>
              <w:t>10</w:t>
            </w:r>
            <w:r>
              <w:rPr>
                <w:rFonts w:hint="eastAsia" w:ascii="Times New Roman" w:hAnsi="Times New Roman" w:eastAsia="方正仿宋_GBK"/>
                <w:sz w:val="24"/>
                <w:szCs w:val="24"/>
              </w:rPr>
              <w:t>余万人</w:t>
            </w:r>
            <w:r>
              <w:rPr>
                <w:rFonts w:hint="eastAsia" w:ascii="方正仿宋_GBK" w:hAnsi="方正仿宋_GBK" w:eastAsia="方正仿宋_GBK" w:cs="方正仿宋_GBK"/>
                <w:sz w:val="24"/>
                <w:szCs w:val="24"/>
              </w:rPr>
              <w:t>。</w:t>
            </w:r>
            <w:r>
              <w:rPr>
                <w:rFonts w:hint="eastAsia" w:ascii="Times New Roman" w:hAnsi="Times New Roman" w:eastAsia="方正仿宋_GBK"/>
                <w:sz w:val="24"/>
                <w:szCs w:val="24"/>
              </w:rPr>
              <w:t>《</w:t>
            </w:r>
            <w:r>
              <w:rPr>
                <w:rFonts w:ascii="Times New Roman" w:hAnsi="Times New Roman" w:eastAsia="方正仿宋_GBK"/>
                <w:sz w:val="24"/>
                <w:szCs w:val="24"/>
              </w:rPr>
              <w:t>“</w:t>
            </w:r>
            <w:r>
              <w:rPr>
                <w:rFonts w:hint="eastAsia" w:ascii="Times New Roman" w:hAnsi="Times New Roman" w:eastAsia="方正仿宋_GBK"/>
                <w:sz w:val="24"/>
                <w:szCs w:val="24"/>
              </w:rPr>
              <w:t>和顺茶馆</w:t>
            </w:r>
            <w:r>
              <w:rPr>
                <w:rFonts w:ascii="Times New Roman" w:hAnsi="Times New Roman" w:eastAsia="方正仿宋_GBK"/>
                <w:sz w:val="24"/>
                <w:szCs w:val="24"/>
              </w:rPr>
              <w:t>”</w:t>
            </w:r>
            <w:r>
              <w:rPr>
                <w:rFonts w:hint="eastAsia" w:ascii="Times New Roman" w:hAnsi="Times New Roman" w:eastAsia="方正仿宋_GBK"/>
                <w:sz w:val="24"/>
                <w:szCs w:val="24"/>
              </w:rPr>
              <w:t>：重庆市沙坪坝区基层社会治理特色品牌及典型实践》入选</w:t>
            </w:r>
            <w:r>
              <w:rPr>
                <w:rFonts w:ascii="Times New Roman" w:hAnsi="Times New Roman" w:eastAsia="方正仿宋_GBK"/>
                <w:sz w:val="24"/>
                <w:szCs w:val="24"/>
              </w:rPr>
              <w:t>2022</w:t>
            </w:r>
            <w:r>
              <w:rPr>
                <w:rFonts w:hint="eastAsia" w:ascii="Times New Roman" w:hAnsi="Times New Roman" w:eastAsia="方正仿宋_GBK"/>
                <w:sz w:val="24"/>
                <w:szCs w:val="24"/>
              </w:rPr>
              <w:t>年</w:t>
            </w:r>
            <w:r>
              <w:rPr>
                <w:rFonts w:ascii="Times New Roman" w:hAnsi="Times New Roman" w:eastAsia="方正仿宋_GBK"/>
                <w:sz w:val="24"/>
                <w:szCs w:val="24"/>
              </w:rPr>
              <w:t>“</w:t>
            </w:r>
            <w:r>
              <w:rPr>
                <w:rFonts w:hint="eastAsia" w:ascii="Times New Roman" w:hAnsi="Times New Roman" w:eastAsia="方正仿宋_GBK"/>
                <w:sz w:val="24"/>
                <w:szCs w:val="24"/>
              </w:rPr>
              <w:t>全国社会治理创新案例</w:t>
            </w:r>
            <w:r>
              <w:rPr>
                <w:rFonts w:ascii="Times New Roman" w:hAnsi="Times New Roman" w:eastAsia="方正仿宋_GBK"/>
                <w:sz w:val="24"/>
                <w:szCs w:val="24"/>
              </w:rPr>
              <w:t>”</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97</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深化重点领域改革</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全面完成国企改革三年行动任务，整合资源、系统重组，完善现代企业制度，健全薪酬考核体系，提高资产运营效益，加快向市场化转型，提高企业核心竞争力</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区属国有企业</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企业改革领导小组</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方正仿宋_GBK" w:eastAsia="方正仿宋_GBK" w:cs="方正仿宋_GBK"/>
                <w:sz w:val="24"/>
                <w:szCs w:val="24"/>
              </w:rPr>
              <w:t>一是已完成“经理层成员任期制和契约化管理”“全民所有制企业改革”“市场化工资薪酬分配制度改革”等改革任务35项，完成率达100%；二是通过对现有国有企业主营业务调整及股权和资源的注入，完成了沙兴集团公司组建，成立重庆沙磁文旅发展有限公司，不断提高国有企业管理水平和资本运营效率；三是修订完善区属国有企业工资总额管理办法、企业负责人薪酬管理办法和国有重点企业经营业绩考核管理办法。在各企业间形成差异化考核，使企业经济效益和人员薪酬绩效挂钩，实现“效益增工资增、效益降工资降”，合理拉开干好干差的差距；四是将部分所属国企优良经营性资产注入区属国有重点企业，并将行政事业单位10.87万㎡经营性资产、6个加油站和部分闲置零星土地资源等配置给区属国有重点企业进行市场化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深入开展“十项全面清理”，积极化解存量债务，确保不发生系统性、区域性金融风险</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区住房城乡建委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（区征收中心）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区国资委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区机关事务局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区征地事务中心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（区土储中心）</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区规划自然资源局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区税务局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sz w:val="24"/>
                <w:szCs w:val="24"/>
              </w:rPr>
            </w:pPr>
            <w:r>
              <w:rPr>
                <w:rFonts w:hint="eastAsia" w:ascii="方正仿宋_GBK" w:hAnsi="Times New Roman" w:eastAsia="方正仿宋_GBK"/>
                <w:kern w:val="0"/>
                <w:sz w:val="24"/>
                <w:szCs w:val="24"/>
              </w:rPr>
              <w:t>继续深入开展十项全面清理，一是</w:t>
            </w:r>
            <w:r>
              <w:rPr>
                <w:rFonts w:hint="eastAsia" w:ascii="方正仿宋_GBK" w:eastAsia="方正仿宋_GBK"/>
                <w:kern w:val="0"/>
                <w:sz w:val="24"/>
                <w:szCs w:val="24"/>
              </w:rPr>
              <w:t>深入挖掘债务形成原因，形成《沙坪坝区债务清理报告》，在此基础上，进一步压实平台公司债务管控主体责任，制定《沙坪坝区平台公司债务监管方案》；二是优化债务结构，推动存量债务还款期限“短变长”、融资成本“高变低”，用活政策积极争取其他长期低息贷款，存量债务平均融资成本控制在5.4%；三是积极盘活存量资产，通过资产确权、提升低效资产运营等方式盘活闲置资产及闲置土地，完成产权办理5.18万平方米，预估资产价值7.48亿元。完成平台公司闲置房屋招租71.4万㎡，预计每年可增加租金收入1.1亿元/年；四是加快债权收回，前三季度累计收回市级平台应承担债务6.5亿元，收回国有企业应收债权0.88亿元；五是千百计保资金链，平台公司完成前三季度还本付息任务，守住了不发生系统风险的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99</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打造卓越营商环境</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深化“放管服”改革，强化“渝快办”平台建设，一窗综办、一网通办达90%以上</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各行政审批窗口单位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1-9月，升级改造</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一窗综办</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系统，提档系统</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扫码办事</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能力，中心完成</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一窗</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改造，一网通办比</w:t>
            </w:r>
            <w:r>
              <w:rPr>
                <w:rFonts w:ascii="Times New Roman" w:hAnsi="Times New Roman" w:eastAsia="方正仿宋_GBK"/>
                <w:kern w:val="0"/>
                <w:sz w:val="24"/>
                <w:szCs w:val="24"/>
              </w:rPr>
              <w:t>93.14%</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全面推行“一件事一次办”，制定“零跑腿”清单，推进“四零审批”“智能秒办”，全面提升服务便利化水平</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各行政审批窗口单位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全区</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一件事一次办</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套餐</w:t>
            </w:r>
            <w:r>
              <w:rPr>
                <w:rFonts w:ascii="Times New Roman" w:hAnsi="Times New Roman" w:eastAsia="方正仿宋_GBK"/>
                <w:kern w:val="0"/>
                <w:sz w:val="24"/>
                <w:szCs w:val="24"/>
              </w:rPr>
              <w:t>29</w:t>
            </w:r>
            <w:r>
              <w:rPr>
                <w:rFonts w:hint="eastAsia" w:ascii="Times New Roman" w:hAnsi="Times New Roman" w:eastAsia="方正仿宋_GBK"/>
                <w:kern w:val="0"/>
                <w:sz w:val="24"/>
                <w:szCs w:val="24"/>
              </w:rPr>
              <w:t>个，试点打造</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大学生创新创业一件事</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并完成上线，制定完成</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零跑腿</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清单，</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零跑腿</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事项</w:t>
            </w:r>
            <w:r>
              <w:rPr>
                <w:rFonts w:ascii="Times New Roman" w:hAnsi="Times New Roman" w:eastAsia="方正仿宋_GBK"/>
                <w:kern w:val="0"/>
                <w:sz w:val="24"/>
                <w:szCs w:val="24"/>
              </w:rPr>
              <w:t>1167</w:t>
            </w:r>
            <w:r>
              <w:rPr>
                <w:rFonts w:hint="eastAsia" w:ascii="Times New Roman" w:hAnsi="Times New Roman" w:eastAsia="方正仿宋_GBK"/>
                <w:kern w:val="0"/>
                <w:sz w:val="24"/>
                <w:szCs w:val="24"/>
              </w:rPr>
              <w:t>个，实现新办企业</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四零审批</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新增市场主体2万户</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240" w:firstLineChars="100"/>
              <w:rPr>
                <w:rFonts w:ascii="Times New Roman" w:hAnsi="Times New Roman" w:eastAsia="方正仿宋_GBK"/>
                <w:kern w:val="0"/>
                <w:sz w:val="24"/>
                <w:szCs w:val="24"/>
              </w:rPr>
            </w:pPr>
            <w:r>
              <w:rPr>
                <w:rFonts w:ascii="Times New Roman" w:hAnsi="Times New Roman" w:eastAsia="方正仿宋_GBK"/>
                <w:kern w:val="0"/>
                <w:sz w:val="24"/>
                <w:szCs w:val="24"/>
              </w:rPr>
              <w:t>户  邑</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区市场监管局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区属国有重点企业</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月，新增市场主体</w:t>
            </w:r>
            <w:r>
              <w:rPr>
                <w:rFonts w:hint="eastAsia" w:ascii="Times New Roman" w:hAnsi="Times New Roman" w:eastAsia="方正仿宋_GBK"/>
                <w:kern w:val="0"/>
                <w:sz w:val="24"/>
                <w:szCs w:val="24"/>
              </w:rPr>
              <w:t>2.61万</w:t>
            </w:r>
            <w:r>
              <w:rPr>
                <w:rFonts w:ascii="Times New Roman" w:hAnsi="Times New Roman" w:eastAsia="方正仿宋_GBK"/>
                <w:kern w:val="0"/>
                <w:sz w:val="24"/>
                <w:szCs w:val="24"/>
              </w:rPr>
              <w:t>户</w:t>
            </w:r>
            <w:r>
              <w:rPr>
                <w:rFonts w:hint="eastAsia" w:ascii="Times New Roman" w:hAnsi="Times New Roman" w:eastAsia="方正仿宋_GBK"/>
                <w:kern w:val="0"/>
                <w:sz w:val="24"/>
                <w:szCs w:val="24"/>
              </w:rPr>
              <w:t>，已超额完成全年任务</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开展“红岩助企服务”专项行动，设立营商环境观察员，切实解决企业难题</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（区营商办）</w:t>
            </w:r>
          </w:p>
          <w:p>
            <w:pPr>
              <w:widowControl/>
              <w:spacing w:line="28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区助企解困办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成立助企服务工作专班（设立在区政府办），扎实推进“一企一策”“一企一专班”精准服务。累计走访企业762家、3000余次，帮助企业解决问题400余个。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103</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激发民营经济活力</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全面落实“减税降费”等惠企政策</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区税务局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区财政局</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月，我区减免各项税金1</w:t>
            </w: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亿元。其中，</w:t>
            </w:r>
            <w:r>
              <w:rPr>
                <w:rFonts w:hint="eastAsia" w:ascii="方正仿宋_GBK" w:hAnsi="Times New Roman" w:eastAsia="方正仿宋_GBK"/>
                <w:sz w:val="24"/>
              </w:rPr>
              <w:t>累计办理增值税留抵退税10.3亿元；新增减税降费减免3.5亿元；累计办理制造业中小微企业缓缴税费金额3.5亿元；累计办理缓缴企业社会保险费0.6亿元</w:t>
            </w:r>
            <w:r>
              <w:rPr>
                <w:rFonts w:ascii="Times New Roman" w:hAnsi="Times New Roman"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建成民营小微企业首贷续贷中心，积极发展普惠金融，常态化开展政银企对接，建立金融服务“直通车”</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（区金融办）</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区商务委</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Times New Roman" w:eastAsia="方正仿宋_GBK"/>
                <w:kern w:val="0"/>
                <w:sz w:val="24"/>
                <w:szCs w:val="24"/>
              </w:rPr>
              <w:t>目前已建成1个首贷续贷中心和35个金融服务港湾，实现全区主要街道、社区、商圈和园区全覆盖。第三季度各驻区银行累计为各类民营小微企业和个体工商户发放贷款2676笔，金额合计21.03亿元，同比增长62%。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破除公共资源交易、工程招标等领域隐形壁垒</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（区公共资源交易监管局）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严格按照</w:t>
            </w:r>
            <w:r>
              <w:rPr>
                <w:rFonts w:ascii="Times New Roman" w:hAnsi="Times New Roman" w:eastAsia="方正仿宋_GBK"/>
                <w:kern w:val="0"/>
                <w:sz w:val="24"/>
                <w:szCs w:val="24"/>
              </w:rPr>
              <w:t>114</w:t>
            </w:r>
            <w:r>
              <w:rPr>
                <w:rFonts w:hint="eastAsia" w:ascii="Times New Roman" w:hAnsi="Times New Roman" w:eastAsia="方正仿宋_GBK"/>
                <w:kern w:val="0"/>
                <w:sz w:val="24"/>
                <w:szCs w:val="24"/>
              </w:rPr>
              <w:t>系列文件要求，使用全市统一的招标投标电子化交易平台，实现全流程电子化招投标，按照全市统一的招标文件范本进行招标备案。制定出台了《沙坪坝区限额以下政府投资工程建设项目及小微工程项目发包管理办法补充通知》（沙公管局发〔</w:t>
            </w:r>
            <w:r>
              <w:rPr>
                <w:rFonts w:ascii="Times New Roman" w:hAnsi="Times New Roman" w:eastAsia="方正仿宋_GBK"/>
                <w:kern w:val="0"/>
                <w:sz w:val="24"/>
                <w:szCs w:val="24"/>
              </w:rPr>
              <w:t>2022</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号）进一步规范限额以下工程项目发包行为，更加便捷、更加公平。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106</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民间投资占比60%以上</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月民间投资占比</w:t>
            </w:r>
            <w:r>
              <w:rPr>
                <w:rFonts w:hint="eastAsia" w:ascii="Times New Roman" w:hAnsi="Times New Roman" w:eastAsia="方正仿宋_GBK"/>
                <w:kern w:val="0"/>
                <w:sz w:val="24"/>
                <w:szCs w:val="24"/>
              </w:rPr>
              <w:t>43.4</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107</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坚持政治引领</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旗帜鲜明讲政治，深学笃用习近平新时代中国特色社会主义思想，切实增强“四个意识”，坚定“四个自信”，坚定不移把“两个确立”转化为坚决做到“两个维护”的思想自觉、政治自觉、行动自觉</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各部门、各镇街深学笃用习近平新时代中国特色社会主义思想，准确深刻理解“两个确立”的决定性意义，切实增强“四个意识”，坚定“四个自信”，把讲政治的要求落实到工作开展的方方面面，全面推进政府部门工作提升服务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严守政治纪律和政治规矩，全面彻底干净肃清孙政才恶劣影响和薄熙来、王立军流毒，坚决肃清邓恢林流毒影响</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（区委巡察办）</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坚持把政治建设摆在首位，全面彻底干净肃清孙政才恶劣影响和薄熙来、王立军流毒，坚决清除邓恢林案件负面影响。建立重要政治敏感词库，运用专业内容扫描软件，对工作电脑和文件资料进行彻底排查整改。加强网站技术监控力度，实时扫描检查网站信息内容、重点栏目，有效提升保障水平。</w:t>
            </w:r>
            <w:r>
              <w:rPr>
                <w:rFonts w:hint="eastAsia" w:ascii="Times New Roman" w:hAnsi="Times New Roman" w:eastAsia="方正仿宋_GBK"/>
                <w:kern w:val="0"/>
                <w:sz w:val="24"/>
                <w:szCs w:val="24"/>
              </w:rPr>
              <w:t>督促全区80个党组织报告2021年全面从严治党主体责任情况，101名区管“一把手”就个人履行主体责任情况述责述廉，实施党内问责2件2人。全覆盖列席区管班子民主生活会，93名领导干部在民主生活会上作说明。完成十三届区委第一轮巡察，正在开展第二轮巡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109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不折不扣把党中央决策部署和市委、区委的工作要求落地落实，做到步调一致、令行禁止</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严格对标党中央决策部署，认真学习领会贯彻上级精神，加强宣传引导，使全区广大干部职工准确把握党中央决策部署和市委、区委的工作要求，切实做到步调一致、令行禁止。各级领导干部带头严守政治纪律和政治规矩，认真执行民主集中制，坚持和落实好请示报告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110</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建设法治政府</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全面落实法治政府建设实施纲要，积极创建全国法治政府建设示范区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bCs/>
                <w:kern w:val="0"/>
                <w:sz w:val="24"/>
                <w:szCs w:val="24"/>
              </w:rPr>
              <w:t>①</w:t>
            </w:r>
            <w:r>
              <w:rPr>
                <w:rFonts w:ascii="Times New Roman" w:hAnsi="Times New Roman" w:eastAsia="方正仿宋_GBK"/>
                <w:kern w:val="0"/>
                <w:sz w:val="24"/>
                <w:szCs w:val="24"/>
              </w:rPr>
              <w:t>全面落实法治政府建设实施纲要内容。</w:t>
            </w:r>
            <w:r>
              <w:rPr>
                <w:rFonts w:hint="eastAsia" w:ascii="Times New Roman" w:hAnsi="Times New Roman" w:eastAsia="方正仿宋_GBK"/>
                <w:kern w:val="0"/>
                <w:sz w:val="24"/>
                <w:szCs w:val="24"/>
              </w:rPr>
              <w:t>制定沙坪坝区任务分工方案，并纳入年度工作任务。建立党政主要负责人履行推进法治建设第一责任人职责述法清单五类36项，严格落实法治建设责任。开展法治政府建设督察，督促整改问题220个，沙坪坝区法治政府建设扎实推进。</w:t>
            </w:r>
          </w:p>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kern w:val="0"/>
                <w:sz w:val="24"/>
                <w:szCs w:val="24"/>
              </w:rPr>
              <w:t>②</w:t>
            </w:r>
            <w:r>
              <w:rPr>
                <w:rFonts w:ascii="Times New Roman" w:hAnsi="Times New Roman" w:eastAsia="方正仿宋_GBK"/>
                <w:kern w:val="0"/>
                <w:sz w:val="24"/>
                <w:szCs w:val="24"/>
              </w:rPr>
              <w:t>积极争创全国法治政府建设示范区</w:t>
            </w:r>
            <w:r>
              <w:rPr>
                <w:rFonts w:ascii="Times New Roman" w:hAnsi="Times New Roman" w:eastAsia="方正仿宋_GBK"/>
                <w:bCs/>
                <w:kern w:val="0"/>
                <w:sz w:val="24"/>
                <w:szCs w:val="24"/>
              </w:rPr>
              <w:t>。</w:t>
            </w:r>
            <w:r>
              <w:rPr>
                <w:rFonts w:hint="eastAsia" w:ascii="Times New Roman" w:hAnsi="Times New Roman" w:eastAsia="方正仿宋_GBK"/>
                <w:kern w:val="0"/>
                <w:sz w:val="24"/>
                <w:szCs w:val="24"/>
              </w:rPr>
              <w:t>在成功创建第一批全市法治政府建设示范区基础上，积极争创全国法治政府建设示范区。区委、区政府主要领导担任示范创建领导小组组长，审定示范创建实地评估迎检方案，主持召开迎接全国法治政府建设示范区实地评估工作部署会、争创全国法治政府建设示范区推进会，全力推进示范创建工作。组织开展法治政府建设实地督察，编辑《法治化营商环境白皮书》《沙坪坝区创建全国法治政府建设示范区经验材料汇编》，顺利接受中央依法治国办实地评估。沙坪坝区入选全国第二批“法治政府建设示范区”提名，现在公示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深化综合行政执法体制改革，严格规范公正文明执法，加强和创新事前事中监督</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区委编办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各行政执法单位</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一是开展行政执法事项下放试点工作。一张清单管权责。率先将磁器口街道作为综合行政执法试点，按照“执法事项进清单，清单内容全公示”的原则，以全市三级行政权力事项清单为基础，编制《沙坪坝区下放行政执法事项磁器口街道试点清单》</w:t>
            </w:r>
            <w:r>
              <w:rPr>
                <w:rFonts w:ascii="方正仿宋_GBK" w:hAnsi="宋体" w:eastAsia="方正仿宋_GBK" w:cs="宋体"/>
                <w:kern w:val="0"/>
                <w:sz w:val="24"/>
                <w:szCs w:val="24"/>
              </w:rPr>
              <w:t>125</w:t>
            </w:r>
            <w:r>
              <w:rPr>
                <w:rFonts w:hint="eastAsia" w:ascii="方正仿宋_GBK" w:hAnsi="宋体" w:eastAsia="方正仿宋_GBK" w:cs="宋体"/>
                <w:kern w:val="0"/>
                <w:sz w:val="24"/>
                <w:szCs w:val="24"/>
              </w:rPr>
              <w:t>项，并统一对外进行公示。一支队伍管执法。在磁器口街道设置综合行政执法改革试点工作领导小组，下设综合执法指挥部，整合街道综合行政执法办公室、综合行政执法大队现有力量，成立由主要领导担任负责人的综合行政执法机构，实现“一支队伍管执法”。一套机制管运行。建立权责明晰的执法责任体系，健全内部监督、考核评价、责任追究等机制，完善执法保障机制，推动人、财、物资源向磁器口街道流转；二是全国首创行政执法“双社”监督员制度（社会监督员、社区监督员），建立“专业化+网格化”行政执法监督员队伍，充分听取“智库建议”，充分发挥“草根”优势。</w:t>
            </w:r>
            <w:r>
              <w:rPr>
                <w:rFonts w:ascii="方正仿宋_GBK" w:hAnsi="宋体" w:eastAsia="方正仿宋_GBK" w:cs="宋体"/>
                <w:kern w:val="0"/>
                <w:sz w:val="24"/>
                <w:szCs w:val="24"/>
              </w:rPr>
              <w:t>2022年，</w:t>
            </w:r>
            <w:r>
              <w:rPr>
                <w:rFonts w:hint="eastAsia" w:ascii="方正仿宋_GBK" w:hAnsi="宋体" w:eastAsia="方正仿宋_GBK" w:cs="宋体"/>
                <w:kern w:val="0"/>
                <w:sz w:val="24"/>
                <w:szCs w:val="24"/>
              </w:rPr>
              <w:t>“双社”监督员针对案卷评查、实地督察工作提出32条问题均被采纳，有效提高了全区执法标准化水平；三是在全市范围内率先建立“执法+公证”工作模式，推动公证参与行政执法全过程，为全区各执法单位提供文书送达、证据保全、现场监督、电子数据等服务，增强行政行为公信力和透明度，推动全区执法规范化水平不断提升；四是加强行政执法人员管理培训。通过网络教育平台，组织全区行政执法人员和法制审核人员1100余人次参加法律通用知识网络培训。组织50余人参加司法部行政处罚法视频培训，提升行政执法水平；五是提供行政执法工作指引。根据全区案件类型和工作需要，编印并向一线行政执法人员发放《行政处罚法（2021年修订）施行通用指引》等3000册，为准确理解与适用法律提供指导和帮助，促进依法行政；六是实行涉企处罚分段备案制，要求执法部门将大额处罚决定分段报区司法局备案备查，确保及时纠正错误执法行为，目前已备案32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依法开展政务公开</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把公开透明作为政府工作的基本要求，紧密围绕经济社会发展和人民群众关切关注，着力推进“网上政府”建设，不断提升政务公开的质量和实效。1-10月，共公开政府信息34700项，办理政府信息公开申请3</w:t>
            </w:r>
            <w:r>
              <w:rPr>
                <w:rFonts w:hint="eastAsia" w:ascii="Times New Roman" w:hAnsi="Times New Roman" w:eastAsia="方正仿宋_GBK"/>
                <w:kern w:val="0"/>
                <w:sz w:val="24"/>
                <w:szCs w:val="24"/>
                <w:lang w:val="en-US" w:eastAsia="zh-CN"/>
              </w:rPr>
              <w:t>6</w:t>
            </w:r>
            <w:bookmarkStart w:id="0" w:name="_GoBack"/>
            <w:bookmarkEnd w:id="0"/>
            <w:r>
              <w:rPr>
                <w:rFonts w:hint="eastAsia" w:ascii="Times New Roman" w:hAnsi="Times New Roman" w:eastAsia="方正仿宋_GBK"/>
                <w:kern w:val="0"/>
                <w:sz w:val="24"/>
                <w:szCs w:val="24"/>
              </w:rPr>
              <w:t>件，办理政府信息公开行政复议2件、行政诉讼</w:t>
            </w:r>
            <w:r>
              <w:rPr>
                <w:rFonts w:hint="eastAsia" w:ascii="Times New Roman" w:hAnsi="Times New Roman" w:eastAsia="方正仿宋_GBK"/>
                <w:kern w:val="0"/>
                <w:sz w:val="24"/>
                <w:szCs w:val="24"/>
                <w:lang w:val="en-US" w:eastAsia="zh-CN"/>
              </w:rPr>
              <w:t>7</w:t>
            </w:r>
            <w:r>
              <w:rPr>
                <w:rFonts w:hint="eastAsia" w:ascii="Times New Roman" w:hAnsi="Times New Roman" w:eastAsia="方正仿宋_GBK"/>
                <w:kern w:val="0"/>
                <w:sz w:val="24"/>
                <w:szCs w:val="24"/>
              </w:rPr>
              <w:t>件，未发生败诉。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深入推进全民普法</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区级有关部门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方正仿宋_GBK" w:hAnsi="宋体" w:eastAsia="方正仿宋_GBK" w:cs="宋体"/>
                <w:bCs/>
                <w:kern w:val="0"/>
                <w:sz w:val="24"/>
                <w:szCs w:val="24"/>
              </w:rPr>
              <w:t>一是</w:t>
            </w:r>
            <w:r>
              <w:rPr>
                <w:rFonts w:hint="eastAsia" w:ascii="方正仿宋_GBK" w:hAnsi="宋体" w:eastAsia="方正仿宋_GBK" w:cs="宋体"/>
                <w:kern w:val="0"/>
                <w:sz w:val="24"/>
                <w:szCs w:val="24"/>
              </w:rPr>
              <w:t>认真学习《2022年重庆市普法依法治理工作要点》文件精神，指导22个镇街开展民法典、国家安全日、“6.26”禁毒、“养老反诈”等主题普法宣传150余场次，覆盖群众10000余人，营造辖区浓厚法治氛围；</w:t>
            </w:r>
            <w:r>
              <w:rPr>
                <w:rFonts w:hint="eastAsia" w:ascii="方正仿宋_GBK" w:hAnsi="宋体" w:eastAsia="方正仿宋_GBK" w:cs="宋体"/>
                <w:bCs/>
                <w:kern w:val="0"/>
                <w:sz w:val="24"/>
                <w:szCs w:val="24"/>
              </w:rPr>
              <w:t>二是</w:t>
            </w:r>
            <w:r>
              <w:rPr>
                <w:rFonts w:hint="eastAsia" w:ascii="方正仿宋_GBK" w:hAnsi="宋体" w:eastAsia="方正仿宋_GBK" w:cs="宋体"/>
                <w:kern w:val="0"/>
                <w:sz w:val="24"/>
                <w:szCs w:val="24"/>
              </w:rPr>
              <w:t>开辟普法教育“第二课堂”，打造五云山寨沙坪坝区青少年法治教育实践基地。积极指导推荐丰文街道龙腾法治文化公园争创第二批市级法治宣传教育基地，并拍摄法治公园宣传视频。积极推荐沙坪坝区基层立法联系点、回龙坝司法所所长何梅作为候选人参与第四届重庆市“十大法治人物”评选活动；</w:t>
            </w:r>
            <w:r>
              <w:rPr>
                <w:rFonts w:hint="eastAsia" w:ascii="方正仿宋_GBK" w:hAnsi="宋体" w:eastAsia="方正仿宋_GBK" w:cs="宋体"/>
                <w:bCs/>
                <w:kern w:val="0"/>
                <w:sz w:val="24"/>
                <w:szCs w:val="24"/>
              </w:rPr>
              <w:t>三是</w:t>
            </w:r>
            <w:r>
              <w:rPr>
                <w:rFonts w:hint="eastAsia" w:ascii="方正仿宋_GBK" w:hAnsi="宋体" w:eastAsia="方正仿宋_GBK" w:cs="宋体"/>
                <w:kern w:val="0"/>
                <w:sz w:val="24"/>
                <w:szCs w:val="24"/>
              </w:rPr>
              <w:t>印发了《中共重庆市沙坪坝区委宣传部、重庆市沙坪坝区司法局关于开展法治宣传教育的第八个五年规划（2021—2025年）》、《沙坪坝区贯彻落实关于加强社会主义法治文化建设的意见的具体措施及任务分工方案》，为“八五”普法工作有序开展提供了有力的政策指导。召开了2022年沙坪坝区普法守法协调小组会，通过并印发《2022年沙坪坝区普法依法治理工作要点》，全面梳理普法任务，明确各部门、各镇街职责，进一步落实“谁执法谁普法”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认真落实行政复议体制改革，提高案件复议质量</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林易乾</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月，我区收到行政复议申请</w:t>
            </w:r>
            <w:r>
              <w:rPr>
                <w:rFonts w:hint="eastAsia" w:ascii="Times New Roman" w:hAnsi="Times New Roman" w:eastAsia="方正仿宋_GBK"/>
                <w:kern w:val="0"/>
                <w:sz w:val="24"/>
                <w:szCs w:val="24"/>
              </w:rPr>
              <w:t>85</w:t>
            </w:r>
            <w:r>
              <w:rPr>
                <w:rFonts w:ascii="Times New Roman" w:hAnsi="Times New Roman" w:eastAsia="方正仿宋_GBK"/>
                <w:kern w:val="0"/>
                <w:sz w:val="24"/>
                <w:szCs w:val="24"/>
              </w:rPr>
              <w:t>件，同比上升</w:t>
            </w:r>
            <w:r>
              <w:rPr>
                <w:rFonts w:hint="eastAsia" w:ascii="Times New Roman" w:hAnsi="Times New Roman" w:eastAsia="方正仿宋_GBK"/>
                <w:kern w:val="0"/>
                <w:sz w:val="24"/>
                <w:szCs w:val="24"/>
              </w:rPr>
              <w:t>22</w:t>
            </w:r>
            <w:r>
              <w:rPr>
                <w:rFonts w:ascii="Times New Roman" w:hAnsi="Times New Roman" w:eastAsia="方正仿宋_GBK"/>
                <w:kern w:val="0"/>
                <w:sz w:val="24"/>
                <w:szCs w:val="24"/>
              </w:rPr>
              <w:t>.</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%，经依法审查予以受理</w:t>
            </w:r>
            <w:r>
              <w:rPr>
                <w:rFonts w:hint="eastAsia" w:ascii="Times New Roman" w:hAnsi="Times New Roman" w:eastAsia="方正仿宋_GBK"/>
                <w:kern w:val="0"/>
                <w:sz w:val="24"/>
                <w:szCs w:val="24"/>
              </w:rPr>
              <w:t>64</w:t>
            </w:r>
            <w:r>
              <w:rPr>
                <w:rFonts w:ascii="Times New Roman" w:hAnsi="Times New Roman" w:eastAsia="方正仿宋_GBK"/>
                <w:kern w:val="0"/>
                <w:sz w:val="24"/>
                <w:szCs w:val="24"/>
              </w:rPr>
              <w:t>件，办结行政复议案件</w:t>
            </w:r>
            <w:r>
              <w:rPr>
                <w:rFonts w:hint="eastAsia" w:ascii="Times New Roman" w:hAnsi="Times New Roman" w:eastAsia="方正仿宋_GBK"/>
                <w:kern w:val="0"/>
                <w:sz w:val="24"/>
                <w:szCs w:val="24"/>
              </w:rPr>
              <w:t>49</w:t>
            </w:r>
            <w:r>
              <w:rPr>
                <w:rFonts w:ascii="Times New Roman" w:hAnsi="Times New Roman" w:eastAsia="方正仿宋_GBK"/>
                <w:kern w:val="0"/>
                <w:sz w:val="24"/>
                <w:szCs w:val="24"/>
              </w:rPr>
              <w:t>件（含旧存5件）。</w:t>
            </w:r>
            <w:r>
              <w:rPr>
                <w:rFonts w:ascii="Times New Roman" w:hAnsi="Times New Roman" w:eastAsia="方正仿宋_GBK"/>
                <w:sz w:val="24"/>
                <w:szCs w:val="24"/>
              </w:rPr>
              <w:t>其中，行政复议维持18件，驳回4件，撤回4件，转送12件，不予受理2件，终止2件，告知3件，以确认违法、撤销、责令履行等直接纠错2件。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自觉接受人大监督、政协监督、监察监督、司法监督，主动接受社会和舆论监督，认真办理人大代表建议和政协提案</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ascii="Times New Roman" w:hAnsi="Times New Roman" w:eastAsia="方正仿宋_GBK"/>
                <w:kern w:val="0"/>
                <w:sz w:val="24"/>
                <w:szCs w:val="24"/>
              </w:rPr>
              <w:t>组织学习区人大及其常委会的决议、决定并抓好贯彻落实。2022年，区政府系统共承办人大建议333件，政协提案189件，已全部办理完毕，满意率（基本满意率）100%。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116</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加强作风建设</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认真落实中央八项规定精神及其实施细则，大兴实干之风</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区政府办公室</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加大对中央八项规定及其实施细则精神贯彻落实情况的监督检查力度，聚焦突出问题开展8轮纪律作风督查，查处违反中央八项规定精神问题13件14人。开展作风建设“6+x” 专项行动，对违规使用公务加油卡等问题深挖细查，立案查处6件6人。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117</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深入开展“冠红岩之名、铸红岩之魂”实践活动</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区委宣传部</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区文化旅游委</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区文联</w:t>
            </w:r>
          </w:p>
        </w:tc>
        <w:tc>
          <w:tcPr>
            <w:tcW w:w="70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一是开展专题研究，完成红岩精神资料库搭建；二是开展宣传宣讲，打造红岩精神传承网页，在app、公众号上开设专栏。开展专题讲座、专题巡展等活动，开展红岩精神宣讲300余场次；三是打造红岩志愿服务品牌，健全“1+22+160”组织体系，各类志愿者总数达30.1万人，累计开展活动1983场次，总服务时长1221.1万小时；四是推出系列文艺精品，红色舞蹈诗《红岩红》、大型红色舞台剧《重庆·1949》等优秀文艺作品累计演出300余场次；五是开展红色思政教育，持续开发红色校史思政课20余门，遴选精品课例51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开展“孺子牛、拓荒牛、老黄牛”评比表彰，完善容错纠错机制，激励干部敢于担当、积极作为</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田  盈</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（区人才办）</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区人力社保局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干部教育培训工作</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联席会议成员单位</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市评比达标表彰工作协调小组办公室于</w:t>
            </w:r>
            <w:r>
              <w:rPr>
                <w:rFonts w:ascii="Times New Roman" w:hAnsi="Times New Roman" w:eastAsia="方正仿宋_GBK"/>
                <w:sz w:val="24"/>
                <w:szCs w:val="24"/>
              </w:rPr>
              <w:t>2022</w:t>
            </w:r>
            <w:r>
              <w:rPr>
                <w:rFonts w:hint="eastAsia" w:ascii="Times New Roman" w:hAnsi="Times New Roman" w:eastAsia="方正仿宋_GBK"/>
                <w:sz w:val="24"/>
                <w:szCs w:val="24"/>
              </w:rPr>
              <w:t>年</w:t>
            </w:r>
            <w:r>
              <w:rPr>
                <w:rFonts w:ascii="Times New Roman" w:hAnsi="Times New Roman" w:eastAsia="方正仿宋_GBK"/>
                <w:sz w:val="24"/>
                <w:szCs w:val="24"/>
              </w:rPr>
              <w:t>3</w:t>
            </w:r>
            <w:r>
              <w:rPr>
                <w:rFonts w:hint="eastAsia" w:ascii="Times New Roman" w:hAnsi="Times New Roman" w:eastAsia="方正仿宋_GBK"/>
                <w:sz w:val="24"/>
                <w:szCs w:val="24"/>
              </w:rPr>
              <w:t>月</w:t>
            </w:r>
            <w:r>
              <w:rPr>
                <w:rFonts w:ascii="Times New Roman" w:hAnsi="Times New Roman" w:eastAsia="方正仿宋_GBK"/>
                <w:sz w:val="24"/>
                <w:szCs w:val="24"/>
              </w:rPr>
              <w:t>31</w:t>
            </w:r>
            <w:r>
              <w:rPr>
                <w:rFonts w:hint="eastAsia" w:ascii="Times New Roman" w:hAnsi="Times New Roman" w:eastAsia="方正仿宋_GBK"/>
                <w:sz w:val="24"/>
                <w:szCs w:val="24"/>
              </w:rPr>
              <w:t>日印发了</w:t>
            </w:r>
            <w:r>
              <w:rPr>
                <w:rFonts w:ascii="Times New Roman" w:hAnsi="Times New Roman" w:eastAsia="方正仿宋_GBK"/>
                <w:sz w:val="24"/>
                <w:szCs w:val="24"/>
              </w:rPr>
              <w:t xml:space="preserve"> 2022</w:t>
            </w:r>
            <w:r>
              <w:rPr>
                <w:rFonts w:hint="eastAsia" w:ascii="Times New Roman" w:hAnsi="Times New Roman" w:eastAsia="方正仿宋_GBK"/>
                <w:sz w:val="24"/>
                <w:szCs w:val="24"/>
              </w:rPr>
              <w:t>年评比达标表彰项目，按照要求，拟在本年度启动沙坪坝区</w:t>
            </w:r>
            <w:r>
              <w:rPr>
                <w:rFonts w:hint="eastAsia" w:ascii="方正仿宋_GBK" w:hAnsi="方正仿宋_GBK" w:eastAsia="方正仿宋_GBK" w:cs="方正仿宋_GBK"/>
                <w:sz w:val="24"/>
                <w:szCs w:val="24"/>
              </w:rPr>
              <w:t>“孺子牛、拓荒牛、老黄牛”</w:t>
            </w:r>
            <w:r>
              <w:rPr>
                <w:rFonts w:hint="eastAsia" w:ascii="Times New Roman" w:hAnsi="Times New Roman" w:eastAsia="方正仿宋_GBK"/>
                <w:sz w:val="24"/>
                <w:szCs w:val="24"/>
              </w:rPr>
              <w:t>先进集体和先进个人评选表彰项目。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119</w:t>
            </w:r>
          </w:p>
        </w:tc>
        <w:tc>
          <w:tcPr>
            <w:tcW w:w="28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筑牢廉洁底线</w:t>
            </w: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聚焦工程建设、公共资源交易、财政支出等重点领域，坚决整治群众身边腐败和侵害群众利益问题</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Times New Roman" w:hAnsi="Times New Roman" w:eastAsia="方正仿宋_GBK"/>
                <w:sz w:val="24"/>
                <w:szCs w:val="24"/>
              </w:rPr>
              <w:t>全面开展农村集体“三资”提级监督，督促严格执行村（居）务卡、小微工程随机抽选等制度，1-9月，小微公车交易共计抽选项目193个，金额7028.52万元。开展重庆市（沙坪坝区）营商环境智慧监管平台二期建设，将1352个事项纳入监督范围，目前累计转交办问题107件，发现并处理形式主义、官僚主义问题18件18人，立案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树立“过紧日子”思想，强化预算执行刚性约束</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sz w:val="24"/>
                <w:szCs w:val="24"/>
              </w:rPr>
              <w:t>落实落细政府过“紧日子”要求，实行“用款计划动态审批”方式，优化支出结构和方向，确保在常态化疫情防控下实现财政运行平稳可持续，严控年度中增支、压减非刚性支出，1-9月压减公用经费、收回非急需项目资金共计6亿元，将财政资金重点用于改善基本民生和支持市场主体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加大审计监督力度</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区审计局</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全年共27个审计项目，1-9月，已完成18个审计项目，其余9个审计项目正在同步审计中。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szCs w:val="24"/>
              </w:rPr>
            </w:pPr>
            <w:r>
              <w:rPr>
                <w:rFonts w:ascii="Times New Roman" w:hAnsi="Times New Roman"/>
                <w:color w:val="000000"/>
                <w:sz w:val="24"/>
                <w:szCs w:val="24"/>
              </w:rPr>
              <w:t>122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楷体_GBK"/>
                <w:kern w:val="0"/>
                <w:sz w:val="24"/>
                <w:szCs w:val="24"/>
              </w:rPr>
            </w:pPr>
          </w:p>
        </w:tc>
        <w:tc>
          <w:tcPr>
            <w:tcW w:w="51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深化“以案四说”“以案四改”廉政教育，积极营造风清气正的良好政治生态</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英</w:t>
            </w:r>
          </w:p>
        </w:tc>
        <w:tc>
          <w:tcPr>
            <w:tcW w:w="222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23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r>
              <w:rPr>
                <w:rFonts w:ascii="Times New Roman" w:hAnsi="Times New Roman" w:eastAsia="方正仿宋_GBK"/>
                <w:kern w:val="0"/>
                <w:sz w:val="24"/>
                <w:szCs w:val="24"/>
              </w:rPr>
              <w:br w:type="textWrapping"/>
            </w:r>
            <w:r>
              <w:rPr>
                <w:rFonts w:ascii="Times New Roman" w:hAnsi="Times New Roman" w:eastAsia="方正仿宋_GBK"/>
                <w:kern w:val="0"/>
                <w:sz w:val="24"/>
                <w:szCs w:val="24"/>
              </w:rPr>
              <w:t>各镇街</w:t>
            </w:r>
          </w:p>
        </w:tc>
        <w:tc>
          <w:tcPr>
            <w:tcW w:w="70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方正仿宋_GBK"/>
                <w:kern w:val="0"/>
                <w:sz w:val="24"/>
                <w:szCs w:val="24"/>
              </w:rPr>
            </w:pPr>
            <w:r>
              <w:rPr>
                <w:rFonts w:hint="eastAsia" w:ascii="Times New Roman" w:hAnsi="Times New Roman" w:eastAsia="方正仿宋_GBK"/>
                <w:sz w:val="24"/>
                <w:szCs w:val="24"/>
              </w:rPr>
              <w:t>用好身边“活教材”，编印下发辛娅典型案例警示教育系列材料。全区各级党组织开展“以案四说”警示教育会1270场次，受教育对象7.2万人次。认真落实中共中央《关于新时代廉洁文化建设的意见》，召开新时代廉洁文化座谈会，深入挖掘红岩文化、沙磁文化、统战文化中的廉洁元素，下发了《关于加强新时代廉洁文化工作举措》，深入推进“家庭助廉”“青春倡廉”“企业建廉”“社区创廉”四大行动，努力推进我区廉洁文化建设取得实效。</w:t>
            </w:r>
          </w:p>
        </w:tc>
      </w:tr>
    </w:tbl>
    <w:p>
      <w:pPr>
        <w:spacing w:line="560" w:lineRule="exact"/>
        <w:jc w:val="left"/>
        <w:rPr>
          <w:rFonts w:ascii="Times New Roman" w:hAnsi="Times New Roman" w:eastAsia="黑体"/>
          <w:color w:val="000000"/>
          <w:sz w:val="32"/>
          <w:szCs w:val="32"/>
        </w:rPr>
      </w:pPr>
    </w:p>
    <w:p>
      <w:pPr>
        <w:spacing w:line="560" w:lineRule="exact"/>
        <w:jc w:val="left"/>
        <w:rPr>
          <w:rFonts w:ascii="Times New Roman" w:hAnsi="Times New Roman" w:eastAsia="黑体"/>
          <w:color w:val="000000"/>
          <w:sz w:val="32"/>
          <w:szCs w:val="32"/>
        </w:rPr>
      </w:pPr>
    </w:p>
    <w:sectPr>
      <w:pgSz w:w="23814" w:h="16839" w:orient="landscape"/>
      <w:pgMar w:top="1134" w:right="1134" w:bottom="1021"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213873"/>
    </w:sdtPr>
    <w:sdtEndPr>
      <w:rPr>
        <w:rFonts w:asciiTheme="minorEastAsia" w:hAnsiTheme="minorEastAsia" w:eastAsiaTheme="minorEastAsia"/>
        <w:sz w:val="28"/>
        <w:szCs w:val="28"/>
      </w:rPr>
    </w:sdtEndPr>
    <w:sdtContent>
      <w:p>
        <w:pPr>
          <w:pStyle w:val="10"/>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607907"/>
    </w:sdtPr>
    <w:sdtEndPr>
      <w:rPr>
        <w:rFonts w:asciiTheme="minorEastAsia" w:hAnsiTheme="minorEastAsia" w:eastAsiaTheme="minorEastAsia"/>
        <w:sz w:val="28"/>
        <w:szCs w:val="28"/>
      </w:rPr>
    </w:sdtEndPr>
    <w:sdtContent>
      <w:p>
        <w:pPr>
          <w:pStyle w:val="1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OTBlMWIzMTZmOGJhNDM0MDZiYmYwZTEwZWVhN2QifQ=="/>
  </w:docVars>
  <w:rsids>
    <w:rsidRoot w:val="00442DD4"/>
    <w:rsid w:val="000004A7"/>
    <w:rsid w:val="0000506F"/>
    <w:rsid w:val="000069BD"/>
    <w:rsid w:val="00007C84"/>
    <w:rsid w:val="00010AA7"/>
    <w:rsid w:val="000115FD"/>
    <w:rsid w:val="0001465A"/>
    <w:rsid w:val="00017394"/>
    <w:rsid w:val="00020128"/>
    <w:rsid w:val="00021032"/>
    <w:rsid w:val="00023B47"/>
    <w:rsid w:val="000240C4"/>
    <w:rsid w:val="00032706"/>
    <w:rsid w:val="00033CFE"/>
    <w:rsid w:val="000344A4"/>
    <w:rsid w:val="000438CC"/>
    <w:rsid w:val="00050E72"/>
    <w:rsid w:val="0005129A"/>
    <w:rsid w:val="00057405"/>
    <w:rsid w:val="00057E8B"/>
    <w:rsid w:val="0006295A"/>
    <w:rsid w:val="00070906"/>
    <w:rsid w:val="000710CE"/>
    <w:rsid w:val="00071265"/>
    <w:rsid w:val="000744DA"/>
    <w:rsid w:val="0007478C"/>
    <w:rsid w:val="0007478E"/>
    <w:rsid w:val="000753DD"/>
    <w:rsid w:val="000768D4"/>
    <w:rsid w:val="00076B96"/>
    <w:rsid w:val="00082CD6"/>
    <w:rsid w:val="00082F2E"/>
    <w:rsid w:val="00084C03"/>
    <w:rsid w:val="00086573"/>
    <w:rsid w:val="00090FDA"/>
    <w:rsid w:val="00094E41"/>
    <w:rsid w:val="00096E6A"/>
    <w:rsid w:val="000A473A"/>
    <w:rsid w:val="000A593D"/>
    <w:rsid w:val="000A799E"/>
    <w:rsid w:val="000B4A5B"/>
    <w:rsid w:val="000B5892"/>
    <w:rsid w:val="000B5D5A"/>
    <w:rsid w:val="000B75BC"/>
    <w:rsid w:val="000C29C5"/>
    <w:rsid w:val="000C2A40"/>
    <w:rsid w:val="000C373C"/>
    <w:rsid w:val="000C4E7C"/>
    <w:rsid w:val="000C6E57"/>
    <w:rsid w:val="000C7938"/>
    <w:rsid w:val="000D086F"/>
    <w:rsid w:val="000D46C0"/>
    <w:rsid w:val="000D5634"/>
    <w:rsid w:val="000D612C"/>
    <w:rsid w:val="000E2B74"/>
    <w:rsid w:val="000F0D90"/>
    <w:rsid w:val="000F7DCF"/>
    <w:rsid w:val="0010183B"/>
    <w:rsid w:val="00103042"/>
    <w:rsid w:val="0010396F"/>
    <w:rsid w:val="001072C1"/>
    <w:rsid w:val="00110E37"/>
    <w:rsid w:val="00111C37"/>
    <w:rsid w:val="00112DEF"/>
    <w:rsid w:val="00120FD9"/>
    <w:rsid w:val="00125421"/>
    <w:rsid w:val="001264C0"/>
    <w:rsid w:val="00131319"/>
    <w:rsid w:val="0013206F"/>
    <w:rsid w:val="00134A55"/>
    <w:rsid w:val="001364C0"/>
    <w:rsid w:val="001371E1"/>
    <w:rsid w:val="00141758"/>
    <w:rsid w:val="0014192D"/>
    <w:rsid w:val="00142760"/>
    <w:rsid w:val="00143F4F"/>
    <w:rsid w:val="00145495"/>
    <w:rsid w:val="00154F8B"/>
    <w:rsid w:val="00163B5A"/>
    <w:rsid w:val="00164185"/>
    <w:rsid w:val="00166A85"/>
    <w:rsid w:val="001733DE"/>
    <w:rsid w:val="00182492"/>
    <w:rsid w:val="00182F86"/>
    <w:rsid w:val="00190098"/>
    <w:rsid w:val="00191D77"/>
    <w:rsid w:val="00193F58"/>
    <w:rsid w:val="001946E6"/>
    <w:rsid w:val="00197C0A"/>
    <w:rsid w:val="001A250A"/>
    <w:rsid w:val="001A31BB"/>
    <w:rsid w:val="001A3719"/>
    <w:rsid w:val="001B468F"/>
    <w:rsid w:val="001B513E"/>
    <w:rsid w:val="001B67F9"/>
    <w:rsid w:val="001B7B32"/>
    <w:rsid w:val="001C152F"/>
    <w:rsid w:val="001C2289"/>
    <w:rsid w:val="001C686C"/>
    <w:rsid w:val="001C6BD3"/>
    <w:rsid w:val="001D0041"/>
    <w:rsid w:val="001D26A2"/>
    <w:rsid w:val="001D3602"/>
    <w:rsid w:val="001D7F75"/>
    <w:rsid w:val="001E0DC4"/>
    <w:rsid w:val="001E0F66"/>
    <w:rsid w:val="001E2EF5"/>
    <w:rsid w:val="001F05C3"/>
    <w:rsid w:val="001F1B42"/>
    <w:rsid w:val="001F5EB7"/>
    <w:rsid w:val="001F7ADB"/>
    <w:rsid w:val="001F7F8B"/>
    <w:rsid w:val="002001C2"/>
    <w:rsid w:val="00200921"/>
    <w:rsid w:val="00204BAB"/>
    <w:rsid w:val="00205142"/>
    <w:rsid w:val="00207C82"/>
    <w:rsid w:val="00210637"/>
    <w:rsid w:val="002122DF"/>
    <w:rsid w:val="00224A02"/>
    <w:rsid w:val="00225227"/>
    <w:rsid w:val="00226220"/>
    <w:rsid w:val="00227E6B"/>
    <w:rsid w:val="00235C34"/>
    <w:rsid w:val="00236491"/>
    <w:rsid w:val="00236DE2"/>
    <w:rsid w:val="0024095F"/>
    <w:rsid w:val="00244673"/>
    <w:rsid w:val="0024701E"/>
    <w:rsid w:val="00252063"/>
    <w:rsid w:val="00263BBE"/>
    <w:rsid w:val="0026520E"/>
    <w:rsid w:val="0026709D"/>
    <w:rsid w:val="0027110A"/>
    <w:rsid w:val="002774CC"/>
    <w:rsid w:val="00277E2E"/>
    <w:rsid w:val="00282C46"/>
    <w:rsid w:val="002831B1"/>
    <w:rsid w:val="002877AC"/>
    <w:rsid w:val="0029092E"/>
    <w:rsid w:val="0029156B"/>
    <w:rsid w:val="00291958"/>
    <w:rsid w:val="00293AF8"/>
    <w:rsid w:val="002A08C6"/>
    <w:rsid w:val="002A1027"/>
    <w:rsid w:val="002B2D5C"/>
    <w:rsid w:val="002B64A0"/>
    <w:rsid w:val="002B68E8"/>
    <w:rsid w:val="002C0899"/>
    <w:rsid w:val="002C28E9"/>
    <w:rsid w:val="002C621B"/>
    <w:rsid w:val="002C6963"/>
    <w:rsid w:val="002C78C4"/>
    <w:rsid w:val="002D5305"/>
    <w:rsid w:val="002D580C"/>
    <w:rsid w:val="002D61FD"/>
    <w:rsid w:val="002D754A"/>
    <w:rsid w:val="002D77E0"/>
    <w:rsid w:val="002E2BDD"/>
    <w:rsid w:val="002E4DAA"/>
    <w:rsid w:val="002F170F"/>
    <w:rsid w:val="002F2C10"/>
    <w:rsid w:val="002F4C1A"/>
    <w:rsid w:val="002F70FA"/>
    <w:rsid w:val="002F7359"/>
    <w:rsid w:val="00302E7F"/>
    <w:rsid w:val="003034EA"/>
    <w:rsid w:val="00305644"/>
    <w:rsid w:val="003108E1"/>
    <w:rsid w:val="00310A60"/>
    <w:rsid w:val="00313DA3"/>
    <w:rsid w:val="00315E85"/>
    <w:rsid w:val="003313A7"/>
    <w:rsid w:val="00333C71"/>
    <w:rsid w:val="003357FF"/>
    <w:rsid w:val="00335B7A"/>
    <w:rsid w:val="003362F2"/>
    <w:rsid w:val="00340037"/>
    <w:rsid w:val="00340575"/>
    <w:rsid w:val="00342DB5"/>
    <w:rsid w:val="00353910"/>
    <w:rsid w:val="0035580E"/>
    <w:rsid w:val="0036003E"/>
    <w:rsid w:val="003605A5"/>
    <w:rsid w:val="003652A9"/>
    <w:rsid w:val="00374B66"/>
    <w:rsid w:val="00380BA7"/>
    <w:rsid w:val="00381605"/>
    <w:rsid w:val="0038348E"/>
    <w:rsid w:val="003846E6"/>
    <w:rsid w:val="00384947"/>
    <w:rsid w:val="00384C48"/>
    <w:rsid w:val="00385F89"/>
    <w:rsid w:val="00393597"/>
    <w:rsid w:val="00395482"/>
    <w:rsid w:val="00396141"/>
    <w:rsid w:val="00396397"/>
    <w:rsid w:val="003A009B"/>
    <w:rsid w:val="003A22A6"/>
    <w:rsid w:val="003A7CC4"/>
    <w:rsid w:val="003B056D"/>
    <w:rsid w:val="003B3604"/>
    <w:rsid w:val="003B392A"/>
    <w:rsid w:val="003B6F5D"/>
    <w:rsid w:val="003C3DA1"/>
    <w:rsid w:val="003C6B66"/>
    <w:rsid w:val="003D08F2"/>
    <w:rsid w:val="003D0C6A"/>
    <w:rsid w:val="003D6091"/>
    <w:rsid w:val="003D63C1"/>
    <w:rsid w:val="003D719C"/>
    <w:rsid w:val="003E16D0"/>
    <w:rsid w:val="003E233B"/>
    <w:rsid w:val="003E2F5E"/>
    <w:rsid w:val="003E37C6"/>
    <w:rsid w:val="003E4B1B"/>
    <w:rsid w:val="003F09A7"/>
    <w:rsid w:val="003F20A8"/>
    <w:rsid w:val="003F44BC"/>
    <w:rsid w:val="004004F6"/>
    <w:rsid w:val="00400818"/>
    <w:rsid w:val="004042BD"/>
    <w:rsid w:val="00404D58"/>
    <w:rsid w:val="0040545C"/>
    <w:rsid w:val="00412A85"/>
    <w:rsid w:val="004165C9"/>
    <w:rsid w:val="00420AB5"/>
    <w:rsid w:val="00426586"/>
    <w:rsid w:val="00426E7F"/>
    <w:rsid w:val="0043058D"/>
    <w:rsid w:val="004307D3"/>
    <w:rsid w:val="00431C77"/>
    <w:rsid w:val="004322BA"/>
    <w:rsid w:val="00434AA2"/>
    <w:rsid w:val="00434F6A"/>
    <w:rsid w:val="00435E28"/>
    <w:rsid w:val="00442DD4"/>
    <w:rsid w:val="004469E1"/>
    <w:rsid w:val="004473F8"/>
    <w:rsid w:val="004503D3"/>
    <w:rsid w:val="004555FF"/>
    <w:rsid w:val="004607BA"/>
    <w:rsid w:val="00463771"/>
    <w:rsid w:val="004662BC"/>
    <w:rsid w:val="00466DE7"/>
    <w:rsid w:val="004714FF"/>
    <w:rsid w:val="00472743"/>
    <w:rsid w:val="004733AF"/>
    <w:rsid w:val="00482653"/>
    <w:rsid w:val="00482D65"/>
    <w:rsid w:val="00482FB0"/>
    <w:rsid w:val="00483254"/>
    <w:rsid w:val="00483DBF"/>
    <w:rsid w:val="00483F44"/>
    <w:rsid w:val="00485117"/>
    <w:rsid w:val="00485B95"/>
    <w:rsid w:val="00486A5A"/>
    <w:rsid w:val="00487819"/>
    <w:rsid w:val="00491F6A"/>
    <w:rsid w:val="004949F0"/>
    <w:rsid w:val="004A418E"/>
    <w:rsid w:val="004A57FC"/>
    <w:rsid w:val="004A65C4"/>
    <w:rsid w:val="004A76EE"/>
    <w:rsid w:val="004B19D1"/>
    <w:rsid w:val="004B2118"/>
    <w:rsid w:val="004B4524"/>
    <w:rsid w:val="004C0064"/>
    <w:rsid w:val="004C511B"/>
    <w:rsid w:val="004C7972"/>
    <w:rsid w:val="004D130C"/>
    <w:rsid w:val="004D72EA"/>
    <w:rsid w:val="004D7E7C"/>
    <w:rsid w:val="004E04C7"/>
    <w:rsid w:val="004E12D3"/>
    <w:rsid w:val="004E2D42"/>
    <w:rsid w:val="004E31BB"/>
    <w:rsid w:val="004E7A94"/>
    <w:rsid w:val="004F0781"/>
    <w:rsid w:val="00507CEA"/>
    <w:rsid w:val="00507D0F"/>
    <w:rsid w:val="005141A4"/>
    <w:rsid w:val="00514BE6"/>
    <w:rsid w:val="00514E1F"/>
    <w:rsid w:val="005165B0"/>
    <w:rsid w:val="005175D9"/>
    <w:rsid w:val="005207D5"/>
    <w:rsid w:val="005263CD"/>
    <w:rsid w:val="005308A0"/>
    <w:rsid w:val="00532907"/>
    <w:rsid w:val="0053490D"/>
    <w:rsid w:val="005405DD"/>
    <w:rsid w:val="00541E29"/>
    <w:rsid w:val="00543F6A"/>
    <w:rsid w:val="00544BD6"/>
    <w:rsid w:val="005461C5"/>
    <w:rsid w:val="00546EF4"/>
    <w:rsid w:val="00551961"/>
    <w:rsid w:val="00551E55"/>
    <w:rsid w:val="005549BA"/>
    <w:rsid w:val="00560FBE"/>
    <w:rsid w:val="00562BA7"/>
    <w:rsid w:val="00563EBD"/>
    <w:rsid w:val="0056526B"/>
    <w:rsid w:val="00565763"/>
    <w:rsid w:val="005663B0"/>
    <w:rsid w:val="00576B77"/>
    <w:rsid w:val="0058027C"/>
    <w:rsid w:val="005812C6"/>
    <w:rsid w:val="00591873"/>
    <w:rsid w:val="0059293F"/>
    <w:rsid w:val="00592C2E"/>
    <w:rsid w:val="00593B0E"/>
    <w:rsid w:val="00596829"/>
    <w:rsid w:val="005A099A"/>
    <w:rsid w:val="005A11D3"/>
    <w:rsid w:val="005A3A47"/>
    <w:rsid w:val="005A3EE2"/>
    <w:rsid w:val="005A4403"/>
    <w:rsid w:val="005B133F"/>
    <w:rsid w:val="005B20E7"/>
    <w:rsid w:val="005B5549"/>
    <w:rsid w:val="005C0F16"/>
    <w:rsid w:val="005C358C"/>
    <w:rsid w:val="005C3B27"/>
    <w:rsid w:val="005C3E87"/>
    <w:rsid w:val="005C6C59"/>
    <w:rsid w:val="005D239C"/>
    <w:rsid w:val="005D3291"/>
    <w:rsid w:val="005D404E"/>
    <w:rsid w:val="005D46B3"/>
    <w:rsid w:val="005D4B30"/>
    <w:rsid w:val="005D4E15"/>
    <w:rsid w:val="005E0F7D"/>
    <w:rsid w:val="005E132C"/>
    <w:rsid w:val="005E3054"/>
    <w:rsid w:val="005E4740"/>
    <w:rsid w:val="005E6D05"/>
    <w:rsid w:val="005F1069"/>
    <w:rsid w:val="005F3C87"/>
    <w:rsid w:val="005F5DC8"/>
    <w:rsid w:val="005F5E32"/>
    <w:rsid w:val="0060297C"/>
    <w:rsid w:val="00603EE8"/>
    <w:rsid w:val="00603FC1"/>
    <w:rsid w:val="006050AA"/>
    <w:rsid w:val="00606AF0"/>
    <w:rsid w:val="00607045"/>
    <w:rsid w:val="00612D79"/>
    <w:rsid w:val="006171E8"/>
    <w:rsid w:val="00621296"/>
    <w:rsid w:val="00626E1C"/>
    <w:rsid w:val="00640293"/>
    <w:rsid w:val="006435D4"/>
    <w:rsid w:val="00645C12"/>
    <w:rsid w:val="00645F97"/>
    <w:rsid w:val="00646A0B"/>
    <w:rsid w:val="00654CB1"/>
    <w:rsid w:val="00657294"/>
    <w:rsid w:val="00657986"/>
    <w:rsid w:val="006608CA"/>
    <w:rsid w:val="00666C4F"/>
    <w:rsid w:val="00667FA4"/>
    <w:rsid w:val="006763C3"/>
    <w:rsid w:val="00681978"/>
    <w:rsid w:val="0068232B"/>
    <w:rsid w:val="00684451"/>
    <w:rsid w:val="00685963"/>
    <w:rsid w:val="00685B77"/>
    <w:rsid w:val="00690456"/>
    <w:rsid w:val="00693608"/>
    <w:rsid w:val="00695028"/>
    <w:rsid w:val="0069649E"/>
    <w:rsid w:val="006A05CB"/>
    <w:rsid w:val="006A25DC"/>
    <w:rsid w:val="006A29E2"/>
    <w:rsid w:val="006A2FDC"/>
    <w:rsid w:val="006A5097"/>
    <w:rsid w:val="006A638F"/>
    <w:rsid w:val="006B0C18"/>
    <w:rsid w:val="006B2B25"/>
    <w:rsid w:val="006B6678"/>
    <w:rsid w:val="006B7475"/>
    <w:rsid w:val="006C3764"/>
    <w:rsid w:val="006C4057"/>
    <w:rsid w:val="006C5F12"/>
    <w:rsid w:val="006C6FDD"/>
    <w:rsid w:val="006D0B1F"/>
    <w:rsid w:val="006E0907"/>
    <w:rsid w:val="006E540A"/>
    <w:rsid w:val="006E6466"/>
    <w:rsid w:val="006E6FA7"/>
    <w:rsid w:val="006E7FC3"/>
    <w:rsid w:val="006F1B91"/>
    <w:rsid w:val="006F2DFF"/>
    <w:rsid w:val="006F6DC7"/>
    <w:rsid w:val="006F6E8D"/>
    <w:rsid w:val="00700DA4"/>
    <w:rsid w:val="00703176"/>
    <w:rsid w:val="00703ABE"/>
    <w:rsid w:val="00704DE2"/>
    <w:rsid w:val="007063D7"/>
    <w:rsid w:val="00707797"/>
    <w:rsid w:val="00710468"/>
    <w:rsid w:val="00710DC3"/>
    <w:rsid w:val="00711BCA"/>
    <w:rsid w:val="00713523"/>
    <w:rsid w:val="007146EC"/>
    <w:rsid w:val="00715652"/>
    <w:rsid w:val="00720B41"/>
    <w:rsid w:val="00722167"/>
    <w:rsid w:val="00722CAF"/>
    <w:rsid w:val="00724E44"/>
    <w:rsid w:val="00730642"/>
    <w:rsid w:val="00734E48"/>
    <w:rsid w:val="00735CF5"/>
    <w:rsid w:val="00737437"/>
    <w:rsid w:val="00737E71"/>
    <w:rsid w:val="0074300D"/>
    <w:rsid w:val="00747AEC"/>
    <w:rsid w:val="00751653"/>
    <w:rsid w:val="007572A6"/>
    <w:rsid w:val="00757AD9"/>
    <w:rsid w:val="00761902"/>
    <w:rsid w:val="00762E77"/>
    <w:rsid w:val="007636A2"/>
    <w:rsid w:val="007645E3"/>
    <w:rsid w:val="0076513D"/>
    <w:rsid w:val="007730B7"/>
    <w:rsid w:val="00773285"/>
    <w:rsid w:val="007750F5"/>
    <w:rsid w:val="00776E96"/>
    <w:rsid w:val="0078217D"/>
    <w:rsid w:val="00782DD6"/>
    <w:rsid w:val="00783B5E"/>
    <w:rsid w:val="0078587D"/>
    <w:rsid w:val="00790985"/>
    <w:rsid w:val="00790CA7"/>
    <w:rsid w:val="00791C66"/>
    <w:rsid w:val="00791F1C"/>
    <w:rsid w:val="00792B96"/>
    <w:rsid w:val="007947FC"/>
    <w:rsid w:val="00794A77"/>
    <w:rsid w:val="00797032"/>
    <w:rsid w:val="007A02A9"/>
    <w:rsid w:val="007A114A"/>
    <w:rsid w:val="007A26A2"/>
    <w:rsid w:val="007A42FB"/>
    <w:rsid w:val="007A515B"/>
    <w:rsid w:val="007A62F6"/>
    <w:rsid w:val="007A6E1D"/>
    <w:rsid w:val="007B1FC6"/>
    <w:rsid w:val="007B29CA"/>
    <w:rsid w:val="007C277D"/>
    <w:rsid w:val="007C2AFC"/>
    <w:rsid w:val="007C3321"/>
    <w:rsid w:val="007C3F38"/>
    <w:rsid w:val="007D519B"/>
    <w:rsid w:val="007D5826"/>
    <w:rsid w:val="007E2BFB"/>
    <w:rsid w:val="007E3FD7"/>
    <w:rsid w:val="007E4390"/>
    <w:rsid w:val="007E4F40"/>
    <w:rsid w:val="007E51E0"/>
    <w:rsid w:val="007E652F"/>
    <w:rsid w:val="007F1F3D"/>
    <w:rsid w:val="007F2D02"/>
    <w:rsid w:val="007F5AAE"/>
    <w:rsid w:val="00801E70"/>
    <w:rsid w:val="00804031"/>
    <w:rsid w:val="00804F4A"/>
    <w:rsid w:val="008051C8"/>
    <w:rsid w:val="00811039"/>
    <w:rsid w:val="008160C0"/>
    <w:rsid w:val="008164E4"/>
    <w:rsid w:val="00820CFF"/>
    <w:rsid w:val="00822086"/>
    <w:rsid w:val="00822EE0"/>
    <w:rsid w:val="008249CD"/>
    <w:rsid w:val="00825F25"/>
    <w:rsid w:val="00826217"/>
    <w:rsid w:val="00826BCB"/>
    <w:rsid w:val="00827ACF"/>
    <w:rsid w:val="00830E65"/>
    <w:rsid w:val="00832FBC"/>
    <w:rsid w:val="0083366A"/>
    <w:rsid w:val="0083490C"/>
    <w:rsid w:val="008379DF"/>
    <w:rsid w:val="00840BD7"/>
    <w:rsid w:val="00842F92"/>
    <w:rsid w:val="00844944"/>
    <w:rsid w:val="008450A8"/>
    <w:rsid w:val="008459B7"/>
    <w:rsid w:val="00851FF3"/>
    <w:rsid w:val="0085343C"/>
    <w:rsid w:val="0085450F"/>
    <w:rsid w:val="00854893"/>
    <w:rsid w:val="00861D92"/>
    <w:rsid w:val="00867FB7"/>
    <w:rsid w:val="0087141A"/>
    <w:rsid w:val="00872399"/>
    <w:rsid w:val="0087307F"/>
    <w:rsid w:val="00874D74"/>
    <w:rsid w:val="00880756"/>
    <w:rsid w:val="0088485D"/>
    <w:rsid w:val="00885533"/>
    <w:rsid w:val="00887750"/>
    <w:rsid w:val="00892ECD"/>
    <w:rsid w:val="008A0385"/>
    <w:rsid w:val="008A18E2"/>
    <w:rsid w:val="008A1BF0"/>
    <w:rsid w:val="008B022A"/>
    <w:rsid w:val="008C068C"/>
    <w:rsid w:val="008C22BE"/>
    <w:rsid w:val="008C59E7"/>
    <w:rsid w:val="008C6839"/>
    <w:rsid w:val="008D51A4"/>
    <w:rsid w:val="008E1477"/>
    <w:rsid w:val="008E2238"/>
    <w:rsid w:val="008E3060"/>
    <w:rsid w:val="008E471D"/>
    <w:rsid w:val="008E4D97"/>
    <w:rsid w:val="008F13EF"/>
    <w:rsid w:val="008F1C35"/>
    <w:rsid w:val="008F3191"/>
    <w:rsid w:val="008F5B7D"/>
    <w:rsid w:val="008F5C2F"/>
    <w:rsid w:val="009113DE"/>
    <w:rsid w:val="0091144B"/>
    <w:rsid w:val="009133CA"/>
    <w:rsid w:val="009147BF"/>
    <w:rsid w:val="00916158"/>
    <w:rsid w:val="009165C9"/>
    <w:rsid w:val="00916660"/>
    <w:rsid w:val="00921C52"/>
    <w:rsid w:val="00922F3D"/>
    <w:rsid w:val="009239B8"/>
    <w:rsid w:val="00930158"/>
    <w:rsid w:val="0093541F"/>
    <w:rsid w:val="009366AF"/>
    <w:rsid w:val="009377A1"/>
    <w:rsid w:val="00937C2A"/>
    <w:rsid w:val="009418EC"/>
    <w:rsid w:val="0094414C"/>
    <w:rsid w:val="009507F2"/>
    <w:rsid w:val="0095190F"/>
    <w:rsid w:val="00951930"/>
    <w:rsid w:val="00952A6D"/>
    <w:rsid w:val="00956A9C"/>
    <w:rsid w:val="00956C66"/>
    <w:rsid w:val="00960525"/>
    <w:rsid w:val="00963280"/>
    <w:rsid w:val="00965436"/>
    <w:rsid w:val="00965884"/>
    <w:rsid w:val="00967091"/>
    <w:rsid w:val="009670B6"/>
    <w:rsid w:val="00967CA5"/>
    <w:rsid w:val="00970D3C"/>
    <w:rsid w:val="00973885"/>
    <w:rsid w:val="009745FA"/>
    <w:rsid w:val="009746AD"/>
    <w:rsid w:val="009756AA"/>
    <w:rsid w:val="00980605"/>
    <w:rsid w:val="00983A0B"/>
    <w:rsid w:val="009848FF"/>
    <w:rsid w:val="00993C40"/>
    <w:rsid w:val="00994C43"/>
    <w:rsid w:val="00995C59"/>
    <w:rsid w:val="00997D5F"/>
    <w:rsid w:val="009A03B6"/>
    <w:rsid w:val="009A07B5"/>
    <w:rsid w:val="009A09BC"/>
    <w:rsid w:val="009A39C5"/>
    <w:rsid w:val="009A4C5F"/>
    <w:rsid w:val="009A51CC"/>
    <w:rsid w:val="009A5237"/>
    <w:rsid w:val="009A5FD1"/>
    <w:rsid w:val="009A6EC6"/>
    <w:rsid w:val="009B0312"/>
    <w:rsid w:val="009B0C12"/>
    <w:rsid w:val="009B1E08"/>
    <w:rsid w:val="009B3944"/>
    <w:rsid w:val="009B418A"/>
    <w:rsid w:val="009B5713"/>
    <w:rsid w:val="009B7E8D"/>
    <w:rsid w:val="009C2D2A"/>
    <w:rsid w:val="009C6B75"/>
    <w:rsid w:val="009C6EB8"/>
    <w:rsid w:val="009D22A6"/>
    <w:rsid w:val="009D22F1"/>
    <w:rsid w:val="009D6CF5"/>
    <w:rsid w:val="009E07E3"/>
    <w:rsid w:val="009E3484"/>
    <w:rsid w:val="009E4732"/>
    <w:rsid w:val="009E6C9E"/>
    <w:rsid w:val="009E7E54"/>
    <w:rsid w:val="009F01F0"/>
    <w:rsid w:val="009F0B0E"/>
    <w:rsid w:val="009F224E"/>
    <w:rsid w:val="009F22C7"/>
    <w:rsid w:val="00A03D38"/>
    <w:rsid w:val="00A127AB"/>
    <w:rsid w:val="00A13F24"/>
    <w:rsid w:val="00A1449B"/>
    <w:rsid w:val="00A15094"/>
    <w:rsid w:val="00A15AF0"/>
    <w:rsid w:val="00A169D5"/>
    <w:rsid w:val="00A212B8"/>
    <w:rsid w:val="00A21F7F"/>
    <w:rsid w:val="00A24CE7"/>
    <w:rsid w:val="00A25691"/>
    <w:rsid w:val="00A27A2A"/>
    <w:rsid w:val="00A32D1B"/>
    <w:rsid w:val="00A32E49"/>
    <w:rsid w:val="00A34286"/>
    <w:rsid w:val="00A35271"/>
    <w:rsid w:val="00A35E19"/>
    <w:rsid w:val="00A43434"/>
    <w:rsid w:val="00A43E91"/>
    <w:rsid w:val="00A454A8"/>
    <w:rsid w:val="00A4579F"/>
    <w:rsid w:val="00A51144"/>
    <w:rsid w:val="00A5351C"/>
    <w:rsid w:val="00A5643F"/>
    <w:rsid w:val="00A57143"/>
    <w:rsid w:val="00A573DD"/>
    <w:rsid w:val="00A622D9"/>
    <w:rsid w:val="00A6407B"/>
    <w:rsid w:val="00A64195"/>
    <w:rsid w:val="00A64335"/>
    <w:rsid w:val="00A6567C"/>
    <w:rsid w:val="00A701DE"/>
    <w:rsid w:val="00A7189B"/>
    <w:rsid w:val="00A720F3"/>
    <w:rsid w:val="00A73101"/>
    <w:rsid w:val="00A74484"/>
    <w:rsid w:val="00A74998"/>
    <w:rsid w:val="00A75807"/>
    <w:rsid w:val="00A764DE"/>
    <w:rsid w:val="00A77BA7"/>
    <w:rsid w:val="00A8126A"/>
    <w:rsid w:val="00A84579"/>
    <w:rsid w:val="00A84797"/>
    <w:rsid w:val="00A85536"/>
    <w:rsid w:val="00A903F4"/>
    <w:rsid w:val="00AA2FFB"/>
    <w:rsid w:val="00AA3A5B"/>
    <w:rsid w:val="00AA5A35"/>
    <w:rsid w:val="00AB0B1F"/>
    <w:rsid w:val="00AB3D72"/>
    <w:rsid w:val="00AB3ECD"/>
    <w:rsid w:val="00AB6689"/>
    <w:rsid w:val="00AC2B7A"/>
    <w:rsid w:val="00AC36E4"/>
    <w:rsid w:val="00AC4997"/>
    <w:rsid w:val="00AC71BA"/>
    <w:rsid w:val="00AD2FD8"/>
    <w:rsid w:val="00AD5CDB"/>
    <w:rsid w:val="00AD5DE0"/>
    <w:rsid w:val="00AD6577"/>
    <w:rsid w:val="00AE17DB"/>
    <w:rsid w:val="00AE4682"/>
    <w:rsid w:val="00AE473C"/>
    <w:rsid w:val="00AE6221"/>
    <w:rsid w:val="00AE7A40"/>
    <w:rsid w:val="00AF293C"/>
    <w:rsid w:val="00AF3BEF"/>
    <w:rsid w:val="00AF64A2"/>
    <w:rsid w:val="00B00927"/>
    <w:rsid w:val="00B01BE4"/>
    <w:rsid w:val="00B01F70"/>
    <w:rsid w:val="00B11465"/>
    <w:rsid w:val="00B11512"/>
    <w:rsid w:val="00B11CC9"/>
    <w:rsid w:val="00B13C03"/>
    <w:rsid w:val="00B14227"/>
    <w:rsid w:val="00B16C3B"/>
    <w:rsid w:val="00B2141D"/>
    <w:rsid w:val="00B22CAA"/>
    <w:rsid w:val="00B25E00"/>
    <w:rsid w:val="00B31827"/>
    <w:rsid w:val="00B36887"/>
    <w:rsid w:val="00B36EEA"/>
    <w:rsid w:val="00B36F18"/>
    <w:rsid w:val="00B4288C"/>
    <w:rsid w:val="00B47B9D"/>
    <w:rsid w:val="00B47CF9"/>
    <w:rsid w:val="00B54811"/>
    <w:rsid w:val="00B617FD"/>
    <w:rsid w:val="00B62B89"/>
    <w:rsid w:val="00B638BC"/>
    <w:rsid w:val="00B711D6"/>
    <w:rsid w:val="00B7192A"/>
    <w:rsid w:val="00B72DB6"/>
    <w:rsid w:val="00B819BB"/>
    <w:rsid w:val="00B830B3"/>
    <w:rsid w:val="00B96B70"/>
    <w:rsid w:val="00B96FA5"/>
    <w:rsid w:val="00BA44E4"/>
    <w:rsid w:val="00BB5C3E"/>
    <w:rsid w:val="00BB5F04"/>
    <w:rsid w:val="00BB6876"/>
    <w:rsid w:val="00BC2805"/>
    <w:rsid w:val="00BC3080"/>
    <w:rsid w:val="00BC4068"/>
    <w:rsid w:val="00BC5729"/>
    <w:rsid w:val="00BC5999"/>
    <w:rsid w:val="00BC5F9C"/>
    <w:rsid w:val="00BD3DD1"/>
    <w:rsid w:val="00BD5EE5"/>
    <w:rsid w:val="00BE01D0"/>
    <w:rsid w:val="00BE01DD"/>
    <w:rsid w:val="00BE28E8"/>
    <w:rsid w:val="00BE5B49"/>
    <w:rsid w:val="00BE6EA4"/>
    <w:rsid w:val="00BE7FAA"/>
    <w:rsid w:val="00BF0472"/>
    <w:rsid w:val="00BF1D4A"/>
    <w:rsid w:val="00BF4445"/>
    <w:rsid w:val="00BF4B3F"/>
    <w:rsid w:val="00BF55B7"/>
    <w:rsid w:val="00C00ACF"/>
    <w:rsid w:val="00C0151E"/>
    <w:rsid w:val="00C0294A"/>
    <w:rsid w:val="00C032D2"/>
    <w:rsid w:val="00C0419D"/>
    <w:rsid w:val="00C06ADB"/>
    <w:rsid w:val="00C10413"/>
    <w:rsid w:val="00C11DCA"/>
    <w:rsid w:val="00C15C60"/>
    <w:rsid w:val="00C17423"/>
    <w:rsid w:val="00C20510"/>
    <w:rsid w:val="00C20F67"/>
    <w:rsid w:val="00C2316F"/>
    <w:rsid w:val="00C23564"/>
    <w:rsid w:val="00C25190"/>
    <w:rsid w:val="00C2604C"/>
    <w:rsid w:val="00C27993"/>
    <w:rsid w:val="00C36817"/>
    <w:rsid w:val="00C36CD1"/>
    <w:rsid w:val="00C43FD4"/>
    <w:rsid w:val="00C54009"/>
    <w:rsid w:val="00C56351"/>
    <w:rsid w:val="00C56FBB"/>
    <w:rsid w:val="00C56FBC"/>
    <w:rsid w:val="00C57930"/>
    <w:rsid w:val="00C579A6"/>
    <w:rsid w:val="00C57E5A"/>
    <w:rsid w:val="00C615E9"/>
    <w:rsid w:val="00C633B2"/>
    <w:rsid w:val="00C652A5"/>
    <w:rsid w:val="00C65E86"/>
    <w:rsid w:val="00C71C38"/>
    <w:rsid w:val="00C76914"/>
    <w:rsid w:val="00C7771E"/>
    <w:rsid w:val="00C85ECC"/>
    <w:rsid w:val="00C86C5A"/>
    <w:rsid w:val="00C91B7E"/>
    <w:rsid w:val="00C9482C"/>
    <w:rsid w:val="00C94D52"/>
    <w:rsid w:val="00C95C94"/>
    <w:rsid w:val="00C960C1"/>
    <w:rsid w:val="00C972C1"/>
    <w:rsid w:val="00CA0A65"/>
    <w:rsid w:val="00CA0C97"/>
    <w:rsid w:val="00CA2197"/>
    <w:rsid w:val="00CA3423"/>
    <w:rsid w:val="00CA4257"/>
    <w:rsid w:val="00CB0697"/>
    <w:rsid w:val="00CB1C35"/>
    <w:rsid w:val="00CB2FCD"/>
    <w:rsid w:val="00CB4FAE"/>
    <w:rsid w:val="00CB5DDE"/>
    <w:rsid w:val="00CB60E1"/>
    <w:rsid w:val="00CC130E"/>
    <w:rsid w:val="00CC2659"/>
    <w:rsid w:val="00CC2DCA"/>
    <w:rsid w:val="00CC3E8E"/>
    <w:rsid w:val="00CE117B"/>
    <w:rsid w:val="00CE2A06"/>
    <w:rsid w:val="00CE52A0"/>
    <w:rsid w:val="00CF1FD7"/>
    <w:rsid w:val="00CF5E51"/>
    <w:rsid w:val="00CF7796"/>
    <w:rsid w:val="00D01F8B"/>
    <w:rsid w:val="00D03057"/>
    <w:rsid w:val="00D05AA7"/>
    <w:rsid w:val="00D06D03"/>
    <w:rsid w:val="00D10CC9"/>
    <w:rsid w:val="00D146C2"/>
    <w:rsid w:val="00D1672B"/>
    <w:rsid w:val="00D167FF"/>
    <w:rsid w:val="00D16E7A"/>
    <w:rsid w:val="00D20050"/>
    <w:rsid w:val="00D22F09"/>
    <w:rsid w:val="00D252F7"/>
    <w:rsid w:val="00D25B10"/>
    <w:rsid w:val="00D329F4"/>
    <w:rsid w:val="00D351BF"/>
    <w:rsid w:val="00D35E9E"/>
    <w:rsid w:val="00D41B38"/>
    <w:rsid w:val="00D43620"/>
    <w:rsid w:val="00D44B28"/>
    <w:rsid w:val="00D4611B"/>
    <w:rsid w:val="00D466F2"/>
    <w:rsid w:val="00D46AE8"/>
    <w:rsid w:val="00D54B8C"/>
    <w:rsid w:val="00D56AE1"/>
    <w:rsid w:val="00D6174C"/>
    <w:rsid w:val="00D74A7A"/>
    <w:rsid w:val="00D818F4"/>
    <w:rsid w:val="00D85A45"/>
    <w:rsid w:val="00D903F1"/>
    <w:rsid w:val="00D90C9F"/>
    <w:rsid w:val="00D9293A"/>
    <w:rsid w:val="00D92F4D"/>
    <w:rsid w:val="00DA2E07"/>
    <w:rsid w:val="00DA31BC"/>
    <w:rsid w:val="00DA3DB2"/>
    <w:rsid w:val="00DA41C0"/>
    <w:rsid w:val="00DA4F98"/>
    <w:rsid w:val="00DA734E"/>
    <w:rsid w:val="00DB29F7"/>
    <w:rsid w:val="00DB2C60"/>
    <w:rsid w:val="00DB3C95"/>
    <w:rsid w:val="00DB62DE"/>
    <w:rsid w:val="00DB7C13"/>
    <w:rsid w:val="00DC05C4"/>
    <w:rsid w:val="00DC1F8D"/>
    <w:rsid w:val="00DC2933"/>
    <w:rsid w:val="00DD387F"/>
    <w:rsid w:val="00DD4FDA"/>
    <w:rsid w:val="00DD6939"/>
    <w:rsid w:val="00DD782D"/>
    <w:rsid w:val="00DE5774"/>
    <w:rsid w:val="00DE639B"/>
    <w:rsid w:val="00DE7CF9"/>
    <w:rsid w:val="00DF236D"/>
    <w:rsid w:val="00DF33EF"/>
    <w:rsid w:val="00DF4290"/>
    <w:rsid w:val="00DF457D"/>
    <w:rsid w:val="00DF543D"/>
    <w:rsid w:val="00DF566B"/>
    <w:rsid w:val="00DF64E7"/>
    <w:rsid w:val="00DF7E6B"/>
    <w:rsid w:val="00E05331"/>
    <w:rsid w:val="00E058E5"/>
    <w:rsid w:val="00E05957"/>
    <w:rsid w:val="00E11483"/>
    <w:rsid w:val="00E11A31"/>
    <w:rsid w:val="00E12665"/>
    <w:rsid w:val="00E1298C"/>
    <w:rsid w:val="00E1626D"/>
    <w:rsid w:val="00E167C7"/>
    <w:rsid w:val="00E17267"/>
    <w:rsid w:val="00E21870"/>
    <w:rsid w:val="00E2215C"/>
    <w:rsid w:val="00E22A28"/>
    <w:rsid w:val="00E25ACF"/>
    <w:rsid w:val="00E313E7"/>
    <w:rsid w:val="00E316E6"/>
    <w:rsid w:val="00E33FA8"/>
    <w:rsid w:val="00E34647"/>
    <w:rsid w:val="00E34763"/>
    <w:rsid w:val="00E34978"/>
    <w:rsid w:val="00E375CE"/>
    <w:rsid w:val="00E37BC0"/>
    <w:rsid w:val="00E42F55"/>
    <w:rsid w:val="00E4318C"/>
    <w:rsid w:val="00E43532"/>
    <w:rsid w:val="00E43D04"/>
    <w:rsid w:val="00E449AD"/>
    <w:rsid w:val="00E465B2"/>
    <w:rsid w:val="00E54696"/>
    <w:rsid w:val="00E562B6"/>
    <w:rsid w:val="00E563C3"/>
    <w:rsid w:val="00E57E1A"/>
    <w:rsid w:val="00E60245"/>
    <w:rsid w:val="00E61D33"/>
    <w:rsid w:val="00E64E66"/>
    <w:rsid w:val="00E6580C"/>
    <w:rsid w:val="00E66895"/>
    <w:rsid w:val="00E72FBC"/>
    <w:rsid w:val="00E765F3"/>
    <w:rsid w:val="00E80201"/>
    <w:rsid w:val="00E803B4"/>
    <w:rsid w:val="00E8059B"/>
    <w:rsid w:val="00E82E1E"/>
    <w:rsid w:val="00E83F21"/>
    <w:rsid w:val="00E852D6"/>
    <w:rsid w:val="00E877FC"/>
    <w:rsid w:val="00E87C3E"/>
    <w:rsid w:val="00E87DFE"/>
    <w:rsid w:val="00E90883"/>
    <w:rsid w:val="00E94C23"/>
    <w:rsid w:val="00E955E8"/>
    <w:rsid w:val="00E95D9C"/>
    <w:rsid w:val="00E95E62"/>
    <w:rsid w:val="00E979A3"/>
    <w:rsid w:val="00EA0B6D"/>
    <w:rsid w:val="00EA3545"/>
    <w:rsid w:val="00EA6C52"/>
    <w:rsid w:val="00EA7453"/>
    <w:rsid w:val="00EB11A6"/>
    <w:rsid w:val="00EB4534"/>
    <w:rsid w:val="00EB468B"/>
    <w:rsid w:val="00EB4853"/>
    <w:rsid w:val="00EB6CD5"/>
    <w:rsid w:val="00EC24C9"/>
    <w:rsid w:val="00EC4BCC"/>
    <w:rsid w:val="00ED076B"/>
    <w:rsid w:val="00ED3FF6"/>
    <w:rsid w:val="00ED4E13"/>
    <w:rsid w:val="00ED6A31"/>
    <w:rsid w:val="00EE1C06"/>
    <w:rsid w:val="00EE6E36"/>
    <w:rsid w:val="00EF3C57"/>
    <w:rsid w:val="00EF5234"/>
    <w:rsid w:val="00EF5AE5"/>
    <w:rsid w:val="00F013B7"/>
    <w:rsid w:val="00F02A9B"/>
    <w:rsid w:val="00F02C3B"/>
    <w:rsid w:val="00F03096"/>
    <w:rsid w:val="00F049D2"/>
    <w:rsid w:val="00F05C19"/>
    <w:rsid w:val="00F05E5E"/>
    <w:rsid w:val="00F15848"/>
    <w:rsid w:val="00F159B0"/>
    <w:rsid w:val="00F20C11"/>
    <w:rsid w:val="00F265FA"/>
    <w:rsid w:val="00F272B2"/>
    <w:rsid w:val="00F27A6D"/>
    <w:rsid w:val="00F27ACF"/>
    <w:rsid w:val="00F34F13"/>
    <w:rsid w:val="00F361B7"/>
    <w:rsid w:val="00F41782"/>
    <w:rsid w:val="00F442CE"/>
    <w:rsid w:val="00F452E5"/>
    <w:rsid w:val="00F45582"/>
    <w:rsid w:val="00F455EB"/>
    <w:rsid w:val="00F507F8"/>
    <w:rsid w:val="00F52756"/>
    <w:rsid w:val="00F52907"/>
    <w:rsid w:val="00F5578F"/>
    <w:rsid w:val="00F57D59"/>
    <w:rsid w:val="00F60905"/>
    <w:rsid w:val="00F6668B"/>
    <w:rsid w:val="00F7223B"/>
    <w:rsid w:val="00F72581"/>
    <w:rsid w:val="00F90A25"/>
    <w:rsid w:val="00F90D76"/>
    <w:rsid w:val="00F911E2"/>
    <w:rsid w:val="00F92042"/>
    <w:rsid w:val="00F92617"/>
    <w:rsid w:val="00F92D90"/>
    <w:rsid w:val="00F97A45"/>
    <w:rsid w:val="00FA131B"/>
    <w:rsid w:val="00FA1404"/>
    <w:rsid w:val="00FA2650"/>
    <w:rsid w:val="00FA5D67"/>
    <w:rsid w:val="00FB138F"/>
    <w:rsid w:val="00FB2096"/>
    <w:rsid w:val="00FB2783"/>
    <w:rsid w:val="00FB34E5"/>
    <w:rsid w:val="00FB52BF"/>
    <w:rsid w:val="00FB7601"/>
    <w:rsid w:val="00FC143D"/>
    <w:rsid w:val="00FC2968"/>
    <w:rsid w:val="00FC390A"/>
    <w:rsid w:val="00FC5248"/>
    <w:rsid w:val="00FC7EF1"/>
    <w:rsid w:val="00FD7993"/>
    <w:rsid w:val="00FE4214"/>
    <w:rsid w:val="00FE5101"/>
    <w:rsid w:val="00FE69FF"/>
    <w:rsid w:val="00FE74D3"/>
    <w:rsid w:val="00FE7A8A"/>
    <w:rsid w:val="00FF6231"/>
    <w:rsid w:val="01C520E4"/>
    <w:rsid w:val="020E3E06"/>
    <w:rsid w:val="04B61BE7"/>
    <w:rsid w:val="05FD69AB"/>
    <w:rsid w:val="065C2B83"/>
    <w:rsid w:val="067337BD"/>
    <w:rsid w:val="068A643D"/>
    <w:rsid w:val="06B66A0D"/>
    <w:rsid w:val="07BC4304"/>
    <w:rsid w:val="0C5B40EC"/>
    <w:rsid w:val="0CB16402"/>
    <w:rsid w:val="0DF6559B"/>
    <w:rsid w:val="0FFF2A07"/>
    <w:rsid w:val="129F5195"/>
    <w:rsid w:val="13093EBB"/>
    <w:rsid w:val="15263C6C"/>
    <w:rsid w:val="16C43390"/>
    <w:rsid w:val="17013AE2"/>
    <w:rsid w:val="176D1177"/>
    <w:rsid w:val="1849373C"/>
    <w:rsid w:val="18F57676"/>
    <w:rsid w:val="19737FCD"/>
    <w:rsid w:val="1B65257F"/>
    <w:rsid w:val="1D4323D7"/>
    <w:rsid w:val="1E9FC415"/>
    <w:rsid w:val="1F101C86"/>
    <w:rsid w:val="265579A6"/>
    <w:rsid w:val="2DB8323F"/>
    <w:rsid w:val="30831997"/>
    <w:rsid w:val="310A703E"/>
    <w:rsid w:val="31D26073"/>
    <w:rsid w:val="34303663"/>
    <w:rsid w:val="352769B2"/>
    <w:rsid w:val="365071CA"/>
    <w:rsid w:val="39955C29"/>
    <w:rsid w:val="3A502CB6"/>
    <w:rsid w:val="3B6B2EFC"/>
    <w:rsid w:val="3F485B3D"/>
    <w:rsid w:val="40B40BE4"/>
    <w:rsid w:val="4137666F"/>
    <w:rsid w:val="41F57C2F"/>
    <w:rsid w:val="454E639B"/>
    <w:rsid w:val="4792621C"/>
    <w:rsid w:val="47DF5445"/>
    <w:rsid w:val="4A464AE8"/>
    <w:rsid w:val="4AE875C6"/>
    <w:rsid w:val="4CCD3C67"/>
    <w:rsid w:val="4CDC1C11"/>
    <w:rsid w:val="5101365D"/>
    <w:rsid w:val="5248023B"/>
    <w:rsid w:val="56584093"/>
    <w:rsid w:val="5AE2579E"/>
    <w:rsid w:val="5AE55981"/>
    <w:rsid w:val="5C686601"/>
    <w:rsid w:val="63432C05"/>
    <w:rsid w:val="663208E3"/>
    <w:rsid w:val="6E414065"/>
    <w:rsid w:val="6F66553D"/>
    <w:rsid w:val="70C71F94"/>
    <w:rsid w:val="71F42DEC"/>
    <w:rsid w:val="7E6B21EE"/>
    <w:rsid w:val="FF5DF32E"/>
    <w:rsid w:val="FF61C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5"/>
    <w:qFormat/>
    <w:uiPriority w:val="1"/>
    <w:pPr>
      <w:ind w:left="479" w:right="480"/>
      <w:jc w:val="center"/>
      <w:outlineLvl w:val="0"/>
    </w:pPr>
    <w:rPr>
      <w:rFonts w:ascii="方正小标宋_GBK" w:hAnsi="方正小标宋_GBK" w:eastAsia="方正小标宋_GBK" w:cs="方正小标宋_GBK"/>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6"/>
    <w:qFormat/>
    <w:uiPriority w:val="0"/>
    <w:pPr>
      <w:adjustRightInd w:val="0"/>
      <w:snapToGrid w:val="0"/>
      <w:spacing w:line="594" w:lineRule="exact"/>
      <w:ind w:firstLine="640" w:firstLineChars="200"/>
      <w:outlineLvl w:val="2"/>
    </w:pPr>
    <w:rPr>
      <w:rFonts w:ascii="Times New Roman" w:hAnsi="Times New Roman" w:eastAsia="方正楷体_GBK"/>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0"/>
    <w:pPr>
      <w:ind w:firstLine="420" w:firstLineChars="200"/>
    </w:pPr>
    <w:rPr>
      <w:rFonts w:ascii="Times New Roman" w:hAnsi="Times New Roman"/>
    </w:rPr>
  </w:style>
  <w:style w:type="paragraph" w:styleId="6">
    <w:name w:val="Body Text"/>
    <w:basedOn w:val="1"/>
    <w:next w:val="1"/>
    <w:link w:val="37"/>
    <w:unhideWhenUsed/>
    <w:qFormat/>
    <w:uiPriority w:val="99"/>
    <w:pPr>
      <w:spacing w:after="120"/>
    </w:pPr>
  </w:style>
  <w:style w:type="paragraph" w:styleId="7">
    <w:name w:val="Plain Text"/>
    <w:basedOn w:val="1"/>
    <w:next w:val="1"/>
    <w:link w:val="39"/>
    <w:qFormat/>
    <w:uiPriority w:val="0"/>
    <w:rPr>
      <w:rFonts w:ascii="宋体" w:hAnsi="Courier New" w:cs="Courier New"/>
      <w:szCs w:val="21"/>
    </w:rPr>
  </w:style>
  <w:style w:type="paragraph" w:styleId="8">
    <w:name w:val="Date"/>
    <w:basedOn w:val="1"/>
    <w:next w:val="1"/>
    <w:link w:val="25"/>
    <w:qFormat/>
    <w:uiPriority w:val="99"/>
    <w:pPr>
      <w:ind w:left="100" w:leftChars="2500"/>
    </w:pPr>
    <w:rPr>
      <w:rFonts w:eastAsia="方正仿宋_GBK"/>
      <w:sz w:val="32"/>
    </w:rPr>
  </w:style>
  <w:style w:type="paragraph" w:styleId="9">
    <w:name w:val="Balloon Text"/>
    <w:basedOn w:val="1"/>
    <w:link w:val="22"/>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lang w:val="zh-CN"/>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6"/>
    <w:link w:val="38"/>
    <w:qFormat/>
    <w:uiPriority w:val="99"/>
    <w:pPr>
      <w:spacing w:after="0"/>
      <w:ind w:left="363" w:firstLine="420" w:firstLineChars="100"/>
    </w:pPr>
    <w:rPr>
      <w:szCs w:val="32"/>
    </w:rPr>
  </w:style>
  <w:style w:type="table" w:styleId="15">
    <w:name w:val="Table Grid"/>
    <w:basedOn w:val="1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FollowedHyperlink"/>
    <w:basedOn w:val="16"/>
    <w:unhideWhenUsed/>
    <w:qFormat/>
    <w:uiPriority w:val="99"/>
    <w:rPr>
      <w:color w:val="800080" w:themeColor="followedHyperlink"/>
      <w:u w:val="single"/>
      <w14:textFill>
        <w14:solidFill>
          <w14:schemeClr w14:val="folHlink"/>
        </w14:solidFill>
      </w14:textFill>
    </w:rPr>
  </w:style>
  <w:style w:type="character" w:styleId="19">
    <w:name w:val="Hyperlink"/>
    <w:qFormat/>
    <w:uiPriority w:val="0"/>
    <w:rPr>
      <w:color w:val="0000FF"/>
      <w:u w:val="single"/>
    </w:rPr>
  </w:style>
  <w:style w:type="paragraph" w:styleId="20">
    <w:name w:val="List Paragraph"/>
    <w:basedOn w:val="1"/>
    <w:qFormat/>
    <w:uiPriority w:val="99"/>
    <w:pPr>
      <w:ind w:firstLine="420" w:firstLineChars="200"/>
    </w:pPr>
  </w:style>
  <w:style w:type="character" w:customStyle="1" w:styleId="21">
    <w:name w:val="页脚 Char"/>
    <w:basedOn w:val="16"/>
    <w:link w:val="10"/>
    <w:qFormat/>
    <w:uiPriority w:val="99"/>
    <w:rPr>
      <w:rFonts w:ascii="Calibri" w:hAnsi="Calibri" w:eastAsia="宋体" w:cs="Times New Roman"/>
      <w:sz w:val="18"/>
      <w:szCs w:val="18"/>
      <w:lang w:val="zh-CN" w:eastAsia="zh-CN"/>
    </w:rPr>
  </w:style>
  <w:style w:type="character" w:customStyle="1" w:styleId="22">
    <w:name w:val="批注框文本 Char"/>
    <w:basedOn w:val="16"/>
    <w:link w:val="9"/>
    <w:qFormat/>
    <w:uiPriority w:val="99"/>
    <w:rPr>
      <w:rFonts w:ascii="Calibri" w:hAnsi="Calibri" w:eastAsia="宋体" w:cs="Times New Roman"/>
      <w:sz w:val="18"/>
      <w:szCs w:val="18"/>
    </w:rPr>
  </w:style>
  <w:style w:type="character" w:customStyle="1" w:styleId="23">
    <w:name w:val="页眉 Char"/>
    <w:basedOn w:val="16"/>
    <w:link w:val="11"/>
    <w:qFormat/>
    <w:uiPriority w:val="99"/>
    <w:rPr>
      <w:rFonts w:ascii="Calibri" w:hAnsi="Calibri" w:eastAsia="宋体" w:cs="Times New Roman"/>
      <w:sz w:val="18"/>
      <w:szCs w:val="18"/>
    </w:rPr>
  </w:style>
  <w:style w:type="character" w:customStyle="1" w:styleId="24">
    <w:name w:val="标题 2 Char"/>
    <w:basedOn w:val="16"/>
    <w:link w:val="3"/>
    <w:qFormat/>
    <w:uiPriority w:val="9"/>
    <w:rPr>
      <w:rFonts w:ascii="Cambria" w:hAnsi="Cambria" w:eastAsia="宋体" w:cs="Times New Roman"/>
      <w:b/>
      <w:bCs/>
      <w:sz w:val="32"/>
      <w:szCs w:val="32"/>
    </w:rPr>
  </w:style>
  <w:style w:type="character" w:customStyle="1" w:styleId="25">
    <w:name w:val="日期 Char"/>
    <w:basedOn w:val="16"/>
    <w:link w:val="8"/>
    <w:qFormat/>
    <w:uiPriority w:val="99"/>
    <w:rPr>
      <w:rFonts w:ascii="Calibri" w:hAnsi="Calibri" w:eastAsia="方正仿宋_GBK" w:cs="Times New Roman"/>
      <w:sz w:val="32"/>
    </w:rPr>
  </w:style>
  <w:style w:type="paragraph" w:customStyle="1" w:styleId="26">
    <w:name w:val="日期1"/>
    <w:basedOn w:val="1"/>
    <w:next w:val="1"/>
    <w:qFormat/>
    <w:uiPriority w:val="99"/>
    <w:pPr>
      <w:ind w:left="100" w:leftChars="2500"/>
    </w:pPr>
  </w:style>
  <w:style w:type="paragraph" w:customStyle="1" w:styleId="27">
    <w:name w:val="批注框文本 Char Char"/>
    <w:basedOn w:val="1"/>
    <w:link w:val="29"/>
    <w:qFormat/>
    <w:uiPriority w:val="0"/>
    <w:rPr>
      <w:sz w:val="18"/>
      <w:szCs w:val="18"/>
    </w:rPr>
  </w:style>
  <w:style w:type="paragraph" w:customStyle="1" w:styleId="28">
    <w:name w:val="列出段落1"/>
    <w:basedOn w:val="1"/>
    <w:qFormat/>
    <w:uiPriority w:val="99"/>
    <w:pPr>
      <w:ind w:firstLine="420" w:firstLineChars="200"/>
    </w:pPr>
  </w:style>
  <w:style w:type="character" w:customStyle="1" w:styleId="29">
    <w:name w:val="批注框文本 Char Char Char"/>
    <w:link w:val="27"/>
    <w:qFormat/>
    <w:uiPriority w:val="0"/>
    <w:rPr>
      <w:rFonts w:ascii="Calibri" w:hAnsi="Calibri" w:eastAsia="宋体" w:cs="Times New Roman"/>
      <w:sz w:val="18"/>
      <w:szCs w:val="18"/>
    </w:rPr>
  </w:style>
  <w:style w:type="character" w:customStyle="1" w:styleId="30">
    <w:name w:val="页脚 Char1"/>
    <w:semiHidden/>
    <w:qFormat/>
    <w:uiPriority w:val="99"/>
    <w:rPr>
      <w:rFonts w:ascii="Times New Roman" w:hAnsi="Times New Roman" w:eastAsia="方正仿宋_GBK"/>
      <w:kern w:val="2"/>
      <w:sz w:val="18"/>
      <w:szCs w:val="18"/>
    </w:rPr>
  </w:style>
  <w:style w:type="character" w:customStyle="1" w:styleId="31">
    <w:name w:val="日期 Char1"/>
    <w:qFormat/>
    <w:uiPriority w:val="99"/>
    <w:rPr>
      <w:rFonts w:ascii="Calibri" w:hAnsi="Calibri"/>
      <w:kern w:val="2"/>
      <w:sz w:val="21"/>
      <w:szCs w:val="22"/>
    </w:rPr>
  </w:style>
  <w:style w:type="table" w:customStyle="1" w:styleId="32">
    <w:name w:val="网格型1"/>
    <w:basedOn w:val="1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p0"/>
    <w:basedOn w:val="1"/>
    <w:qFormat/>
    <w:uiPriority w:val="99"/>
    <w:pPr>
      <w:widowControl/>
    </w:pPr>
    <w:rPr>
      <w:kern w:val="0"/>
      <w:sz w:val="32"/>
      <w:szCs w:val="32"/>
    </w:rPr>
  </w:style>
  <w:style w:type="paragraph" w:customStyle="1" w:styleId="34">
    <w:name w:val="Default"/>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character" w:customStyle="1" w:styleId="35">
    <w:name w:val="标题 1 Char"/>
    <w:basedOn w:val="16"/>
    <w:link w:val="2"/>
    <w:qFormat/>
    <w:uiPriority w:val="1"/>
    <w:rPr>
      <w:rFonts w:ascii="方正小标宋_GBK" w:hAnsi="方正小标宋_GBK" w:eastAsia="方正小标宋_GBK" w:cs="方正小标宋_GBK"/>
      <w:kern w:val="2"/>
      <w:sz w:val="44"/>
      <w:szCs w:val="44"/>
    </w:rPr>
  </w:style>
  <w:style w:type="character" w:customStyle="1" w:styleId="36">
    <w:name w:val="标题 3 Char"/>
    <w:basedOn w:val="16"/>
    <w:link w:val="4"/>
    <w:qFormat/>
    <w:uiPriority w:val="0"/>
    <w:rPr>
      <w:rFonts w:eastAsia="方正楷体_GBK"/>
      <w:kern w:val="2"/>
      <w:sz w:val="32"/>
      <w:szCs w:val="32"/>
    </w:rPr>
  </w:style>
  <w:style w:type="character" w:customStyle="1" w:styleId="37">
    <w:name w:val="正文文本 Char"/>
    <w:basedOn w:val="16"/>
    <w:link w:val="6"/>
    <w:qFormat/>
    <w:uiPriority w:val="99"/>
    <w:rPr>
      <w:rFonts w:ascii="Calibri" w:hAnsi="Calibri"/>
      <w:kern w:val="2"/>
      <w:sz w:val="21"/>
      <w:szCs w:val="22"/>
    </w:rPr>
  </w:style>
  <w:style w:type="character" w:customStyle="1" w:styleId="38">
    <w:name w:val="正文首行缩进 Char"/>
    <w:basedOn w:val="37"/>
    <w:link w:val="13"/>
    <w:qFormat/>
    <w:uiPriority w:val="99"/>
    <w:rPr>
      <w:rFonts w:ascii="Calibri" w:hAnsi="Calibri"/>
      <w:kern w:val="2"/>
      <w:sz w:val="21"/>
      <w:szCs w:val="32"/>
    </w:rPr>
  </w:style>
  <w:style w:type="character" w:customStyle="1" w:styleId="39">
    <w:name w:val="纯文本 Char"/>
    <w:basedOn w:val="16"/>
    <w:link w:val="7"/>
    <w:qFormat/>
    <w:uiPriority w:val="0"/>
    <w:rPr>
      <w:rFonts w:ascii="宋体" w:hAnsi="Courier New" w:cs="Courier New"/>
      <w:kern w:val="2"/>
      <w:sz w:val="21"/>
      <w:szCs w:val="21"/>
    </w:rPr>
  </w:style>
  <w:style w:type="character" w:customStyle="1" w:styleId="40">
    <w:name w:val="font61"/>
    <w:qFormat/>
    <w:uiPriority w:val="0"/>
    <w:rPr>
      <w:rFonts w:hint="eastAsia" w:ascii="方正黑体_GBK" w:hAnsi="方正黑体_GBK" w:eastAsia="方正黑体_GBK" w:cs="方正黑体_GBK"/>
      <w:color w:val="auto"/>
      <w:sz w:val="24"/>
      <w:szCs w:val="24"/>
      <w:u w:val="none"/>
    </w:rPr>
  </w:style>
  <w:style w:type="character" w:customStyle="1" w:styleId="41">
    <w:name w:val="标宋二号 Char"/>
    <w:link w:val="42"/>
    <w:qFormat/>
    <w:uiPriority w:val="0"/>
    <w:rPr>
      <w:rFonts w:eastAsia="方正小标宋_GBK"/>
      <w:kern w:val="2"/>
      <w:sz w:val="44"/>
      <w:szCs w:val="24"/>
    </w:rPr>
  </w:style>
  <w:style w:type="paragraph" w:customStyle="1" w:styleId="42">
    <w:name w:val="标宋二号"/>
    <w:basedOn w:val="43"/>
    <w:next w:val="43"/>
    <w:link w:val="41"/>
    <w:qFormat/>
    <w:uiPriority w:val="0"/>
    <w:pPr>
      <w:spacing w:line="600" w:lineRule="exact"/>
      <w:jc w:val="center"/>
    </w:pPr>
    <w:rPr>
      <w:rFonts w:eastAsia="方正小标宋_GBK"/>
      <w:sz w:val="44"/>
    </w:rPr>
  </w:style>
  <w:style w:type="paragraph" w:customStyle="1" w:styleId="43">
    <w:name w:val="顶格受文"/>
    <w:basedOn w:val="1"/>
    <w:link w:val="44"/>
    <w:qFormat/>
    <w:uiPriority w:val="7"/>
    <w:pPr>
      <w:spacing w:line="594" w:lineRule="exact"/>
    </w:pPr>
    <w:rPr>
      <w:rFonts w:ascii="Times New Roman" w:hAnsi="Times New Roman" w:eastAsia="方正仿宋_GBK"/>
      <w:sz w:val="32"/>
      <w:szCs w:val="24"/>
    </w:rPr>
  </w:style>
  <w:style w:type="character" w:customStyle="1" w:styleId="44">
    <w:name w:val="顶格受文 Char"/>
    <w:link w:val="43"/>
    <w:qFormat/>
    <w:uiPriority w:val="7"/>
    <w:rPr>
      <w:rFonts w:eastAsia="方正仿宋_GBK"/>
      <w:kern w:val="2"/>
      <w:sz w:val="32"/>
      <w:szCs w:val="24"/>
    </w:rPr>
  </w:style>
  <w:style w:type="character" w:customStyle="1" w:styleId="45">
    <w:name w:val="公文正文 字符"/>
    <w:link w:val="46"/>
    <w:qFormat/>
    <w:uiPriority w:val="0"/>
    <w:rPr>
      <w:rFonts w:eastAsia="方正仿宋_GBK"/>
      <w:kern w:val="2"/>
      <w:sz w:val="32"/>
      <w:szCs w:val="24"/>
    </w:rPr>
  </w:style>
  <w:style w:type="paragraph" w:customStyle="1" w:styleId="46">
    <w:name w:val="公文正文"/>
    <w:link w:val="45"/>
    <w:qFormat/>
    <w:uiPriority w:val="0"/>
    <w:pPr>
      <w:widowControl w:val="0"/>
      <w:wordWrap w:val="0"/>
      <w:spacing w:line="594" w:lineRule="exact"/>
    </w:pPr>
    <w:rPr>
      <w:rFonts w:ascii="Times New Roman" w:hAnsi="Times New Roman" w:eastAsia="方正仿宋_GBK" w:cs="Times New Roman"/>
      <w:kern w:val="2"/>
      <w:sz w:val="32"/>
      <w:szCs w:val="24"/>
      <w:lang w:val="en-US" w:eastAsia="zh-CN" w:bidi="ar-SA"/>
    </w:rPr>
  </w:style>
  <w:style w:type="paragraph" w:customStyle="1" w:styleId="47">
    <w:name w:val="默认"/>
    <w:qFormat/>
    <w:uiPriority w:val="0"/>
    <w:rPr>
      <w:rFonts w:ascii="Helvetica" w:hAnsi="Helvetica" w:eastAsia="Helvetica" w:cs="Times New Roman"/>
      <w:color w:val="000000"/>
      <w:sz w:val="22"/>
      <w:szCs w:val="22"/>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9">
    <w:name w:val="15"/>
    <w:basedOn w:val="16"/>
    <w:qFormat/>
    <w:uiPriority w:val="0"/>
    <w:rPr>
      <w:rFonts w:hint="default" w:ascii="Times New Roman" w:hAnsi="Times New Roman" w:cs="Times New Roman"/>
    </w:rPr>
  </w:style>
  <w:style w:type="paragraph" w:customStyle="1" w:styleId="50">
    <w:name w:val="paragraph"/>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4989</Words>
  <Characters>28442</Characters>
  <Lines>237</Lines>
  <Paragraphs>66</Paragraphs>
  <TotalTime>315</TotalTime>
  <ScaleCrop>false</ScaleCrop>
  <LinksUpToDate>false</LinksUpToDate>
  <CharactersWithSpaces>33365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2022-02-18T02:00:00Z</dcterms:created>
  <dc:creator>user</dc:creator>
  <cp:lastModifiedBy>guest</cp:lastModifiedBy>
  <cp:lastPrinted>2022-07-27T09:39:00Z</cp:lastPrinted>
  <dcterms:modified xsi:type="dcterms:W3CDTF">2023-02-23T17:55:58Z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BFF9CA603B9D4FDDAA852EEFC154E768</vt:lpwstr>
  </property>
  <property fmtid="{D5CDD505-2E9C-101B-9397-08002B2CF9AE}" pid="4" name="KSOSaveFontToCloudKey">
    <vt:lpwstr>249264230_btnclosed</vt:lpwstr>
  </property>
</Properties>
</file>