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sz w:val="44"/>
          <w:szCs w:val="36"/>
        </w:rPr>
      </w:pPr>
      <w:r>
        <w:rPr>
          <w:rFonts w:ascii="Times New Roman" w:hAnsi="Times New Roman" w:eastAsia="方正小标宋_GBK"/>
          <w:sz w:val="44"/>
          <w:szCs w:val="36"/>
        </w:rPr>
        <w:t>重庆市沙坪坝区人民政府督查办</w:t>
      </w:r>
    </w:p>
    <w:p>
      <w:pPr>
        <w:spacing w:line="600" w:lineRule="exact"/>
        <w:jc w:val="center"/>
        <w:rPr>
          <w:rFonts w:ascii="Times New Roman" w:hAnsi="Times New Roman" w:eastAsia="方正小标宋_GBK"/>
          <w:sz w:val="44"/>
          <w:szCs w:val="36"/>
        </w:rPr>
      </w:pPr>
      <w:r>
        <w:rPr>
          <w:rFonts w:ascii="Times New Roman" w:hAnsi="Times New Roman" w:eastAsia="方正小标宋_GBK"/>
          <w:sz w:val="44"/>
          <w:szCs w:val="36"/>
        </w:rPr>
        <w:t>关于202</w:t>
      </w:r>
      <w:r>
        <w:rPr>
          <w:rFonts w:hint="eastAsia" w:ascii="Times New Roman" w:hAnsi="Times New Roman" w:eastAsia="方正小标宋_GBK"/>
          <w:sz w:val="44"/>
          <w:szCs w:val="36"/>
        </w:rPr>
        <w:t>2</w:t>
      </w:r>
      <w:r>
        <w:rPr>
          <w:rFonts w:ascii="Times New Roman" w:hAnsi="Times New Roman" w:eastAsia="方正小标宋_GBK"/>
          <w:sz w:val="44"/>
          <w:szCs w:val="36"/>
        </w:rPr>
        <w:t>年区政府工作报告重点任务</w:t>
      </w:r>
    </w:p>
    <w:p>
      <w:pPr>
        <w:spacing w:line="600" w:lineRule="exact"/>
        <w:jc w:val="center"/>
        <w:rPr>
          <w:rFonts w:ascii="Times New Roman" w:hAnsi="Times New Roman" w:eastAsia="方正小标宋_GBK"/>
          <w:sz w:val="44"/>
          <w:szCs w:val="36"/>
        </w:rPr>
      </w:pPr>
      <w:r>
        <w:rPr>
          <w:rFonts w:hint="eastAsia" w:ascii="Times New Roman" w:hAnsi="Times New Roman" w:eastAsia="方正小标宋_GBK"/>
          <w:sz w:val="44"/>
          <w:szCs w:val="36"/>
        </w:rPr>
        <w:t>前三季度</w:t>
      </w:r>
      <w:r>
        <w:rPr>
          <w:rFonts w:ascii="Times New Roman" w:hAnsi="Times New Roman" w:eastAsia="方正小标宋_GBK"/>
          <w:sz w:val="44"/>
          <w:szCs w:val="36"/>
        </w:rPr>
        <w:t>推进情况的报告</w:t>
      </w:r>
    </w:p>
    <w:p>
      <w:pPr>
        <w:spacing w:line="600" w:lineRule="exact"/>
        <w:rPr>
          <w:rFonts w:ascii="Times New Roman" w:hAnsi="Times New Roman" w:eastAsia="方正小标宋_GBK"/>
          <w:sz w:val="44"/>
          <w:szCs w:val="36"/>
        </w:rPr>
      </w:pP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区政府：</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根据</w:t>
      </w:r>
      <w:r>
        <w:rPr>
          <w:rFonts w:ascii="Times New Roman" w:hAnsi="Times New Roman" w:eastAsia="方正仿宋_GBK"/>
          <w:sz w:val="32"/>
          <w:szCs w:val="32"/>
        </w:rPr>
        <w:t>区政府工作安排，区政府督查办对2022年</w:t>
      </w:r>
      <w:r>
        <w:rPr>
          <w:rFonts w:hint="eastAsia" w:ascii="Times New Roman" w:hAnsi="Times New Roman" w:eastAsia="方正仿宋_GBK"/>
          <w:sz w:val="32"/>
          <w:szCs w:val="32"/>
        </w:rPr>
        <w:t>区</w:t>
      </w:r>
      <w:r>
        <w:rPr>
          <w:rFonts w:ascii="Times New Roman" w:hAnsi="Times New Roman" w:eastAsia="方正仿宋_GBK"/>
          <w:sz w:val="32"/>
          <w:szCs w:val="32"/>
        </w:rPr>
        <w:t>政府工作报告重点工作任务</w:t>
      </w:r>
      <w:r>
        <w:rPr>
          <w:rFonts w:hint="eastAsia" w:ascii="Times New Roman" w:hAnsi="Times New Roman" w:eastAsia="方正仿宋_GBK"/>
          <w:sz w:val="32"/>
          <w:szCs w:val="32"/>
        </w:rPr>
        <w:t>前三季度</w:t>
      </w:r>
      <w:r>
        <w:rPr>
          <w:rFonts w:ascii="Times New Roman" w:hAnsi="Times New Roman" w:eastAsia="方正仿宋_GBK"/>
          <w:sz w:val="32"/>
          <w:szCs w:val="32"/>
        </w:rPr>
        <w:t>推进情况进行</w:t>
      </w:r>
      <w:r>
        <w:rPr>
          <w:rFonts w:hint="eastAsia" w:ascii="Times New Roman" w:hAnsi="Times New Roman" w:eastAsia="方正仿宋_GBK"/>
          <w:sz w:val="32"/>
          <w:szCs w:val="32"/>
        </w:rPr>
        <w:t>跟踪督办</w:t>
      </w:r>
      <w:r>
        <w:rPr>
          <w:rFonts w:ascii="Times New Roman" w:hAnsi="Times New Roman" w:eastAsia="方正仿宋_GBK"/>
          <w:sz w:val="32"/>
          <w:szCs w:val="32"/>
        </w:rPr>
        <w:t>，</w:t>
      </w:r>
      <w:r>
        <w:rPr>
          <w:rFonts w:hint="eastAsia" w:ascii="Times New Roman" w:hAnsi="Times New Roman" w:eastAsia="方正仿宋_GBK"/>
          <w:sz w:val="32"/>
          <w:szCs w:val="32"/>
        </w:rPr>
        <w:t>有关</w:t>
      </w:r>
      <w:r>
        <w:rPr>
          <w:rFonts w:ascii="Times New Roman" w:hAnsi="Times New Roman" w:eastAsia="方正仿宋_GBK"/>
          <w:sz w:val="32"/>
          <w:szCs w:val="32"/>
        </w:rPr>
        <w:t>情况报告如下。</w:t>
      </w:r>
    </w:p>
    <w:p>
      <w:pPr>
        <w:spacing w:line="560" w:lineRule="exact"/>
        <w:jc w:val="left"/>
        <w:rPr>
          <w:rFonts w:ascii="Times New Roman" w:hAnsi="Times New Roman" w:eastAsia="方正黑体_GBK"/>
          <w:sz w:val="36"/>
          <w:szCs w:val="36"/>
        </w:rPr>
      </w:pPr>
      <w:r>
        <w:rPr>
          <w:rFonts w:ascii="Times New Roman" w:hAnsi="Times New Roman" w:eastAsia="方正仿宋_GBK"/>
          <w:sz w:val="36"/>
          <w:szCs w:val="36"/>
        </w:rPr>
        <w:t xml:space="preserve">    </w:t>
      </w:r>
      <w:r>
        <w:rPr>
          <w:rFonts w:ascii="Times New Roman" w:hAnsi="Times New Roman" w:eastAsia="方正黑体_GBK"/>
          <w:sz w:val="36"/>
          <w:szCs w:val="36"/>
        </w:rPr>
        <w:t>一、10项经济社会发展预期目标情况</w:t>
      </w:r>
    </w:p>
    <w:p>
      <w:pPr>
        <w:spacing w:line="560" w:lineRule="exact"/>
        <w:ind w:firstLine="720"/>
        <w:jc w:val="left"/>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9</w:t>
      </w:r>
      <w:r>
        <w:rPr>
          <w:rFonts w:ascii="Times New Roman" w:hAnsi="Times New Roman" w:eastAsia="方正仿宋_GBK"/>
          <w:sz w:val="32"/>
          <w:szCs w:val="32"/>
        </w:rPr>
        <w:t>月，</w:t>
      </w:r>
      <w:r>
        <w:rPr>
          <w:rFonts w:hint="eastAsia" w:ascii="方正仿宋_GBK" w:hAnsi="方正楷体_GBK" w:eastAsia="方正仿宋_GBK" w:cs="方正楷体_GBK"/>
          <w:sz w:val="32"/>
          <w:szCs w:val="32"/>
        </w:rPr>
        <w:t>①</w:t>
      </w:r>
      <w:r>
        <w:rPr>
          <w:rFonts w:hint="eastAsia" w:ascii="方正楷体_GBK" w:hAnsi="方正楷体_GBK" w:eastAsia="方正楷体_GBK" w:cs="方正楷体_GBK"/>
          <w:bCs/>
          <w:sz w:val="32"/>
          <w:szCs w:val="32"/>
        </w:rPr>
        <w:t>1项指标</w:t>
      </w:r>
      <w:r>
        <w:rPr>
          <w:rFonts w:hint="eastAsia" w:ascii="方正楷体_GBK" w:hAnsi="方正楷体_GBK" w:eastAsia="方正楷体_GBK" w:cs="方正楷体_GBK"/>
          <w:sz w:val="32"/>
          <w:szCs w:val="32"/>
        </w:rPr>
        <w:t>符合预期，</w:t>
      </w:r>
      <w:r>
        <w:rPr>
          <w:rFonts w:ascii="Times New Roman" w:hAnsi="Times New Roman" w:eastAsia="方正仿宋_GBK"/>
          <w:b/>
          <w:sz w:val="32"/>
          <w:szCs w:val="32"/>
        </w:rPr>
        <w:t>进出口总额</w:t>
      </w:r>
      <w:r>
        <w:rPr>
          <w:rFonts w:ascii="Times New Roman" w:hAnsi="Times New Roman" w:eastAsia="方正仿宋_GBK"/>
          <w:sz w:val="32"/>
          <w:szCs w:val="32"/>
        </w:rPr>
        <w:t>增长</w:t>
      </w:r>
      <w:r>
        <w:rPr>
          <w:rFonts w:hint="eastAsia" w:ascii="Times New Roman" w:hAnsi="Times New Roman" w:eastAsia="方正仿宋_GBK"/>
          <w:sz w:val="32"/>
          <w:szCs w:val="32"/>
        </w:rPr>
        <w:t>7.59</w:t>
      </w:r>
      <w:r>
        <w:rPr>
          <w:rFonts w:ascii="Times New Roman" w:hAnsi="Times New Roman" w:eastAsia="方正仿宋_GBK"/>
          <w:sz w:val="32"/>
          <w:szCs w:val="32"/>
        </w:rPr>
        <w:t>%；</w:t>
      </w:r>
      <w:r>
        <w:rPr>
          <w:rFonts w:hint="eastAsia" w:ascii="方正仿宋_GBK" w:hAnsi="方正楷体_GBK" w:eastAsia="方正仿宋_GBK" w:cs="方正楷体_GBK"/>
          <w:sz w:val="32"/>
          <w:szCs w:val="32"/>
        </w:rPr>
        <w:t>②</w:t>
      </w:r>
      <w:r>
        <w:rPr>
          <w:rFonts w:hint="eastAsia" w:ascii="方正楷体_GBK" w:hAnsi="方正楷体_GBK" w:eastAsia="方正楷体_GBK" w:cs="方正楷体_GBK"/>
          <w:sz w:val="32"/>
          <w:szCs w:val="32"/>
        </w:rPr>
        <w:t>7项指标不达预期，</w:t>
      </w:r>
      <w:r>
        <w:rPr>
          <w:rFonts w:hint="eastAsia" w:ascii="Times New Roman" w:hAnsi="Times New Roman" w:eastAsia="方正仿宋_GBK"/>
          <w:sz w:val="32"/>
          <w:szCs w:val="32"/>
        </w:rPr>
        <w:t>分别是：</w:t>
      </w:r>
      <w:r>
        <w:rPr>
          <w:rFonts w:ascii="Times New Roman" w:hAnsi="Times New Roman" w:eastAsia="方正仿宋_GBK"/>
          <w:b/>
          <w:sz w:val="32"/>
          <w:szCs w:val="32"/>
        </w:rPr>
        <w:t>地区生产总值</w:t>
      </w:r>
      <w:r>
        <w:rPr>
          <w:rFonts w:ascii="Times New Roman" w:hAnsi="Times New Roman" w:eastAsia="方正仿宋_GBK"/>
          <w:sz w:val="32"/>
          <w:szCs w:val="32"/>
        </w:rPr>
        <w:t>增长</w:t>
      </w:r>
      <w:r>
        <w:rPr>
          <w:rFonts w:hint="eastAsia" w:ascii="Times New Roman" w:hAnsi="Times New Roman" w:eastAsia="方正仿宋_GBK"/>
          <w:sz w:val="32"/>
          <w:szCs w:val="32"/>
        </w:rPr>
        <w:t>2.6</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b/>
          <w:kern w:val="0"/>
          <w:sz w:val="32"/>
          <w:szCs w:val="32"/>
        </w:rPr>
        <w:t>工业增加值</w:t>
      </w:r>
      <w:r>
        <w:rPr>
          <w:rFonts w:ascii="Times New Roman" w:hAnsi="Times New Roman" w:eastAsia="方正仿宋_GBK"/>
          <w:kern w:val="0"/>
          <w:sz w:val="32"/>
          <w:szCs w:val="32"/>
        </w:rPr>
        <w:t>增长</w:t>
      </w:r>
      <w:r>
        <w:rPr>
          <w:rFonts w:hint="eastAsia" w:ascii="Times New Roman" w:hAnsi="Times New Roman" w:eastAsia="方正仿宋_GBK"/>
          <w:kern w:val="0"/>
          <w:sz w:val="32"/>
          <w:szCs w:val="32"/>
        </w:rPr>
        <w:t>3</w:t>
      </w:r>
      <w:r>
        <w:rPr>
          <w:rFonts w:ascii="Times New Roman" w:hAnsi="Times New Roman" w:eastAsia="方正仿宋_GBK"/>
          <w:kern w:val="0"/>
          <w:sz w:val="32"/>
          <w:szCs w:val="32"/>
        </w:rPr>
        <w:t xml:space="preserve"> %</w:t>
      </w:r>
      <w:r>
        <w:rPr>
          <w:rFonts w:hint="eastAsia" w:ascii="Times New Roman" w:hAnsi="Times New Roman" w:eastAsia="方正仿宋_GBK"/>
          <w:sz w:val="32"/>
          <w:szCs w:val="32"/>
        </w:rPr>
        <w:t>，</w:t>
      </w:r>
      <w:r>
        <w:rPr>
          <w:rFonts w:ascii="Times New Roman" w:hAnsi="Times New Roman" w:eastAsia="方正仿宋_GBK"/>
          <w:b/>
          <w:kern w:val="0"/>
          <w:sz w:val="32"/>
          <w:szCs w:val="32"/>
        </w:rPr>
        <w:t>社会消费品零售总额</w:t>
      </w:r>
      <w:r>
        <w:rPr>
          <w:rFonts w:ascii="Times New Roman" w:hAnsi="Times New Roman" w:eastAsia="方正仿宋_GBK"/>
          <w:kern w:val="0"/>
          <w:sz w:val="32"/>
          <w:szCs w:val="32"/>
        </w:rPr>
        <w:t>增长</w:t>
      </w:r>
      <w:r>
        <w:rPr>
          <w:rFonts w:hint="eastAsia" w:ascii="Times New Roman" w:hAnsi="Times New Roman" w:eastAsia="方正仿宋_GBK"/>
          <w:kern w:val="0"/>
          <w:sz w:val="32"/>
          <w:szCs w:val="32"/>
        </w:rPr>
        <w:t>0.1</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w:t>
      </w:r>
      <w:r>
        <w:rPr>
          <w:rFonts w:ascii="Times New Roman" w:hAnsi="Times New Roman" w:eastAsia="方正仿宋_GBK"/>
          <w:b/>
          <w:kern w:val="0"/>
          <w:sz w:val="32"/>
          <w:szCs w:val="32"/>
        </w:rPr>
        <w:t>一般公共预算收入</w:t>
      </w:r>
      <w:r>
        <w:rPr>
          <w:rFonts w:ascii="Times New Roman" w:hAnsi="Times New Roman" w:eastAsia="方正仿宋_GBK"/>
          <w:kern w:val="0"/>
          <w:sz w:val="32"/>
          <w:szCs w:val="32"/>
        </w:rPr>
        <w:t>增长</w:t>
      </w:r>
      <w:r>
        <w:rPr>
          <w:rFonts w:hint="eastAsia" w:ascii="Times New Roman" w:hAnsi="Times New Roman" w:eastAsia="方正仿宋_GBK"/>
          <w:kern w:val="0"/>
          <w:sz w:val="32"/>
          <w:szCs w:val="32"/>
        </w:rPr>
        <w:t>-6.8</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w:t>
      </w:r>
      <w:r>
        <w:rPr>
          <w:rFonts w:ascii="Times New Roman" w:hAnsi="Times New Roman" w:eastAsia="方正仿宋_GBK"/>
          <w:b/>
          <w:kern w:val="0"/>
          <w:sz w:val="32"/>
          <w:szCs w:val="32"/>
        </w:rPr>
        <w:t>区级税收</w:t>
      </w:r>
      <w:r>
        <w:rPr>
          <w:rFonts w:ascii="Times New Roman" w:hAnsi="Times New Roman" w:eastAsia="方正仿宋_GBK"/>
          <w:kern w:val="0"/>
          <w:sz w:val="32"/>
          <w:szCs w:val="32"/>
        </w:rPr>
        <w:t>增长</w:t>
      </w:r>
      <w:r>
        <w:rPr>
          <w:rFonts w:hint="eastAsia" w:ascii="Times New Roman" w:hAnsi="Times New Roman" w:eastAsia="方正仿宋_GBK"/>
          <w:kern w:val="0"/>
          <w:sz w:val="32"/>
          <w:szCs w:val="32"/>
        </w:rPr>
        <w:t>-29.16</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w:t>
      </w:r>
      <w:r>
        <w:rPr>
          <w:rFonts w:ascii="Times New Roman" w:hAnsi="Times New Roman" w:eastAsia="方正仿宋_GBK"/>
          <w:b/>
          <w:kern w:val="0"/>
          <w:sz w:val="32"/>
          <w:szCs w:val="32"/>
        </w:rPr>
        <w:t>全体居民人均可支配收入</w:t>
      </w:r>
      <w:r>
        <w:rPr>
          <w:rFonts w:ascii="Times New Roman" w:hAnsi="Times New Roman" w:eastAsia="方正仿宋_GBK"/>
          <w:kern w:val="0"/>
          <w:sz w:val="32"/>
          <w:szCs w:val="32"/>
        </w:rPr>
        <w:t>增长</w:t>
      </w:r>
      <w:r>
        <w:rPr>
          <w:rFonts w:hint="eastAsia" w:ascii="Times New Roman" w:hAnsi="Times New Roman" w:eastAsia="方正仿宋_GBK"/>
          <w:kern w:val="0"/>
          <w:sz w:val="32"/>
          <w:szCs w:val="32"/>
        </w:rPr>
        <w:t>2.8</w:t>
      </w:r>
      <w:r>
        <w:rPr>
          <w:rFonts w:ascii="Times New Roman" w:hAnsi="Times New Roman" w:eastAsia="方正仿宋_GBK"/>
          <w:kern w:val="0"/>
          <w:sz w:val="32"/>
          <w:szCs w:val="32"/>
        </w:rPr>
        <w:t>%</w:t>
      </w:r>
      <w:r>
        <w:rPr>
          <w:rFonts w:ascii="Times New Roman" w:hAnsi="Times New Roman" w:eastAsia="方正仿宋_GBK"/>
          <w:sz w:val="32"/>
          <w:szCs w:val="32"/>
        </w:rPr>
        <w:t>；</w:t>
      </w:r>
      <w:r>
        <w:rPr>
          <w:rFonts w:hint="eastAsia" w:ascii="方正仿宋_GBK" w:hAnsi="方正楷体_GBK" w:eastAsia="方正仿宋_GBK" w:cs="方正楷体_GBK"/>
          <w:sz w:val="32"/>
          <w:szCs w:val="32"/>
        </w:rPr>
        <w:t>③</w:t>
      </w:r>
      <w:r>
        <w:rPr>
          <w:rFonts w:hint="eastAsia" w:ascii="方正楷体_GBK" w:hAnsi="方正楷体_GBK" w:eastAsia="方正楷体_GBK" w:cs="方正楷体_GBK"/>
          <w:sz w:val="32"/>
          <w:szCs w:val="32"/>
        </w:rPr>
        <w:t>2项指标</w:t>
      </w:r>
      <w:r>
        <w:rPr>
          <w:rFonts w:ascii="方正楷体_GBK" w:hAnsi="方正楷体_GBK" w:eastAsia="方正楷体_GBK" w:cs="方正楷体_GBK"/>
          <w:sz w:val="32"/>
          <w:szCs w:val="32"/>
        </w:rPr>
        <w:t>符合时间节点要求，预计能够完成年度目标任务</w:t>
      </w:r>
      <w:r>
        <w:rPr>
          <w:rFonts w:hint="eastAsia" w:ascii="Times New Roman" w:hAnsi="Times New Roman" w:eastAsia="方正仿宋_GBK"/>
          <w:sz w:val="32"/>
          <w:szCs w:val="32"/>
        </w:rPr>
        <w:t>，分别是：</w:t>
      </w:r>
      <w:r>
        <w:rPr>
          <w:rFonts w:ascii="Times New Roman" w:hAnsi="Times New Roman" w:eastAsia="方正仿宋_GBK"/>
          <w:b/>
          <w:sz w:val="32"/>
          <w:szCs w:val="32"/>
        </w:rPr>
        <w:t>空气质量优良天数</w:t>
      </w:r>
      <w:r>
        <w:rPr>
          <w:rFonts w:hint="eastAsia" w:ascii="Times New Roman" w:hAnsi="Times New Roman" w:eastAsia="方正仿宋_GBK"/>
          <w:b/>
          <w:sz w:val="32"/>
          <w:szCs w:val="32"/>
        </w:rPr>
        <w:t>和</w:t>
      </w:r>
      <w:r>
        <w:rPr>
          <w:rFonts w:ascii="Times New Roman" w:hAnsi="Times New Roman" w:eastAsia="方正仿宋_GBK"/>
          <w:b/>
          <w:sz w:val="32"/>
          <w:szCs w:val="32"/>
        </w:rPr>
        <w:t>节能减排降碳</w:t>
      </w:r>
      <w:r>
        <w:rPr>
          <w:rFonts w:hint="eastAsia" w:ascii="Times New Roman" w:hAnsi="Times New Roman" w:eastAsia="方正仿宋_GBK"/>
          <w:b/>
          <w:sz w:val="32"/>
          <w:szCs w:val="32"/>
        </w:rPr>
        <w:t>任务</w:t>
      </w:r>
      <w:r>
        <w:rPr>
          <w:rFonts w:hint="eastAsia" w:ascii="Times New Roman" w:hAnsi="Times New Roman" w:eastAsia="方正仿宋_GBK"/>
          <w:bCs/>
          <w:sz w:val="32"/>
          <w:szCs w:val="32"/>
        </w:rPr>
        <w:t>（详见附件1）。</w:t>
      </w:r>
    </w:p>
    <w:p>
      <w:pPr>
        <w:spacing w:line="560" w:lineRule="exact"/>
        <w:ind w:firstLine="640" w:firstLineChars="200"/>
        <w:jc w:val="left"/>
        <w:rPr>
          <w:rFonts w:ascii="Times New Roman" w:hAnsi="Times New Roman" w:eastAsia="方正黑体_GBK"/>
          <w:sz w:val="32"/>
          <w:szCs w:val="32"/>
        </w:rPr>
      </w:pPr>
      <w:r>
        <w:rPr>
          <w:rFonts w:ascii="Times New Roman" w:hAnsi="Times New Roman" w:eastAsia="方正黑体_GBK"/>
          <w:sz w:val="32"/>
          <w:szCs w:val="32"/>
        </w:rPr>
        <w:t>二、131项重点工作任务进展情况</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131项重点工作任务中，</w:t>
      </w:r>
      <w:r>
        <w:rPr>
          <w:rFonts w:ascii="Times New Roman" w:hAnsi="Times New Roman" w:eastAsia="方正仿宋_GBK"/>
          <w:sz w:val="32"/>
          <w:szCs w:val="32"/>
        </w:rPr>
        <w:t>1</w:t>
      </w:r>
      <w:r>
        <w:rPr>
          <w:rFonts w:hint="eastAsia" w:ascii="Times New Roman" w:hAnsi="Times New Roman" w:eastAsia="方正仿宋_GBK"/>
          <w:sz w:val="32"/>
          <w:szCs w:val="32"/>
        </w:rPr>
        <w:t>22</w:t>
      </w:r>
      <w:r>
        <w:rPr>
          <w:rFonts w:ascii="Times New Roman" w:hAnsi="Times New Roman" w:eastAsia="方正仿宋_GBK"/>
          <w:sz w:val="32"/>
          <w:szCs w:val="32"/>
        </w:rPr>
        <w:t>项任务正常推进</w:t>
      </w:r>
      <w:r>
        <w:rPr>
          <w:rFonts w:hint="eastAsia" w:ascii="Times New Roman" w:hAnsi="Times New Roman" w:eastAsia="方正仿宋_GBK"/>
          <w:sz w:val="32"/>
          <w:szCs w:val="32"/>
        </w:rPr>
        <w:t>（详见附件3）</w:t>
      </w:r>
      <w:r>
        <w:rPr>
          <w:rFonts w:ascii="Times New Roman" w:hAnsi="Times New Roman" w:eastAsia="方正仿宋_GBK"/>
          <w:sz w:val="32"/>
          <w:szCs w:val="32"/>
        </w:rPr>
        <w:t>，</w:t>
      </w:r>
      <w:r>
        <w:rPr>
          <w:rFonts w:hint="eastAsia" w:ascii="Times New Roman" w:hAnsi="Times New Roman" w:eastAsia="方正仿宋_GBK"/>
          <w:sz w:val="32"/>
          <w:szCs w:val="32"/>
        </w:rPr>
        <w:t>9项任务推进较为滞后</w:t>
      </w:r>
      <w:r>
        <w:rPr>
          <w:rFonts w:ascii="Times New Roman" w:hAnsi="Times New Roman" w:eastAsia="方正仿宋_GBK"/>
          <w:sz w:val="32"/>
          <w:szCs w:val="32"/>
        </w:rPr>
        <w:t>（详见附件</w:t>
      </w:r>
      <w:r>
        <w:rPr>
          <w:rFonts w:hint="eastAsia" w:ascii="Times New Roman" w:hAnsi="Times New Roman" w:eastAsia="方正仿宋_GBK"/>
          <w:sz w:val="32"/>
          <w:szCs w:val="32"/>
        </w:rPr>
        <w:t>2</w:t>
      </w:r>
      <w:r>
        <w:rPr>
          <w:rFonts w:ascii="Times New Roman" w:hAnsi="Times New Roman" w:eastAsia="方正仿宋_GBK"/>
          <w:sz w:val="32"/>
          <w:szCs w:val="32"/>
        </w:rPr>
        <w:t>）。</w:t>
      </w:r>
      <w:r>
        <w:rPr>
          <w:rFonts w:hint="eastAsia" w:ascii="Times New Roman" w:hAnsi="Times New Roman" w:eastAsia="方正仿宋_GBK"/>
          <w:sz w:val="32"/>
          <w:szCs w:val="32"/>
        </w:rPr>
        <w:t>推进较为滞后的9项任务分别是：</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建设佛罗伦萨小镇二期，建成重庆融创文旅城音乐小镇</w:t>
      </w:r>
      <w:r>
        <w:rPr>
          <w:rFonts w:hint="eastAsia" w:ascii="Times New Roman" w:hAnsi="Times New Roman" w:eastAsia="方正仿宋_GBK"/>
          <w:sz w:val="32"/>
          <w:szCs w:val="32"/>
        </w:rPr>
        <w:t>。</w:t>
      </w:r>
    </w:p>
    <w:p>
      <w:pPr>
        <w:spacing w:line="560" w:lineRule="exact"/>
        <w:jc w:val="left"/>
        <w:rPr>
          <w:rFonts w:ascii="Times New Roman" w:hAnsi="Times New Roman" w:eastAsia="方正仿宋_GBK"/>
          <w:sz w:val="32"/>
          <w:szCs w:val="32"/>
        </w:rPr>
      </w:pPr>
      <w:r>
        <w:rPr>
          <w:rFonts w:ascii="Times New Roman" w:hAnsi="Times New Roman" w:eastAsia="方正仿宋_GBK"/>
          <w:sz w:val="32"/>
          <w:szCs w:val="32"/>
        </w:rPr>
        <w:t>佛罗伦萨小镇二期</w:t>
      </w:r>
      <w:r>
        <w:rPr>
          <w:rFonts w:hint="eastAsia" w:ascii="Times New Roman" w:hAnsi="Times New Roman" w:eastAsia="方正仿宋_GBK"/>
          <w:sz w:val="32"/>
          <w:szCs w:val="32"/>
        </w:rPr>
        <w:t>项目仍未启动，</w:t>
      </w:r>
      <w:r>
        <w:rPr>
          <w:rFonts w:ascii="Times New Roman" w:hAnsi="Times New Roman" w:eastAsia="方正仿宋_GBK"/>
          <w:sz w:val="32"/>
          <w:szCs w:val="32"/>
        </w:rPr>
        <w:t>重庆融创文旅城音乐小镇</w:t>
      </w:r>
      <w:r>
        <w:rPr>
          <w:rFonts w:hint="eastAsia" w:ascii="Times New Roman" w:hAnsi="Times New Roman" w:eastAsia="方正仿宋_GBK"/>
          <w:sz w:val="32"/>
          <w:szCs w:val="32"/>
        </w:rPr>
        <w:t>项目建设因业主单位自身原因暂缓推进，进度滞后。（责任单位：区商务委）</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引进德国奔驰内陆分拨中心、大众进口车西南分拨中心，进口整车5000辆以上</w:t>
      </w: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9</w:t>
      </w:r>
      <w:r>
        <w:rPr>
          <w:rFonts w:ascii="Times New Roman" w:hAnsi="Times New Roman" w:eastAsia="方正仿宋_GBK"/>
          <w:sz w:val="32"/>
          <w:szCs w:val="32"/>
        </w:rPr>
        <w:t>月，铁路口岸完成整车进口</w:t>
      </w:r>
      <w:r>
        <w:rPr>
          <w:rFonts w:hint="eastAsia" w:ascii="Times New Roman" w:hAnsi="Times New Roman" w:eastAsia="方正仿宋_GBK"/>
          <w:sz w:val="32"/>
          <w:szCs w:val="32"/>
        </w:rPr>
        <w:t>1688</w:t>
      </w:r>
      <w:r>
        <w:rPr>
          <w:rFonts w:ascii="Times New Roman" w:hAnsi="Times New Roman" w:eastAsia="方正仿宋_GBK"/>
          <w:sz w:val="32"/>
          <w:szCs w:val="32"/>
        </w:rPr>
        <w:t>辆</w:t>
      </w:r>
      <w:r>
        <w:rPr>
          <w:rFonts w:hint="eastAsia" w:ascii="Times New Roman" w:hAnsi="Times New Roman" w:eastAsia="方正仿宋_GBK"/>
          <w:sz w:val="32"/>
          <w:szCs w:val="32"/>
        </w:rPr>
        <w:t>，与全年目标有较大差距。（责任单位：国际物流枢纽公司）</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建成国通智慧冷链产业园等15个项目</w:t>
      </w:r>
      <w:r>
        <w:rPr>
          <w:rFonts w:hint="eastAsia" w:ascii="Times New Roman" w:hAnsi="Times New Roman" w:eastAsia="方正仿宋_GBK"/>
          <w:sz w:val="32"/>
          <w:szCs w:val="32"/>
        </w:rPr>
        <w:t>。已开工建设国通智慧冷链产业园等10个项目，建成3个，进度较为滞后。（国际物流枢纽公司）</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拆除150万平方米违法建筑</w:t>
      </w:r>
      <w:r>
        <w:rPr>
          <w:rFonts w:hint="eastAsia" w:ascii="Times New Roman" w:hAnsi="Times New Roman" w:eastAsia="方正仿宋_GBK"/>
          <w:sz w:val="32"/>
          <w:szCs w:val="32"/>
        </w:rPr>
        <w:t>。1-9月，仅拆除违法建筑面积56万平方米，任务量仍未过半，进度较为滞后。（责任单位：区城管局（区整违办））</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5.</w:t>
      </w:r>
      <w:r>
        <w:rPr>
          <w:rFonts w:ascii="Times New Roman" w:hAnsi="Times New Roman" w:eastAsia="方正仿宋_GBK"/>
          <w:sz w:val="32"/>
          <w:szCs w:val="32"/>
        </w:rPr>
        <w:t>拆除新山路沿线10万平方米违法建筑</w:t>
      </w:r>
      <w:r>
        <w:rPr>
          <w:rFonts w:hint="eastAsia" w:ascii="Times New Roman" w:hAnsi="Times New Roman" w:eastAsia="方正仿宋_GBK"/>
          <w:sz w:val="32"/>
          <w:szCs w:val="32"/>
        </w:rPr>
        <w:t>。1-9月，</w:t>
      </w:r>
      <w:r>
        <w:rPr>
          <w:rFonts w:ascii="Times New Roman" w:hAnsi="Times New Roman" w:eastAsia="方正仿宋_GBK"/>
          <w:sz w:val="32"/>
          <w:szCs w:val="32"/>
        </w:rPr>
        <w:t>新山路</w:t>
      </w:r>
      <w:r>
        <w:rPr>
          <w:rFonts w:hint="eastAsia" w:ascii="Times New Roman" w:hAnsi="Times New Roman" w:eastAsia="方正仿宋_GBK"/>
          <w:sz w:val="32"/>
          <w:szCs w:val="32"/>
        </w:rPr>
        <w:t>仅</w:t>
      </w:r>
      <w:r>
        <w:rPr>
          <w:rFonts w:ascii="Times New Roman" w:hAnsi="Times New Roman" w:eastAsia="方正仿宋_GBK"/>
          <w:sz w:val="32"/>
          <w:szCs w:val="32"/>
        </w:rPr>
        <w:t>完成</w:t>
      </w:r>
      <w:r>
        <w:rPr>
          <w:rFonts w:hint="eastAsia" w:ascii="Times New Roman" w:hAnsi="Times New Roman" w:eastAsia="方正仿宋_GBK"/>
          <w:sz w:val="32"/>
          <w:szCs w:val="32"/>
        </w:rPr>
        <w:t>违法建筑</w:t>
      </w:r>
      <w:r>
        <w:rPr>
          <w:rFonts w:ascii="Times New Roman" w:hAnsi="Times New Roman" w:eastAsia="方正仿宋_GBK"/>
          <w:sz w:val="32"/>
          <w:szCs w:val="32"/>
        </w:rPr>
        <w:t>整治0.</w:t>
      </w:r>
      <w:r>
        <w:rPr>
          <w:rFonts w:hint="eastAsia" w:ascii="Times New Roman" w:hAnsi="Times New Roman" w:eastAsia="方正仿宋_GBK"/>
          <w:sz w:val="32"/>
          <w:szCs w:val="32"/>
        </w:rPr>
        <w:t>19</w:t>
      </w:r>
      <w:r>
        <w:rPr>
          <w:rFonts w:ascii="Times New Roman" w:hAnsi="Times New Roman" w:eastAsia="方正仿宋_GBK"/>
          <w:sz w:val="32"/>
          <w:szCs w:val="32"/>
        </w:rPr>
        <w:t>万平方米</w:t>
      </w:r>
      <w:r>
        <w:rPr>
          <w:rFonts w:hint="eastAsia" w:ascii="Times New Roman" w:hAnsi="Times New Roman" w:eastAsia="方正仿宋_GBK"/>
          <w:sz w:val="32"/>
          <w:szCs w:val="32"/>
        </w:rPr>
        <w:t>，与全年目标有较大差距。（责任单位：区城管局（区整违办））</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6.</w:t>
      </w:r>
      <w:r>
        <w:rPr>
          <w:rFonts w:ascii="Times New Roman" w:hAnsi="Times New Roman" w:eastAsia="方正仿宋_GBK"/>
          <w:sz w:val="32"/>
          <w:szCs w:val="32"/>
        </w:rPr>
        <w:t>打造3个乡村会客厅</w:t>
      </w:r>
      <w:r>
        <w:rPr>
          <w:rFonts w:hint="eastAsia" w:ascii="Times New Roman" w:hAnsi="Times New Roman" w:eastAsia="方正仿宋_GBK"/>
          <w:sz w:val="32"/>
          <w:szCs w:val="32"/>
        </w:rPr>
        <w:t>。2个项目（龙泉村、新发村乡村会客厅）仍在前期手续办理阶段，进度较为滞后。（责任单位：中梁镇）</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7.</w:t>
      </w:r>
      <w:r>
        <w:rPr>
          <w:rFonts w:ascii="Times New Roman" w:hAnsi="Times New Roman" w:eastAsia="方正仿宋_GBK"/>
          <w:sz w:val="32"/>
          <w:szCs w:val="32"/>
        </w:rPr>
        <w:t>新建30个社区健身点</w:t>
      </w:r>
      <w:r>
        <w:rPr>
          <w:rFonts w:hint="eastAsia" w:ascii="Times New Roman" w:hAnsi="Times New Roman" w:eastAsia="方正仿宋_GBK"/>
          <w:sz w:val="32"/>
          <w:szCs w:val="32"/>
        </w:rPr>
        <w:t>。1-9月，建成社区健身点10个，任务完成量仍未过半，与全年目标有较大差距。（责任单位：区体育局）</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8.</w:t>
      </w:r>
      <w:r>
        <w:rPr>
          <w:rFonts w:ascii="Times New Roman" w:hAnsi="Times New Roman" w:eastAsia="方正仿宋_GBK"/>
          <w:sz w:val="32"/>
          <w:szCs w:val="32"/>
        </w:rPr>
        <w:t>实现燃气报警装置加装全覆盖</w:t>
      </w:r>
      <w:r>
        <w:rPr>
          <w:rFonts w:hint="eastAsia" w:ascii="Times New Roman" w:hAnsi="Times New Roman" w:eastAsia="方正仿宋_GBK"/>
          <w:sz w:val="32"/>
          <w:szCs w:val="32"/>
        </w:rPr>
        <w:t>。1-9月，仅完成任务量的19.05%，与全年目标有较大差距。（责任单位：区经济信息委）</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9.</w:t>
      </w:r>
      <w:r>
        <w:rPr>
          <w:rFonts w:ascii="Times New Roman" w:hAnsi="Times New Roman" w:eastAsia="方正仿宋_GBK"/>
          <w:sz w:val="32"/>
          <w:szCs w:val="32"/>
        </w:rPr>
        <w:t>新建2个标准化派出所</w:t>
      </w:r>
      <w:r>
        <w:rPr>
          <w:rFonts w:hint="eastAsia" w:ascii="Times New Roman" w:hAnsi="Times New Roman" w:eastAsia="方正仿宋_GBK"/>
          <w:sz w:val="32"/>
          <w:szCs w:val="32"/>
        </w:rPr>
        <w:t>。1个项目仍在前期手续办理阶段，未进场施工，进度较为滞后</w:t>
      </w:r>
      <w:r>
        <w:rPr>
          <w:rFonts w:ascii="Times New Roman" w:hAnsi="Times New Roman" w:eastAsia="方正仿宋_GBK"/>
          <w:sz w:val="32"/>
          <w:szCs w:val="32"/>
        </w:rPr>
        <w:t>。</w:t>
      </w:r>
      <w:r>
        <w:rPr>
          <w:rFonts w:hint="eastAsia" w:ascii="Times New Roman" w:hAnsi="Times New Roman" w:eastAsia="方正仿宋_GBK"/>
          <w:sz w:val="32"/>
          <w:szCs w:val="32"/>
        </w:rPr>
        <w:t>（责任单位：区公安分局）</w:t>
      </w:r>
    </w:p>
    <w:p>
      <w:pPr>
        <w:spacing w:line="560" w:lineRule="exact"/>
        <w:ind w:firstLine="640" w:firstLineChars="200"/>
        <w:jc w:val="left"/>
        <w:rPr>
          <w:rFonts w:ascii="Times New Roman" w:hAnsi="Times New Roman" w:eastAsia="方正仿宋_GBK"/>
          <w:sz w:val="32"/>
          <w:szCs w:val="32"/>
        </w:rPr>
      </w:pPr>
    </w:p>
    <w:p>
      <w:pPr>
        <w:spacing w:line="560" w:lineRule="exact"/>
        <w:ind w:firstLine="640" w:firstLineChars="200"/>
        <w:jc w:val="left"/>
        <w:rPr>
          <w:rFonts w:ascii="Times New Roman" w:hAnsi="Times New Roman" w:eastAsia="方正仿宋_GBK"/>
          <w:spacing w:val="-20"/>
          <w:sz w:val="32"/>
          <w:szCs w:val="32"/>
        </w:rPr>
      </w:pPr>
      <w:r>
        <w:rPr>
          <w:rFonts w:ascii="Times New Roman" w:hAnsi="Times New Roman" w:eastAsia="方正仿宋_GBK"/>
          <w:sz w:val="32"/>
          <w:szCs w:val="32"/>
        </w:rPr>
        <w:t>附件：1.经济社会发展预期目标任务1-</w:t>
      </w:r>
      <w:r>
        <w:rPr>
          <w:rFonts w:hint="eastAsia" w:ascii="Times New Roman" w:hAnsi="Times New Roman" w:eastAsia="方正仿宋_GBK"/>
          <w:sz w:val="32"/>
          <w:szCs w:val="32"/>
        </w:rPr>
        <w:t>9</w:t>
      </w:r>
      <w:r>
        <w:rPr>
          <w:rFonts w:ascii="Times New Roman" w:hAnsi="Times New Roman" w:eastAsia="方正仿宋_GBK"/>
          <w:sz w:val="32"/>
          <w:szCs w:val="32"/>
        </w:rPr>
        <w:t>月进展情况表</w:t>
      </w:r>
    </w:p>
    <w:p>
      <w:pPr>
        <w:spacing w:line="560" w:lineRule="exact"/>
        <w:ind w:firstLine="560" w:firstLineChars="200"/>
        <w:jc w:val="left"/>
        <w:rPr>
          <w:rFonts w:ascii="Times New Roman" w:hAnsi="Times New Roman" w:eastAsia="方正仿宋_GBK"/>
          <w:spacing w:val="-20"/>
          <w:sz w:val="32"/>
          <w:szCs w:val="32"/>
        </w:rPr>
      </w:pPr>
      <w:r>
        <w:rPr>
          <w:rFonts w:ascii="Times New Roman" w:hAnsi="Times New Roman" w:eastAsia="方正仿宋_GBK"/>
          <w:spacing w:val="-20"/>
          <w:sz w:val="32"/>
          <w:szCs w:val="32"/>
        </w:rPr>
        <w:t xml:space="preserve">         2.</w:t>
      </w:r>
      <w:r>
        <w:rPr>
          <w:rFonts w:hint="eastAsia" w:ascii="Times New Roman" w:hAnsi="Times New Roman" w:eastAsia="方正仿宋_GBK"/>
          <w:sz w:val="32"/>
          <w:szCs w:val="32"/>
        </w:rPr>
        <w:t>推</w:t>
      </w:r>
      <w:r>
        <w:rPr>
          <w:rFonts w:hint="eastAsia" w:ascii="Times New Roman" w:hAnsi="Times New Roman" w:eastAsia="方正仿宋_GBK"/>
          <w:spacing w:val="-6"/>
          <w:sz w:val="32"/>
          <w:szCs w:val="32"/>
        </w:rPr>
        <w:t>进较为滞后的9项重点工作任务</w:t>
      </w:r>
      <w:r>
        <w:rPr>
          <w:rFonts w:ascii="Times New Roman" w:hAnsi="Times New Roman" w:eastAsia="方正仿宋_GBK"/>
          <w:spacing w:val="-6"/>
          <w:sz w:val="32"/>
          <w:szCs w:val="32"/>
        </w:rPr>
        <w:t>1-</w:t>
      </w:r>
      <w:r>
        <w:rPr>
          <w:rFonts w:hint="eastAsia" w:ascii="Times New Roman" w:hAnsi="Times New Roman" w:eastAsia="方正仿宋_GBK"/>
          <w:spacing w:val="-6"/>
          <w:sz w:val="32"/>
          <w:szCs w:val="32"/>
        </w:rPr>
        <w:t>9</w:t>
      </w:r>
      <w:r>
        <w:rPr>
          <w:rFonts w:ascii="Times New Roman" w:hAnsi="Times New Roman" w:eastAsia="方正仿宋_GBK"/>
          <w:spacing w:val="-6"/>
          <w:sz w:val="32"/>
          <w:szCs w:val="32"/>
        </w:rPr>
        <w:t>月</w:t>
      </w:r>
      <w:r>
        <w:rPr>
          <w:rFonts w:hint="eastAsia" w:ascii="Times New Roman" w:hAnsi="Times New Roman" w:eastAsia="方正仿宋_GBK"/>
          <w:spacing w:val="-6"/>
          <w:sz w:val="32"/>
          <w:szCs w:val="32"/>
        </w:rPr>
        <w:t>进展情况表</w:t>
      </w:r>
    </w:p>
    <w:p>
      <w:pPr>
        <w:spacing w:line="560" w:lineRule="exact"/>
        <w:ind w:firstLine="1680" w:firstLineChars="600"/>
        <w:jc w:val="left"/>
        <w:rPr>
          <w:rFonts w:ascii="Times New Roman" w:hAnsi="Times New Roman" w:eastAsia="方正仿宋_GBK"/>
          <w:sz w:val="32"/>
          <w:szCs w:val="32"/>
        </w:rPr>
      </w:pPr>
      <w:r>
        <w:rPr>
          <w:rFonts w:hint="eastAsia" w:ascii="Times New Roman" w:hAnsi="Times New Roman" w:eastAsia="方正仿宋_GBK"/>
          <w:spacing w:val="-20"/>
          <w:sz w:val="32"/>
          <w:szCs w:val="32"/>
        </w:rPr>
        <w:t>3.</w:t>
      </w:r>
      <w:r>
        <w:rPr>
          <w:rFonts w:hint="eastAsia" w:ascii="Times New Roman" w:hAnsi="Times New Roman" w:eastAsia="方正仿宋_GBK"/>
          <w:sz w:val="32"/>
          <w:szCs w:val="32"/>
        </w:rPr>
        <w:t>正常推进的122项重点工作任务</w:t>
      </w:r>
      <w:r>
        <w:rPr>
          <w:rFonts w:ascii="Times New Roman" w:hAnsi="Times New Roman" w:eastAsia="方正仿宋_GBK"/>
          <w:sz w:val="32"/>
          <w:szCs w:val="32"/>
        </w:rPr>
        <w:t>1-</w:t>
      </w:r>
      <w:r>
        <w:rPr>
          <w:rFonts w:hint="eastAsia" w:ascii="Times New Roman" w:hAnsi="Times New Roman" w:eastAsia="方正仿宋_GBK"/>
          <w:sz w:val="32"/>
          <w:szCs w:val="32"/>
        </w:rPr>
        <w:t>9</w:t>
      </w:r>
      <w:r>
        <w:rPr>
          <w:rFonts w:ascii="Times New Roman" w:hAnsi="Times New Roman" w:eastAsia="方正仿宋_GBK"/>
          <w:sz w:val="32"/>
          <w:szCs w:val="32"/>
        </w:rPr>
        <w:t>月进展情况表</w:t>
      </w:r>
    </w:p>
    <w:p>
      <w:pPr>
        <w:spacing w:line="560" w:lineRule="exact"/>
        <w:ind w:firstLine="560" w:firstLineChars="200"/>
        <w:jc w:val="left"/>
        <w:rPr>
          <w:rFonts w:ascii="Times New Roman" w:hAnsi="Times New Roman" w:eastAsia="方正仿宋_GBK"/>
          <w:spacing w:val="-20"/>
          <w:sz w:val="32"/>
          <w:szCs w:val="32"/>
        </w:rPr>
      </w:pPr>
    </w:p>
    <w:p>
      <w:pPr>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重庆市沙坪坝区人民政府督查办</w:t>
      </w:r>
    </w:p>
    <w:p>
      <w:pPr>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ascii="Times New Roman" w:hAnsi="Times New Roman" w:eastAsia="方正仿宋_GBK"/>
          <w:kern w:val="0"/>
          <w:sz w:val="32"/>
          <w:szCs w:val="32"/>
        </w:rPr>
        <w:t>2022年</w:t>
      </w:r>
      <w:r>
        <w:rPr>
          <w:rFonts w:hint="eastAsia" w:ascii="Times New Roman" w:hAnsi="Times New Roman" w:eastAsia="方正仿宋_GBK"/>
          <w:kern w:val="0"/>
          <w:sz w:val="32"/>
          <w:szCs w:val="32"/>
        </w:rPr>
        <w:t>10</w:t>
      </w:r>
      <w:r>
        <w:rPr>
          <w:rFonts w:ascii="Times New Roman" w:hAnsi="Times New Roman" w:eastAsia="方正仿宋_GBK"/>
          <w:kern w:val="0"/>
          <w:sz w:val="32"/>
          <w:szCs w:val="32"/>
        </w:rPr>
        <w:t>月</w:t>
      </w:r>
      <w:r>
        <w:rPr>
          <w:rFonts w:hint="eastAsia" w:ascii="Times New Roman" w:hAnsi="Times New Roman" w:eastAsia="方正仿宋_GBK"/>
          <w:kern w:val="0"/>
          <w:sz w:val="32"/>
          <w:szCs w:val="32"/>
        </w:rPr>
        <w:t>25</w:t>
      </w:r>
      <w:r>
        <w:rPr>
          <w:rFonts w:ascii="Times New Roman" w:hAnsi="Times New Roman" w:eastAsia="方正仿宋_GBK"/>
          <w:kern w:val="0"/>
          <w:sz w:val="32"/>
          <w:szCs w:val="32"/>
        </w:rPr>
        <w:t>日</w:t>
      </w:r>
    </w:p>
    <w:p>
      <w:pPr>
        <w:spacing w:line="620" w:lineRule="exact"/>
        <w:ind w:firstLine="720" w:firstLineChars="200"/>
        <w:jc w:val="left"/>
        <w:rPr>
          <w:rFonts w:ascii="Times New Roman" w:hAnsi="Times New Roman" w:eastAsia="方正仿宋_GBK"/>
          <w:sz w:val="32"/>
          <w:szCs w:val="32"/>
        </w:rPr>
        <w:sectPr>
          <w:footerReference r:id="rId3" w:type="default"/>
          <w:footerReference r:id="rId4" w:type="even"/>
          <w:pgSz w:w="11907" w:h="16839"/>
          <w:pgMar w:top="2098" w:right="1474" w:bottom="1985" w:left="1588" w:header="851" w:footer="992" w:gutter="0"/>
          <w:cols w:space="425" w:num="1"/>
          <w:docGrid w:linePitch="312" w:charSpace="0"/>
        </w:sectPr>
      </w:pPr>
      <w:r>
        <w:rPr>
          <w:rFonts w:ascii="Times New Roman" w:hAnsi="Times New Roman" w:eastAsia="方正仿宋_GBK"/>
          <w:sz w:val="36"/>
          <w:szCs w:val="36"/>
        </w:rPr>
        <w:t xml:space="preserve">                 </w:t>
      </w:r>
    </w:p>
    <w:p>
      <w:pPr>
        <w:spacing w:line="560" w:lineRule="exact"/>
        <w:rPr>
          <w:rFonts w:ascii="Times New Roman" w:hAnsi="Times New Roman" w:eastAsia="方正黑体_GBK"/>
          <w:sz w:val="32"/>
          <w:szCs w:val="32"/>
        </w:rPr>
      </w:pPr>
      <w:r>
        <w:rPr>
          <w:rFonts w:ascii="Times New Roman" w:hAnsi="Times New Roman" w:eastAsia="方正黑体_GBK"/>
          <w:sz w:val="32"/>
          <w:szCs w:val="32"/>
        </w:rPr>
        <w:t>附件1</w:t>
      </w:r>
    </w:p>
    <w:p>
      <w:pPr>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经济社会发展预期目标任务1-</w:t>
      </w:r>
      <w:r>
        <w:rPr>
          <w:rFonts w:hint="eastAsia" w:ascii="Times New Roman" w:hAnsi="Times New Roman" w:eastAsia="方正小标宋_GBK"/>
          <w:sz w:val="44"/>
          <w:szCs w:val="44"/>
        </w:rPr>
        <w:t>9</w:t>
      </w:r>
      <w:r>
        <w:rPr>
          <w:rFonts w:ascii="Times New Roman" w:hAnsi="Times New Roman" w:eastAsia="方正小标宋_GBK"/>
          <w:sz w:val="44"/>
          <w:szCs w:val="44"/>
        </w:rPr>
        <w:t>月进展情况表</w:t>
      </w:r>
    </w:p>
    <w:p>
      <w:pPr>
        <w:spacing w:line="560" w:lineRule="exact"/>
        <w:jc w:val="center"/>
        <w:rPr>
          <w:rFonts w:ascii="Times New Roman" w:hAnsi="Times New Roman" w:eastAsia="方正小标宋_GBK"/>
          <w:sz w:val="44"/>
          <w:szCs w:val="44"/>
        </w:rPr>
      </w:pPr>
    </w:p>
    <w:tbl>
      <w:tblPr>
        <w:tblStyle w:val="14"/>
        <w:tblW w:w="19996" w:type="dxa"/>
        <w:tblInd w:w="524" w:type="dxa"/>
        <w:tblLayout w:type="autofit"/>
        <w:tblCellMar>
          <w:top w:w="0" w:type="dxa"/>
          <w:left w:w="108" w:type="dxa"/>
          <w:bottom w:w="0" w:type="dxa"/>
          <w:right w:w="108" w:type="dxa"/>
        </w:tblCellMar>
      </w:tblPr>
      <w:tblGrid>
        <w:gridCol w:w="1203"/>
        <w:gridCol w:w="6461"/>
        <w:gridCol w:w="2410"/>
        <w:gridCol w:w="2551"/>
        <w:gridCol w:w="7371"/>
      </w:tblGrid>
      <w:tr>
        <w:trPr>
          <w:trHeight w:val="493" w:hRule="atLeast"/>
        </w:trPr>
        <w:tc>
          <w:tcPr>
            <w:tcW w:w="12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黑体_GBK"/>
                <w:kern w:val="0"/>
                <w:sz w:val="28"/>
                <w:szCs w:val="28"/>
              </w:rPr>
            </w:pPr>
            <w:r>
              <w:rPr>
                <w:rFonts w:ascii="Times New Roman" w:hAnsi="Times New Roman" w:eastAsia="方正黑体_GBK"/>
                <w:kern w:val="0"/>
                <w:sz w:val="28"/>
                <w:szCs w:val="28"/>
              </w:rPr>
              <w:t>序号</w:t>
            </w:r>
          </w:p>
        </w:tc>
        <w:tc>
          <w:tcPr>
            <w:tcW w:w="646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黑体_GBK"/>
                <w:kern w:val="0"/>
                <w:sz w:val="28"/>
                <w:szCs w:val="28"/>
              </w:rPr>
            </w:pPr>
            <w:r>
              <w:rPr>
                <w:rFonts w:ascii="Times New Roman" w:hAnsi="Times New Roman" w:eastAsia="方正黑体_GBK"/>
                <w:kern w:val="0"/>
                <w:sz w:val="28"/>
                <w:szCs w:val="28"/>
              </w:rPr>
              <w:t>2022年预期目标</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黑体_GBK"/>
                <w:kern w:val="0"/>
                <w:sz w:val="28"/>
                <w:szCs w:val="28"/>
              </w:rPr>
            </w:pPr>
            <w:r>
              <w:rPr>
                <w:rFonts w:ascii="Times New Roman" w:hAnsi="Times New Roman" w:eastAsia="方正黑体_GBK"/>
                <w:kern w:val="0"/>
                <w:sz w:val="28"/>
                <w:szCs w:val="28"/>
              </w:rPr>
              <w:t>责任区领导</w:t>
            </w:r>
          </w:p>
        </w:tc>
        <w:tc>
          <w:tcPr>
            <w:tcW w:w="255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黑体_GBK"/>
                <w:kern w:val="0"/>
                <w:sz w:val="28"/>
                <w:szCs w:val="28"/>
              </w:rPr>
            </w:pPr>
            <w:r>
              <w:rPr>
                <w:rFonts w:ascii="Times New Roman" w:hAnsi="Times New Roman" w:eastAsia="方正黑体_GBK"/>
                <w:kern w:val="0"/>
                <w:sz w:val="28"/>
                <w:szCs w:val="28"/>
              </w:rPr>
              <w:t>责任单位</w:t>
            </w:r>
          </w:p>
        </w:tc>
        <w:tc>
          <w:tcPr>
            <w:tcW w:w="737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黑体_GBK"/>
                <w:kern w:val="0"/>
                <w:sz w:val="28"/>
                <w:szCs w:val="28"/>
              </w:rPr>
            </w:pPr>
            <w:r>
              <w:rPr>
                <w:rFonts w:ascii="Times New Roman" w:hAnsi="Times New Roman" w:eastAsia="方正黑体_GBK"/>
                <w:kern w:val="0"/>
                <w:sz w:val="28"/>
                <w:szCs w:val="28"/>
              </w:rPr>
              <w:t>进展情况</w:t>
            </w:r>
          </w:p>
        </w:tc>
      </w:tr>
      <w:tr>
        <w:trPr>
          <w:trHeight w:val="512" w:hRule="atLeast"/>
        </w:trPr>
        <w:tc>
          <w:tcPr>
            <w:tcW w:w="12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1</w:t>
            </w:r>
          </w:p>
        </w:tc>
        <w:tc>
          <w:tcPr>
            <w:tcW w:w="6461" w:type="dxa"/>
            <w:tcBorders>
              <w:top w:val="nil"/>
              <w:left w:val="nil"/>
              <w:bottom w:val="single" w:color="auto" w:sz="4" w:space="0"/>
              <w:right w:val="single" w:color="auto" w:sz="4" w:space="0"/>
            </w:tcBorders>
            <w:noWrap/>
            <w:vAlign w:val="center"/>
          </w:tcPr>
          <w:p>
            <w:pPr>
              <w:widowControl/>
              <w:jc w:val="left"/>
              <w:rPr>
                <w:rFonts w:ascii="Times New Roman" w:hAnsi="Times New Roman" w:eastAsia="方正仿宋_GBK"/>
                <w:kern w:val="0"/>
                <w:sz w:val="28"/>
                <w:szCs w:val="28"/>
              </w:rPr>
            </w:pPr>
            <w:r>
              <w:rPr>
                <w:rFonts w:ascii="Times New Roman" w:hAnsi="Times New Roman" w:eastAsia="方正仿宋_GBK"/>
                <w:kern w:val="0"/>
                <w:sz w:val="28"/>
                <w:szCs w:val="28"/>
              </w:rPr>
              <w:t>地区生产总值增长5.5%左右</w:t>
            </w:r>
          </w:p>
        </w:tc>
        <w:tc>
          <w:tcPr>
            <w:tcW w:w="241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陈  英</w:t>
            </w:r>
          </w:p>
        </w:tc>
        <w:tc>
          <w:tcPr>
            <w:tcW w:w="255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区发展改革委</w:t>
            </w:r>
          </w:p>
        </w:tc>
        <w:tc>
          <w:tcPr>
            <w:tcW w:w="7371" w:type="dxa"/>
            <w:tcBorders>
              <w:top w:val="nil"/>
              <w:left w:val="nil"/>
              <w:bottom w:val="single" w:color="auto" w:sz="4" w:space="0"/>
              <w:right w:val="single" w:color="auto" w:sz="4" w:space="0"/>
            </w:tcBorders>
            <w:vAlign w:val="center"/>
          </w:tcPr>
          <w:p>
            <w:pPr>
              <w:widowControl/>
              <w:rPr>
                <w:rFonts w:ascii="Times New Roman" w:hAnsi="Times New Roman" w:eastAsia="方正仿宋_GBK"/>
                <w:kern w:val="0"/>
                <w:sz w:val="28"/>
                <w:szCs w:val="28"/>
              </w:rPr>
            </w:pPr>
            <w:r>
              <w:rPr>
                <w:rFonts w:ascii="Times New Roman" w:hAnsi="Times New Roman" w:eastAsia="方正仿宋_GBK"/>
                <w:kern w:val="0"/>
                <w:sz w:val="28"/>
                <w:szCs w:val="28"/>
              </w:rPr>
              <w:t>1-</w:t>
            </w:r>
            <w:r>
              <w:rPr>
                <w:rFonts w:hint="eastAsia" w:ascii="Times New Roman" w:hAnsi="Times New Roman" w:eastAsia="方正仿宋_GBK"/>
                <w:kern w:val="0"/>
                <w:sz w:val="28"/>
                <w:szCs w:val="28"/>
              </w:rPr>
              <w:t>9</w:t>
            </w:r>
            <w:r>
              <w:rPr>
                <w:rFonts w:ascii="Times New Roman" w:hAnsi="Times New Roman" w:eastAsia="方正仿宋_GBK"/>
                <w:kern w:val="0"/>
                <w:sz w:val="28"/>
                <w:szCs w:val="28"/>
              </w:rPr>
              <w:t>月，地区生产总值增长</w:t>
            </w:r>
            <w:r>
              <w:rPr>
                <w:rFonts w:hint="eastAsia" w:ascii="Times New Roman" w:hAnsi="Times New Roman" w:eastAsia="方正仿宋_GBK"/>
                <w:kern w:val="0"/>
                <w:sz w:val="28"/>
                <w:szCs w:val="28"/>
              </w:rPr>
              <w:t>2.6</w:t>
            </w:r>
            <w:r>
              <w:rPr>
                <w:rFonts w:ascii="Times New Roman" w:hAnsi="Times New Roman" w:eastAsia="方正仿宋_GBK"/>
                <w:kern w:val="0"/>
                <w:sz w:val="28"/>
                <w:szCs w:val="28"/>
              </w:rPr>
              <w:t>%</w:t>
            </w:r>
            <w:r>
              <w:rPr>
                <w:rFonts w:hint="eastAsia" w:ascii="Times New Roman" w:hAnsi="Times New Roman" w:eastAsia="方正仿宋_GBK"/>
                <w:kern w:val="0"/>
                <w:sz w:val="28"/>
                <w:szCs w:val="28"/>
              </w:rPr>
              <w:t>（主</w:t>
            </w:r>
            <w:r>
              <w:rPr>
                <w:rFonts w:ascii="Times New Roman" w:hAnsi="Times New Roman" w:eastAsia="方正仿宋_GBK"/>
                <w:kern w:val="0"/>
                <w:sz w:val="28"/>
                <w:szCs w:val="28"/>
              </w:rPr>
              <w:t>城区第</w:t>
            </w:r>
            <w:r>
              <w:rPr>
                <w:rFonts w:hint="eastAsia" w:ascii="Times New Roman" w:hAnsi="Times New Roman" w:eastAsia="方正仿宋_GBK"/>
                <w:kern w:val="0"/>
                <w:sz w:val="28"/>
                <w:szCs w:val="28"/>
              </w:rPr>
              <w:t>4名）</w:t>
            </w:r>
            <w:r>
              <w:rPr>
                <w:rFonts w:ascii="Times New Roman" w:hAnsi="Times New Roman" w:eastAsia="方正仿宋_GBK"/>
                <w:kern w:val="0"/>
                <w:sz w:val="28"/>
                <w:szCs w:val="28"/>
              </w:rPr>
              <w:t>。</w:t>
            </w:r>
          </w:p>
        </w:tc>
      </w:tr>
      <w:tr>
        <w:trPr>
          <w:trHeight w:val="512" w:hRule="atLeast"/>
        </w:trPr>
        <w:tc>
          <w:tcPr>
            <w:tcW w:w="12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2</w:t>
            </w:r>
          </w:p>
        </w:tc>
        <w:tc>
          <w:tcPr>
            <w:tcW w:w="6461" w:type="dxa"/>
            <w:tcBorders>
              <w:top w:val="nil"/>
              <w:left w:val="nil"/>
              <w:bottom w:val="single" w:color="auto" w:sz="4" w:space="0"/>
              <w:right w:val="single" w:color="auto" w:sz="4" w:space="0"/>
            </w:tcBorders>
            <w:noWrap/>
            <w:vAlign w:val="center"/>
          </w:tcPr>
          <w:p>
            <w:pPr>
              <w:widowControl/>
              <w:jc w:val="left"/>
              <w:rPr>
                <w:rFonts w:ascii="Times New Roman" w:hAnsi="Times New Roman" w:eastAsia="方正仿宋_GBK"/>
                <w:kern w:val="0"/>
                <w:sz w:val="28"/>
                <w:szCs w:val="28"/>
              </w:rPr>
            </w:pPr>
            <w:r>
              <w:rPr>
                <w:rFonts w:ascii="Times New Roman" w:hAnsi="Times New Roman" w:eastAsia="方正仿宋_GBK"/>
                <w:kern w:val="0"/>
                <w:sz w:val="28"/>
                <w:szCs w:val="28"/>
              </w:rPr>
              <w:t>固定资产投资增长6%左右</w:t>
            </w:r>
          </w:p>
        </w:tc>
        <w:tc>
          <w:tcPr>
            <w:tcW w:w="241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陈  英</w:t>
            </w:r>
          </w:p>
        </w:tc>
        <w:tc>
          <w:tcPr>
            <w:tcW w:w="255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区发展改革委</w:t>
            </w:r>
          </w:p>
        </w:tc>
        <w:tc>
          <w:tcPr>
            <w:tcW w:w="7371" w:type="dxa"/>
            <w:tcBorders>
              <w:top w:val="nil"/>
              <w:left w:val="nil"/>
              <w:bottom w:val="single" w:color="auto" w:sz="4" w:space="0"/>
              <w:right w:val="single" w:color="auto" w:sz="4" w:space="0"/>
            </w:tcBorders>
            <w:vAlign w:val="center"/>
          </w:tcPr>
          <w:p>
            <w:pPr>
              <w:widowControl/>
              <w:rPr>
                <w:rFonts w:ascii="Times New Roman" w:hAnsi="Times New Roman" w:eastAsia="方正仿宋_GBK"/>
                <w:kern w:val="0"/>
                <w:sz w:val="28"/>
                <w:szCs w:val="28"/>
              </w:rPr>
            </w:pPr>
            <w:r>
              <w:rPr>
                <w:rFonts w:ascii="Times New Roman" w:hAnsi="Times New Roman" w:eastAsia="方正仿宋_GBK"/>
                <w:kern w:val="0"/>
                <w:sz w:val="28"/>
                <w:szCs w:val="28"/>
              </w:rPr>
              <w:t>1-</w:t>
            </w:r>
            <w:r>
              <w:rPr>
                <w:rFonts w:hint="eastAsia" w:ascii="Times New Roman" w:hAnsi="Times New Roman" w:eastAsia="方正仿宋_GBK"/>
                <w:kern w:val="0"/>
                <w:sz w:val="28"/>
                <w:szCs w:val="28"/>
              </w:rPr>
              <w:t>9</w:t>
            </w:r>
            <w:r>
              <w:rPr>
                <w:rFonts w:ascii="Times New Roman" w:hAnsi="Times New Roman" w:eastAsia="方正仿宋_GBK"/>
                <w:kern w:val="0"/>
                <w:sz w:val="28"/>
                <w:szCs w:val="28"/>
              </w:rPr>
              <w:t>月，固定资产投资同比增长</w:t>
            </w:r>
            <w:r>
              <w:rPr>
                <w:rFonts w:hint="eastAsia" w:ascii="Times New Roman" w:hAnsi="Times New Roman" w:eastAsia="方正仿宋_GBK"/>
                <w:kern w:val="0"/>
                <w:sz w:val="28"/>
                <w:szCs w:val="28"/>
              </w:rPr>
              <w:t>2.9</w:t>
            </w:r>
            <w:r>
              <w:rPr>
                <w:rFonts w:ascii="Times New Roman" w:hAnsi="Times New Roman" w:eastAsia="方正仿宋_GBK"/>
                <w:kern w:val="0"/>
                <w:sz w:val="28"/>
                <w:szCs w:val="28"/>
              </w:rPr>
              <w:t>%</w:t>
            </w:r>
            <w:r>
              <w:rPr>
                <w:rFonts w:hint="eastAsia" w:ascii="Times New Roman" w:hAnsi="Times New Roman" w:eastAsia="方正仿宋_GBK"/>
                <w:kern w:val="0"/>
                <w:sz w:val="28"/>
                <w:szCs w:val="28"/>
              </w:rPr>
              <w:t>（主</w:t>
            </w:r>
            <w:r>
              <w:rPr>
                <w:rFonts w:ascii="Times New Roman" w:hAnsi="Times New Roman" w:eastAsia="方正仿宋_GBK"/>
                <w:kern w:val="0"/>
                <w:sz w:val="28"/>
                <w:szCs w:val="28"/>
              </w:rPr>
              <w:t>城区第</w:t>
            </w:r>
            <w:r>
              <w:rPr>
                <w:rFonts w:hint="eastAsia" w:ascii="Times New Roman" w:hAnsi="Times New Roman" w:eastAsia="方正仿宋_GBK"/>
                <w:kern w:val="0"/>
                <w:sz w:val="28"/>
                <w:szCs w:val="28"/>
              </w:rPr>
              <w:t>4名）。</w:t>
            </w:r>
          </w:p>
        </w:tc>
      </w:tr>
      <w:tr>
        <w:trPr>
          <w:trHeight w:val="512" w:hRule="atLeast"/>
        </w:trPr>
        <w:tc>
          <w:tcPr>
            <w:tcW w:w="12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3</w:t>
            </w:r>
          </w:p>
        </w:tc>
        <w:tc>
          <w:tcPr>
            <w:tcW w:w="6461" w:type="dxa"/>
            <w:tcBorders>
              <w:top w:val="nil"/>
              <w:left w:val="nil"/>
              <w:bottom w:val="single" w:color="auto" w:sz="4" w:space="0"/>
              <w:right w:val="single" w:color="auto" w:sz="4" w:space="0"/>
            </w:tcBorders>
            <w:noWrap/>
            <w:vAlign w:val="center"/>
          </w:tcPr>
          <w:p>
            <w:pPr>
              <w:widowControl/>
              <w:jc w:val="left"/>
              <w:rPr>
                <w:rFonts w:ascii="Times New Roman" w:hAnsi="Times New Roman" w:eastAsia="方正仿宋_GBK"/>
                <w:kern w:val="0"/>
                <w:sz w:val="28"/>
                <w:szCs w:val="28"/>
              </w:rPr>
            </w:pPr>
            <w:r>
              <w:rPr>
                <w:rFonts w:ascii="Times New Roman" w:hAnsi="Times New Roman" w:eastAsia="方正仿宋_GBK"/>
                <w:kern w:val="0"/>
                <w:sz w:val="28"/>
                <w:szCs w:val="28"/>
              </w:rPr>
              <w:t>工业增加值增长7%左右</w:t>
            </w:r>
          </w:p>
        </w:tc>
        <w:tc>
          <w:tcPr>
            <w:tcW w:w="241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凌  健</w:t>
            </w:r>
          </w:p>
        </w:tc>
        <w:tc>
          <w:tcPr>
            <w:tcW w:w="255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区经济信息委</w:t>
            </w:r>
          </w:p>
        </w:tc>
        <w:tc>
          <w:tcPr>
            <w:tcW w:w="7371" w:type="dxa"/>
            <w:tcBorders>
              <w:top w:val="nil"/>
              <w:left w:val="nil"/>
              <w:bottom w:val="single" w:color="auto" w:sz="4" w:space="0"/>
              <w:right w:val="single" w:color="auto" w:sz="4" w:space="0"/>
            </w:tcBorders>
            <w:vAlign w:val="center"/>
          </w:tcPr>
          <w:p>
            <w:pPr>
              <w:widowControl/>
              <w:rPr>
                <w:rFonts w:ascii="Times New Roman" w:hAnsi="Times New Roman" w:eastAsia="方正仿宋_GBK"/>
                <w:kern w:val="0"/>
                <w:sz w:val="28"/>
                <w:szCs w:val="28"/>
              </w:rPr>
            </w:pPr>
            <w:r>
              <w:rPr>
                <w:rFonts w:ascii="Times New Roman" w:hAnsi="Times New Roman" w:eastAsia="方正仿宋_GBK"/>
                <w:kern w:val="0"/>
                <w:sz w:val="28"/>
                <w:szCs w:val="28"/>
              </w:rPr>
              <w:t>1-</w:t>
            </w:r>
            <w:r>
              <w:rPr>
                <w:rFonts w:hint="eastAsia" w:ascii="Times New Roman" w:hAnsi="Times New Roman" w:eastAsia="方正仿宋_GBK"/>
                <w:kern w:val="0"/>
                <w:sz w:val="28"/>
                <w:szCs w:val="28"/>
              </w:rPr>
              <w:t>9</w:t>
            </w:r>
            <w:r>
              <w:rPr>
                <w:rFonts w:ascii="Times New Roman" w:hAnsi="Times New Roman" w:eastAsia="方正仿宋_GBK"/>
                <w:kern w:val="0"/>
                <w:sz w:val="28"/>
                <w:szCs w:val="28"/>
              </w:rPr>
              <w:t>月，工业增加值增长</w:t>
            </w:r>
            <w:r>
              <w:rPr>
                <w:rFonts w:hint="eastAsia" w:ascii="Times New Roman" w:hAnsi="Times New Roman" w:eastAsia="方正仿宋_GBK"/>
                <w:kern w:val="0"/>
                <w:sz w:val="28"/>
                <w:szCs w:val="28"/>
              </w:rPr>
              <w:t>3</w:t>
            </w:r>
            <w:r>
              <w:rPr>
                <w:rFonts w:ascii="Times New Roman" w:hAnsi="Times New Roman" w:eastAsia="方正仿宋_GBK"/>
                <w:kern w:val="0"/>
                <w:sz w:val="28"/>
                <w:szCs w:val="28"/>
              </w:rPr>
              <w:t xml:space="preserve"> %</w:t>
            </w:r>
            <w:r>
              <w:rPr>
                <w:rFonts w:hint="eastAsia" w:ascii="Times New Roman" w:hAnsi="Times New Roman" w:eastAsia="方正仿宋_GBK"/>
                <w:kern w:val="0"/>
                <w:sz w:val="28"/>
                <w:szCs w:val="28"/>
              </w:rPr>
              <w:t>（规上工业增加值增长3.6%，主</w:t>
            </w:r>
            <w:r>
              <w:rPr>
                <w:rFonts w:ascii="Times New Roman" w:hAnsi="Times New Roman" w:eastAsia="方正仿宋_GBK"/>
                <w:kern w:val="0"/>
                <w:sz w:val="28"/>
                <w:szCs w:val="28"/>
              </w:rPr>
              <w:t>城区第</w:t>
            </w:r>
            <w:r>
              <w:rPr>
                <w:rFonts w:hint="eastAsia" w:ascii="Times New Roman" w:hAnsi="Times New Roman" w:eastAsia="方正仿宋_GBK"/>
                <w:kern w:val="0"/>
                <w:sz w:val="28"/>
                <w:szCs w:val="28"/>
              </w:rPr>
              <w:t>6名）</w:t>
            </w:r>
            <w:r>
              <w:rPr>
                <w:rFonts w:ascii="Times New Roman" w:hAnsi="Times New Roman" w:eastAsia="方正仿宋_GBK"/>
                <w:kern w:val="0"/>
                <w:sz w:val="28"/>
                <w:szCs w:val="28"/>
              </w:rPr>
              <w:t>。</w:t>
            </w:r>
          </w:p>
        </w:tc>
      </w:tr>
      <w:tr>
        <w:trPr>
          <w:trHeight w:val="90" w:hRule="atLeast"/>
        </w:trPr>
        <w:tc>
          <w:tcPr>
            <w:tcW w:w="12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4</w:t>
            </w:r>
          </w:p>
        </w:tc>
        <w:tc>
          <w:tcPr>
            <w:tcW w:w="6461" w:type="dxa"/>
            <w:tcBorders>
              <w:top w:val="nil"/>
              <w:left w:val="nil"/>
              <w:bottom w:val="single" w:color="auto" w:sz="4" w:space="0"/>
              <w:right w:val="single" w:color="auto" w:sz="4" w:space="0"/>
            </w:tcBorders>
            <w:noWrap/>
            <w:vAlign w:val="center"/>
          </w:tcPr>
          <w:p>
            <w:pPr>
              <w:widowControl/>
              <w:jc w:val="left"/>
              <w:rPr>
                <w:rFonts w:ascii="Times New Roman" w:hAnsi="Times New Roman" w:eastAsia="方正仿宋_GBK"/>
                <w:kern w:val="0"/>
                <w:sz w:val="28"/>
                <w:szCs w:val="28"/>
              </w:rPr>
            </w:pPr>
            <w:r>
              <w:rPr>
                <w:rFonts w:ascii="Times New Roman" w:hAnsi="Times New Roman" w:eastAsia="方正仿宋_GBK"/>
                <w:kern w:val="0"/>
                <w:sz w:val="28"/>
                <w:szCs w:val="28"/>
              </w:rPr>
              <w:t>社会消费品零售总额增长8%左右</w:t>
            </w:r>
          </w:p>
        </w:tc>
        <w:tc>
          <w:tcPr>
            <w:tcW w:w="241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户  邑</w:t>
            </w:r>
          </w:p>
        </w:tc>
        <w:tc>
          <w:tcPr>
            <w:tcW w:w="255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区商务委</w:t>
            </w:r>
          </w:p>
        </w:tc>
        <w:tc>
          <w:tcPr>
            <w:tcW w:w="7371" w:type="dxa"/>
            <w:tcBorders>
              <w:top w:val="nil"/>
              <w:left w:val="nil"/>
              <w:bottom w:val="single" w:color="auto" w:sz="4" w:space="0"/>
              <w:right w:val="single" w:color="auto" w:sz="4" w:space="0"/>
            </w:tcBorders>
            <w:vAlign w:val="center"/>
          </w:tcPr>
          <w:p>
            <w:pPr>
              <w:widowControl/>
              <w:rPr>
                <w:rFonts w:ascii="Times New Roman" w:hAnsi="Times New Roman" w:eastAsia="方正仿宋_GBK"/>
                <w:kern w:val="0"/>
                <w:sz w:val="28"/>
                <w:szCs w:val="28"/>
              </w:rPr>
            </w:pPr>
            <w:r>
              <w:rPr>
                <w:rFonts w:ascii="Times New Roman" w:hAnsi="Times New Roman" w:eastAsia="方正仿宋_GBK"/>
                <w:kern w:val="0"/>
                <w:sz w:val="28"/>
                <w:szCs w:val="28"/>
              </w:rPr>
              <w:t>1-</w:t>
            </w:r>
            <w:r>
              <w:rPr>
                <w:rFonts w:hint="eastAsia" w:ascii="Times New Roman" w:hAnsi="Times New Roman" w:eastAsia="方正仿宋_GBK"/>
                <w:kern w:val="0"/>
                <w:sz w:val="28"/>
                <w:szCs w:val="28"/>
              </w:rPr>
              <w:t>9</w:t>
            </w:r>
            <w:r>
              <w:rPr>
                <w:rFonts w:ascii="Times New Roman" w:hAnsi="Times New Roman" w:eastAsia="方正仿宋_GBK"/>
                <w:kern w:val="0"/>
                <w:sz w:val="28"/>
                <w:szCs w:val="28"/>
              </w:rPr>
              <w:t>月，社会消费品零售总额增长</w:t>
            </w:r>
            <w:r>
              <w:rPr>
                <w:rFonts w:hint="eastAsia" w:ascii="Times New Roman" w:hAnsi="Times New Roman" w:eastAsia="方正仿宋_GBK"/>
                <w:kern w:val="0"/>
                <w:sz w:val="28"/>
                <w:szCs w:val="28"/>
              </w:rPr>
              <w:t>0.1</w:t>
            </w:r>
            <w:r>
              <w:rPr>
                <w:rFonts w:ascii="Times New Roman" w:hAnsi="Times New Roman" w:eastAsia="方正仿宋_GBK"/>
                <w:kern w:val="0"/>
                <w:sz w:val="28"/>
                <w:szCs w:val="28"/>
              </w:rPr>
              <w:t>%。</w:t>
            </w:r>
            <w:r>
              <w:rPr>
                <w:rFonts w:hint="eastAsia" w:ascii="Times New Roman" w:hAnsi="Times New Roman" w:eastAsia="方正仿宋_GBK"/>
                <w:kern w:val="0"/>
                <w:sz w:val="28"/>
                <w:szCs w:val="28"/>
              </w:rPr>
              <w:t>（主城区第8名）</w:t>
            </w:r>
          </w:p>
        </w:tc>
      </w:tr>
      <w:tr>
        <w:trPr>
          <w:trHeight w:val="512" w:hRule="atLeast"/>
        </w:trPr>
        <w:tc>
          <w:tcPr>
            <w:tcW w:w="12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5</w:t>
            </w:r>
          </w:p>
        </w:tc>
        <w:tc>
          <w:tcPr>
            <w:tcW w:w="6461" w:type="dxa"/>
            <w:tcBorders>
              <w:top w:val="nil"/>
              <w:left w:val="nil"/>
              <w:bottom w:val="single" w:color="auto" w:sz="4" w:space="0"/>
              <w:right w:val="single" w:color="auto" w:sz="4" w:space="0"/>
            </w:tcBorders>
            <w:noWrap/>
            <w:vAlign w:val="center"/>
          </w:tcPr>
          <w:p>
            <w:pPr>
              <w:widowControl/>
              <w:jc w:val="left"/>
              <w:rPr>
                <w:rFonts w:ascii="Times New Roman" w:hAnsi="Times New Roman" w:eastAsia="方正仿宋_GBK"/>
                <w:kern w:val="0"/>
                <w:sz w:val="28"/>
                <w:szCs w:val="28"/>
              </w:rPr>
            </w:pPr>
            <w:r>
              <w:rPr>
                <w:rFonts w:ascii="Times New Roman" w:hAnsi="Times New Roman" w:eastAsia="方正仿宋_GBK"/>
                <w:kern w:val="0"/>
                <w:sz w:val="28"/>
                <w:szCs w:val="28"/>
              </w:rPr>
              <w:t>进出口总额增长5%以上</w:t>
            </w:r>
          </w:p>
        </w:tc>
        <w:tc>
          <w:tcPr>
            <w:tcW w:w="241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户  邑</w:t>
            </w:r>
          </w:p>
        </w:tc>
        <w:tc>
          <w:tcPr>
            <w:tcW w:w="255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区商务委</w:t>
            </w:r>
          </w:p>
        </w:tc>
        <w:tc>
          <w:tcPr>
            <w:tcW w:w="7371" w:type="dxa"/>
            <w:tcBorders>
              <w:top w:val="nil"/>
              <w:left w:val="nil"/>
              <w:bottom w:val="single" w:color="auto" w:sz="4" w:space="0"/>
              <w:right w:val="single" w:color="auto" w:sz="4" w:space="0"/>
            </w:tcBorders>
            <w:vAlign w:val="center"/>
          </w:tcPr>
          <w:p>
            <w:pPr>
              <w:widowControl/>
              <w:rPr>
                <w:rFonts w:ascii="Times New Roman" w:hAnsi="Times New Roman" w:eastAsia="方正仿宋_GBK"/>
                <w:kern w:val="0"/>
                <w:sz w:val="28"/>
                <w:szCs w:val="28"/>
              </w:rPr>
            </w:pPr>
            <w:r>
              <w:rPr>
                <w:rFonts w:ascii="Times New Roman" w:hAnsi="Times New Roman" w:eastAsia="方正仿宋_GBK"/>
                <w:kern w:val="0"/>
                <w:sz w:val="28"/>
                <w:szCs w:val="28"/>
              </w:rPr>
              <w:t>1-</w:t>
            </w:r>
            <w:r>
              <w:rPr>
                <w:rFonts w:hint="eastAsia" w:ascii="Times New Roman" w:hAnsi="Times New Roman" w:eastAsia="方正仿宋_GBK"/>
                <w:kern w:val="0"/>
                <w:sz w:val="28"/>
                <w:szCs w:val="28"/>
              </w:rPr>
              <w:t>8</w:t>
            </w:r>
            <w:r>
              <w:rPr>
                <w:rFonts w:ascii="Times New Roman" w:hAnsi="Times New Roman" w:eastAsia="方正仿宋_GBK"/>
                <w:kern w:val="0"/>
                <w:sz w:val="28"/>
                <w:szCs w:val="28"/>
              </w:rPr>
              <w:t>月，进出口总额增长</w:t>
            </w:r>
            <w:r>
              <w:rPr>
                <w:rFonts w:hint="eastAsia" w:ascii="Times New Roman" w:hAnsi="Times New Roman" w:eastAsia="方正仿宋_GBK"/>
                <w:kern w:val="0"/>
                <w:sz w:val="28"/>
                <w:szCs w:val="28"/>
              </w:rPr>
              <w:t>7.59</w:t>
            </w:r>
            <w:r>
              <w:rPr>
                <w:rFonts w:ascii="Times New Roman" w:hAnsi="Times New Roman" w:eastAsia="方正仿宋_GBK"/>
                <w:kern w:val="0"/>
                <w:sz w:val="28"/>
                <w:szCs w:val="28"/>
              </w:rPr>
              <w:t>%。</w:t>
            </w:r>
            <w:r>
              <w:rPr>
                <w:rFonts w:hint="eastAsia" w:ascii="Times New Roman" w:hAnsi="Times New Roman" w:eastAsia="方正仿宋_GBK"/>
                <w:kern w:val="0"/>
                <w:sz w:val="28"/>
                <w:szCs w:val="28"/>
              </w:rPr>
              <w:t>（主城区第6名）</w:t>
            </w:r>
          </w:p>
        </w:tc>
      </w:tr>
      <w:tr>
        <w:trPr>
          <w:trHeight w:val="512" w:hRule="atLeast"/>
        </w:trPr>
        <w:tc>
          <w:tcPr>
            <w:tcW w:w="12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6</w:t>
            </w:r>
          </w:p>
        </w:tc>
        <w:tc>
          <w:tcPr>
            <w:tcW w:w="6461" w:type="dxa"/>
            <w:tcBorders>
              <w:top w:val="nil"/>
              <w:left w:val="nil"/>
              <w:bottom w:val="single" w:color="auto" w:sz="4" w:space="0"/>
              <w:right w:val="single" w:color="auto" w:sz="4" w:space="0"/>
            </w:tcBorders>
            <w:noWrap/>
            <w:vAlign w:val="center"/>
          </w:tcPr>
          <w:p>
            <w:pPr>
              <w:widowControl/>
              <w:jc w:val="left"/>
              <w:rPr>
                <w:rFonts w:ascii="Times New Roman" w:hAnsi="Times New Roman" w:eastAsia="方正仿宋_GBK"/>
                <w:kern w:val="0"/>
                <w:sz w:val="28"/>
                <w:szCs w:val="28"/>
              </w:rPr>
            </w:pPr>
            <w:r>
              <w:rPr>
                <w:rFonts w:ascii="Times New Roman" w:hAnsi="Times New Roman" w:eastAsia="方正仿宋_GBK"/>
                <w:kern w:val="0"/>
                <w:sz w:val="28"/>
                <w:szCs w:val="28"/>
              </w:rPr>
              <w:t>一般公共预算收入增长5%左右</w:t>
            </w:r>
          </w:p>
        </w:tc>
        <w:tc>
          <w:tcPr>
            <w:tcW w:w="241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陈  英</w:t>
            </w:r>
          </w:p>
        </w:tc>
        <w:tc>
          <w:tcPr>
            <w:tcW w:w="255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区财政局</w:t>
            </w:r>
          </w:p>
        </w:tc>
        <w:tc>
          <w:tcPr>
            <w:tcW w:w="7371" w:type="dxa"/>
            <w:tcBorders>
              <w:top w:val="nil"/>
              <w:left w:val="nil"/>
              <w:bottom w:val="single" w:color="auto" w:sz="4" w:space="0"/>
              <w:right w:val="single" w:color="auto" w:sz="4" w:space="0"/>
            </w:tcBorders>
            <w:vAlign w:val="center"/>
          </w:tcPr>
          <w:p>
            <w:pPr>
              <w:widowControl/>
              <w:rPr>
                <w:rFonts w:ascii="Times New Roman" w:hAnsi="Times New Roman" w:eastAsia="方正仿宋_GBK"/>
                <w:kern w:val="0"/>
                <w:sz w:val="28"/>
                <w:szCs w:val="28"/>
              </w:rPr>
            </w:pPr>
            <w:r>
              <w:rPr>
                <w:rFonts w:ascii="Times New Roman" w:hAnsi="Times New Roman" w:eastAsia="方正仿宋_GBK"/>
                <w:kern w:val="0"/>
                <w:sz w:val="28"/>
                <w:szCs w:val="28"/>
              </w:rPr>
              <w:t>1-</w:t>
            </w:r>
            <w:r>
              <w:rPr>
                <w:rFonts w:hint="eastAsia" w:ascii="Times New Roman" w:hAnsi="Times New Roman" w:eastAsia="方正仿宋_GBK"/>
                <w:kern w:val="0"/>
                <w:sz w:val="28"/>
                <w:szCs w:val="28"/>
              </w:rPr>
              <w:t>9</w:t>
            </w:r>
            <w:r>
              <w:rPr>
                <w:rFonts w:ascii="Times New Roman" w:hAnsi="Times New Roman" w:eastAsia="方正仿宋_GBK"/>
                <w:kern w:val="0"/>
                <w:sz w:val="28"/>
                <w:szCs w:val="28"/>
              </w:rPr>
              <w:t>月，一般公共预算收入增长-</w:t>
            </w:r>
            <w:r>
              <w:rPr>
                <w:rFonts w:hint="eastAsia" w:ascii="Times New Roman" w:hAnsi="Times New Roman" w:eastAsia="方正仿宋_GBK"/>
                <w:kern w:val="0"/>
                <w:sz w:val="28"/>
                <w:szCs w:val="28"/>
              </w:rPr>
              <w:t>6.8</w:t>
            </w:r>
            <w:r>
              <w:rPr>
                <w:rFonts w:ascii="Times New Roman" w:hAnsi="Times New Roman" w:eastAsia="方正仿宋_GBK"/>
                <w:kern w:val="0"/>
                <w:sz w:val="28"/>
                <w:szCs w:val="28"/>
              </w:rPr>
              <w:t>%（扣除留抵退税因素后增长-</w:t>
            </w:r>
            <w:r>
              <w:rPr>
                <w:rFonts w:hint="eastAsia" w:ascii="Times New Roman" w:hAnsi="Times New Roman" w:eastAsia="方正仿宋_GBK"/>
                <w:kern w:val="0"/>
                <w:sz w:val="28"/>
                <w:szCs w:val="28"/>
              </w:rPr>
              <w:t>3</w:t>
            </w:r>
            <w:r>
              <w:rPr>
                <w:rFonts w:ascii="Times New Roman" w:hAnsi="Times New Roman" w:eastAsia="方正仿宋_GBK"/>
                <w:kern w:val="0"/>
                <w:sz w:val="28"/>
                <w:szCs w:val="28"/>
              </w:rPr>
              <w:t>.6%，</w:t>
            </w:r>
            <w:r>
              <w:rPr>
                <w:rFonts w:hint="eastAsia" w:ascii="Times New Roman" w:hAnsi="Times New Roman" w:eastAsia="方正仿宋_GBK"/>
                <w:kern w:val="0"/>
                <w:sz w:val="28"/>
                <w:szCs w:val="28"/>
              </w:rPr>
              <w:t>主</w:t>
            </w:r>
            <w:r>
              <w:rPr>
                <w:rFonts w:ascii="Times New Roman" w:hAnsi="Times New Roman" w:eastAsia="方正仿宋_GBK"/>
                <w:kern w:val="0"/>
                <w:sz w:val="28"/>
                <w:szCs w:val="28"/>
              </w:rPr>
              <w:t>城区第</w:t>
            </w:r>
            <w:r>
              <w:rPr>
                <w:rFonts w:hint="eastAsia" w:ascii="Times New Roman" w:hAnsi="Times New Roman" w:eastAsia="方正仿宋_GBK"/>
                <w:kern w:val="0"/>
                <w:sz w:val="28"/>
                <w:szCs w:val="28"/>
              </w:rPr>
              <w:t>3名</w:t>
            </w:r>
            <w:r>
              <w:rPr>
                <w:rFonts w:ascii="Times New Roman" w:hAnsi="Times New Roman" w:eastAsia="方正仿宋_GBK"/>
                <w:kern w:val="0"/>
                <w:sz w:val="28"/>
                <w:szCs w:val="28"/>
              </w:rPr>
              <w:t>）。</w:t>
            </w:r>
          </w:p>
        </w:tc>
      </w:tr>
      <w:tr>
        <w:trPr>
          <w:trHeight w:val="512" w:hRule="atLeast"/>
        </w:trPr>
        <w:tc>
          <w:tcPr>
            <w:tcW w:w="12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7</w:t>
            </w:r>
          </w:p>
        </w:tc>
        <w:tc>
          <w:tcPr>
            <w:tcW w:w="6461" w:type="dxa"/>
            <w:tcBorders>
              <w:top w:val="nil"/>
              <w:left w:val="nil"/>
              <w:bottom w:val="single" w:color="auto" w:sz="4" w:space="0"/>
              <w:right w:val="single" w:color="auto" w:sz="4" w:space="0"/>
            </w:tcBorders>
            <w:noWrap/>
            <w:vAlign w:val="center"/>
          </w:tcPr>
          <w:p>
            <w:pPr>
              <w:widowControl/>
              <w:jc w:val="left"/>
              <w:rPr>
                <w:rFonts w:ascii="Times New Roman" w:hAnsi="Times New Roman" w:eastAsia="方正仿宋_GBK"/>
                <w:kern w:val="0"/>
                <w:sz w:val="28"/>
                <w:szCs w:val="28"/>
              </w:rPr>
            </w:pPr>
            <w:r>
              <w:rPr>
                <w:rFonts w:ascii="Times New Roman" w:hAnsi="Times New Roman" w:eastAsia="方正仿宋_GBK"/>
                <w:kern w:val="0"/>
                <w:sz w:val="28"/>
                <w:szCs w:val="28"/>
              </w:rPr>
              <w:t>区级税收增长6%左右</w:t>
            </w:r>
          </w:p>
        </w:tc>
        <w:tc>
          <w:tcPr>
            <w:tcW w:w="241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陈  英</w:t>
            </w:r>
          </w:p>
        </w:tc>
        <w:tc>
          <w:tcPr>
            <w:tcW w:w="255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区税务局</w:t>
            </w:r>
          </w:p>
        </w:tc>
        <w:tc>
          <w:tcPr>
            <w:tcW w:w="7371" w:type="dxa"/>
            <w:tcBorders>
              <w:top w:val="nil"/>
              <w:left w:val="nil"/>
              <w:bottom w:val="single" w:color="auto" w:sz="4" w:space="0"/>
              <w:right w:val="single" w:color="auto" w:sz="4" w:space="0"/>
            </w:tcBorders>
            <w:vAlign w:val="center"/>
          </w:tcPr>
          <w:p>
            <w:pPr>
              <w:widowControl/>
              <w:rPr>
                <w:rFonts w:ascii="Times New Roman" w:hAnsi="Times New Roman" w:eastAsia="方正仿宋_GBK"/>
                <w:kern w:val="0"/>
                <w:sz w:val="28"/>
                <w:szCs w:val="28"/>
              </w:rPr>
            </w:pPr>
            <w:r>
              <w:rPr>
                <w:rFonts w:ascii="Times New Roman" w:hAnsi="Times New Roman" w:eastAsia="方正仿宋_GBK"/>
                <w:kern w:val="0"/>
                <w:sz w:val="28"/>
                <w:szCs w:val="28"/>
              </w:rPr>
              <w:t>1-</w:t>
            </w:r>
            <w:r>
              <w:rPr>
                <w:rFonts w:hint="eastAsia" w:ascii="Times New Roman" w:hAnsi="Times New Roman" w:eastAsia="方正仿宋_GBK"/>
                <w:kern w:val="0"/>
                <w:sz w:val="28"/>
                <w:szCs w:val="28"/>
              </w:rPr>
              <w:t>9</w:t>
            </w:r>
            <w:r>
              <w:rPr>
                <w:rFonts w:ascii="Times New Roman" w:hAnsi="Times New Roman" w:eastAsia="方正仿宋_GBK"/>
                <w:kern w:val="0"/>
                <w:sz w:val="28"/>
                <w:szCs w:val="28"/>
              </w:rPr>
              <w:t>月，区级税收增长-</w:t>
            </w:r>
            <w:r>
              <w:rPr>
                <w:rFonts w:hint="eastAsia" w:ascii="Times New Roman" w:hAnsi="Times New Roman" w:eastAsia="方正仿宋_GBK"/>
                <w:kern w:val="0"/>
                <w:sz w:val="28"/>
                <w:szCs w:val="28"/>
              </w:rPr>
              <w:t>29</w:t>
            </w:r>
            <w:r>
              <w:rPr>
                <w:rFonts w:ascii="Times New Roman" w:hAnsi="Times New Roman" w:eastAsia="方正仿宋_GBK"/>
                <w:kern w:val="0"/>
                <w:sz w:val="28"/>
                <w:szCs w:val="28"/>
              </w:rPr>
              <w:t>.</w:t>
            </w:r>
            <w:r>
              <w:rPr>
                <w:rFonts w:hint="eastAsia" w:ascii="Times New Roman" w:hAnsi="Times New Roman" w:eastAsia="方正仿宋_GBK"/>
                <w:kern w:val="0"/>
                <w:sz w:val="28"/>
                <w:szCs w:val="28"/>
              </w:rPr>
              <w:t>16</w:t>
            </w:r>
            <w:r>
              <w:rPr>
                <w:rFonts w:ascii="Times New Roman" w:hAnsi="Times New Roman" w:eastAsia="方正仿宋_GBK"/>
                <w:kern w:val="0"/>
                <w:sz w:val="28"/>
                <w:szCs w:val="28"/>
              </w:rPr>
              <w:t>%（扣除留抵退税因素后增长-</w:t>
            </w:r>
            <w:r>
              <w:rPr>
                <w:rFonts w:hint="eastAsia" w:ascii="Times New Roman" w:hAnsi="Times New Roman" w:eastAsia="方正仿宋_GBK"/>
                <w:kern w:val="0"/>
                <w:sz w:val="28"/>
                <w:szCs w:val="28"/>
              </w:rPr>
              <w:t>24</w:t>
            </w:r>
            <w:r>
              <w:rPr>
                <w:rFonts w:ascii="Times New Roman" w:hAnsi="Times New Roman" w:eastAsia="方正仿宋_GBK"/>
                <w:kern w:val="0"/>
                <w:sz w:val="28"/>
                <w:szCs w:val="28"/>
              </w:rPr>
              <w:t>.</w:t>
            </w:r>
            <w:r>
              <w:rPr>
                <w:rFonts w:hint="eastAsia" w:ascii="Times New Roman" w:hAnsi="Times New Roman" w:eastAsia="方正仿宋_GBK"/>
                <w:kern w:val="0"/>
                <w:sz w:val="28"/>
                <w:szCs w:val="28"/>
              </w:rPr>
              <w:t>20</w:t>
            </w:r>
            <w:r>
              <w:rPr>
                <w:rFonts w:ascii="Times New Roman" w:hAnsi="Times New Roman" w:eastAsia="方正仿宋_GBK"/>
                <w:kern w:val="0"/>
                <w:sz w:val="28"/>
                <w:szCs w:val="28"/>
              </w:rPr>
              <w:t>%，</w:t>
            </w:r>
            <w:r>
              <w:rPr>
                <w:rFonts w:hint="eastAsia" w:ascii="Times New Roman" w:hAnsi="Times New Roman" w:eastAsia="方正仿宋_GBK"/>
                <w:kern w:val="0"/>
                <w:sz w:val="28"/>
                <w:szCs w:val="28"/>
              </w:rPr>
              <w:t>主</w:t>
            </w:r>
            <w:r>
              <w:rPr>
                <w:rFonts w:ascii="Times New Roman" w:hAnsi="Times New Roman" w:eastAsia="方正仿宋_GBK"/>
                <w:kern w:val="0"/>
                <w:sz w:val="28"/>
                <w:szCs w:val="28"/>
              </w:rPr>
              <w:t>城区第</w:t>
            </w:r>
            <w:r>
              <w:rPr>
                <w:rFonts w:hint="eastAsia" w:ascii="Times New Roman" w:hAnsi="Times New Roman" w:eastAsia="方正仿宋_GBK"/>
                <w:kern w:val="0"/>
                <w:sz w:val="28"/>
                <w:szCs w:val="28"/>
              </w:rPr>
              <w:t>6名</w:t>
            </w:r>
            <w:r>
              <w:rPr>
                <w:rFonts w:ascii="Times New Roman" w:hAnsi="Times New Roman" w:eastAsia="方正仿宋_GBK"/>
                <w:kern w:val="0"/>
                <w:sz w:val="28"/>
                <w:szCs w:val="28"/>
              </w:rPr>
              <w:t>）。</w:t>
            </w:r>
          </w:p>
        </w:tc>
      </w:tr>
      <w:tr>
        <w:trPr>
          <w:trHeight w:val="512" w:hRule="atLeast"/>
        </w:trPr>
        <w:tc>
          <w:tcPr>
            <w:tcW w:w="12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8</w:t>
            </w:r>
          </w:p>
        </w:tc>
        <w:tc>
          <w:tcPr>
            <w:tcW w:w="6461" w:type="dxa"/>
            <w:tcBorders>
              <w:top w:val="nil"/>
              <w:left w:val="nil"/>
              <w:bottom w:val="single" w:color="auto" w:sz="4" w:space="0"/>
              <w:right w:val="single" w:color="auto" w:sz="4" w:space="0"/>
            </w:tcBorders>
            <w:noWrap/>
            <w:vAlign w:val="center"/>
          </w:tcPr>
          <w:p>
            <w:pPr>
              <w:widowControl/>
              <w:jc w:val="left"/>
              <w:rPr>
                <w:rFonts w:ascii="Times New Roman" w:hAnsi="Times New Roman" w:eastAsia="方正仿宋_GBK"/>
                <w:kern w:val="0"/>
                <w:sz w:val="28"/>
                <w:szCs w:val="28"/>
              </w:rPr>
            </w:pPr>
            <w:r>
              <w:rPr>
                <w:rFonts w:ascii="Times New Roman" w:hAnsi="Times New Roman" w:eastAsia="方正仿宋_GBK"/>
                <w:kern w:val="0"/>
                <w:sz w:val="28"/>
                <w:szCs w:val="28"/>
              </w:rPr>
              <w:t>全体居民人均可支配收入增长6%左右</w:t>
            </w:r>
          </w:p>
        </w:tc>
        <w:tc>
          <w:tcPr>
            <w:tcW w:w="241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田  盈</w:t>
            </w:r>
          </w:p>
        </w:tc>
        <w:tc>
          <w:tcPr>
            <w:tcW w:w="255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区发展改革委</w:t>
            </w:r>
          </w:p>
        </w:tc>
        <w:tc>
          <w:tcPr>
            <w:tcW w:w="7371" w:type="dxa"/>
            <w:tcBorders>
              <w:top w:val="nil"/>
              <w:left w:val="nil"/>
              <w:bottom w:val="single" w:color="auto" w:sz="4" w:space="0"/>
              <w:right w:val="single" w:color="auto" w:sz="4" w:space="0"/>
            </w:tcBorders>
            <w:vAlign w:val="center"/>
          </w:tcPr>
          <w:p>
            <w:pPr>
              <w:widowControl/>
              <w:rPr>
                <w:rFonts w:ascii="Times New Roman" w:hAnsi="Times New Roman" w:eastAsia="方正仿宋_GBK"/>
                <w:kern w:val="0"/>
                <w:sz w:val="28"/>
                <w:szCs w:val="28"/>
              </w:rPr>
            </w:pPr>
            <w:r>
              <w:rPr>
                <w:rFonts w:ascii="Times New Roman" w:hAnsi="Times New Roman" w:eastAsia="方正仿宋_GBK"/>
                <w:kern w:val="0"/>
                <w:sz w:val="28"/>
                <w:szCs w:val="28"/>
              </w:rPr>
              <w:t>1-6月，全体居民人均可支配收入增长</w:t>
            </w:r>
            <w:r>
              <w:rPr>
                <w:rFonts w:hint="eastAsia" w:ascii="Times New Roman" w:hAnsi="Times New Roman" w:eastAsia="方正仿宋_GBK"/>
                <w:kern w:val="0"/>
                <w:sz w:val="28"/>
                <w:szCs w:val="28"/>
              </w:rPr>
              <w:t>2.8</w:t>
            </w:r>
            <w:r>
              <w:rPr>
                <w:rFonts w:ascii="Times New Roman" w:hAnsi="Times New Roman" w:eastAsia="方正仿宋_GBK"/>
                <w:kern w:val="0"/>
                <w:sz w:val="28"/>
                <w:szCs w:val="28"/>
              </w:rPr>
              <w:t>%。</w:t>
            </w:r>
          </w:p>
        </w:tc>
      </w:tr>
      <w:tr>
        <w:trPr>
          <w:trHeight w:val="512" w:hRule="atLeast"/>
        </w:trPr>
        <w:tc>
          <w:tcPr>
            <w:tcW w:w="12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9</w:t>
            </w:r>
          </w:p>
        </w:tc>
        <w:tc>
          <w:tcPr>
            <w:tcW w:w="6461" w:type="dxa"/>
            <w:tcBorders>
              <w:top w:val="nil"/>
              <w:left w:val="nil"/>
              <w:bottom w:val="single" w:color="auto" w:sz="4" w:space="0"/>
              <w:right w:val="single" w:color="auto" w:sz="4" w:space="0"/>
            </w:tcBorders>
            <w:noWrap/>
            <w:vAlign w:val="center"/>
          </w:tcPr>
          <w:p>
            <w:pPr>
              <w:widowControl/>
              <w:jc w:val="left"/>
              <w:rPr>
                <w:rFonts w:ascii="Times New Roman" w:hAnsi="Times New Roman" w:eastAsia="方正仿宋_GBK"/>
                <w:kern w:val="0"/>
                <w:sz w:val="28"/>
                <w:szCs w:val="28"/>
              </w:rPr>
            </w:pPr>
            <w:r>
              <w:rPr>
                <w:rFonts w:ascii="Times New Roman" w:hAnsi="Times New Roman" w:eastAsia="方正仿宋_GBK"/>
                <w:kern w:val="0"/>
                <w:sz w:val="28"/>
                <w:szCs w:val="28"/>
              </w:rPr>
              <w:t>空气质量完成年度目标任务</w:t>
            </w:r>
          </w:p>
        </w:tc>
        <w:tc>
          <w:tcPr>
            <w:tcW w:w="241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赵  祺</w:t>
            </w:r>
          </w:p>
        </w:tc>
        <w:tc>
          <w:tcPr>
            <w:tcW w:w="255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区生态环境局</w:t>
            </w:r>
          </w:p>
        </w:tc>
        <w:tc>
          <w:tcPr>
            <w:tcW w:w="7371" w:type="dxa"/>
            <w:tcBorders>
              <w:top w:val="nil"/>
              <w:left w:val="nil"/>
              <w:bottom w:val="single" w:color="auto" w:sz="4" w:space="0"/>
              <w:right w:val="single" w:color="auto" w:sz="4" w:space="0"/>
            </w:tcBorders>
            <w:vAlign w:val="center"/>
          </w:tcPr>
          <w:p>
            <w:pPr>
              <w:widowControl/>
              <w:rPr>
                <w:rFonts w:ascii="Times New Roman" w:hAnsi="Times New Roman" w:eastAsia="方正仿宋_GBK"/>
                <w:kern w:val="0"/>
                <w:sz w:val="28"/>
                <w:szCs w:val="28"/>
              </w:rPr>
            </w:pPr>
            <w:r>
              <w:rPr>
                <w:rFonts w:ascii="Times New Roman" w:hAnsi="Times New Roman" w:eastAsia="方正仿宋_GBK"/>
                <w:kern w:val="0"/>
                <w:sz w:val="28"/>
                <w:szCs w:val="28"/>
              </w:rPr>
              <w:t>1-</w:t>
            </w:r>
            <w:r>
              <w:rPr>
                <w:rFonts w:hint="eastAsia" w:ascii="Times New Roman" w:hAnsi="Times New Roman" w:eastAsia="方正仿宋_GBK"/>
                <w:kern w:val="0"/>
                <w:sz w:val="28"/>
                <w:szCs w:val="28"/>
              </w:rPr>
              <w:t>9</w:t>
            </w:r>
            <w:r>
              <w:rPr>
                <w:rFonts w:ascii="Times New Roman" w:hAnsi="Times New Roman" w:eastAsia="方正仿宋_GBK"/>
                <w:kern w:val="0"/>
                <w:sz w:val="28"/>
                <w:szCs w:val="28"/>
              </w:rPr>
              <w:t>月，空气质量优良天数</w:t>
            </w:r>
            <w:r>
              <w:rPr>
                <w:rFonts w:hint="eastAsia" w:ascii="Times New Roman" w:hAnsi="Times New Roman" w:eastAsia="方正仿宋_GBK"/>
                <w:kern w:val="0"/>
                <w:sz w:val="28"/>
                <w:szCs w:val="28"/>
              </w:rPr>
              <w:t>221</w:t>
            </w:r>
            <w:r>
              <w:rPr>
                <w:rFonts w:ascii="Times New Roman" w:hAnsi="Times New Roman" w:eastAsia="方正仿宋_GBK"/>
                <w:kern w:val="0"/>
                <w:sz w:val="28"/>
                <w:szCs w:val="28"/>
              </w:rPr>
              <w:t>天，预计能够完成年度目标任务。</w:t>
            </w:r>
          </w:p>
        </w:tc>
      </w:tr>
      <w:tr>
        <w:trPr>
          <w:trHeight w:val="512" w:hRule="atLeast"/>
        </w:trPr>
        <w:tc>
          <w:tcPr>
            <w:tcW w:w="12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10</w:t>
            </w:r>
          </w:p>
        </w:tc>
        <w:tc>
          <w:tcPr>
            <w:tcW w:w="6461" w:type="dxa"/>
            <w:tcBorders>
              <w:top w:val="nil"/>
              <w:left w:val="nil"/>
              <w:bottom w:val="single" w:color="auto" w:sz="4" w:space="0"/>
              <w:right w:val="single" w:color="auto" w:sz="4" w:space="0"/>
            </w:tcBorders>
            <w:noWrap/>
            <w:vAlign w:val="center"/>
          </w:tcPr>
          <w:p>
            <w:pPr>
              <w:widowControl/>
              <w:jc w:val="left"/>
              <w:rPr>
                <w:rFonts w:ascii="Times New Roman" w:hAnsi="Times New Roman" w:eastAsia="方正仿宋_GBK"/>
                <w:kern w:val="0"/>
                <w:sz w:val="28"/>
                <w:szCs w:val="28"/>
              </w:rPr>
            </w:pPr>
            <w:r>
              <w:rPr>
                <w:rFonts w:ascii="Times New Roman" w:hAnsi="Times New Roman" w:eastAsia="方正仿宋_GBK"/>
                <w:kern w:val="0"/>
                <w:sz w:val="28"/>
                <w:szCs w:val="28"/>
              </w:rPr>
              <w:t>节能减排降碳完成年度目标任务</w:t>
            </w:r>
          </w:p>
        </w:tc>
        <w:tc>
          <w:tcPr>
            <w:tcW w:w="241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陈  英</w:t>
            </w:r>
          </w:p>
        </w:tc>
        <w:tc>
          <w:tcPr>
            <w:tcW w:w="255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kern w:val="0"/>
                <w:sz w:val="28"/>
                <w:szCs w:val="28"/>
              </w:rPr>
            </w:pPr>
            <w:r>
              <w:rPr>
                <w:rFonts w:ascii="Times New Roman" w:hAnsi="Times New Roman" w:eastAsia="方正仿宋_GBK"/>
                <w:kern w:val="0"/>
                <w:sz w:val="28"/>
                <w:szCs w:val="28"/>
              </w:rPr>
              <w:t>区发展改革委</w:t>
            </w:r>
          </w:p>
        </w:tc>
        <w:tc>
          <w:tcPr>
            <w:tcW w:w="7371" w:type="dxa"/>
            <w:tcBorders>
              <w:top w:val="nil"/>
              <w:left w:val="nil"/>
              <w:bottom w:val="single" w:color="auto" w:sz="4" w:space="0"/>
              <w:right w:val="single" w:color="auto" w:sz="4" w:space="0"/>
            </w:tcBorders>
            <w:vAlign w:val="center"/>
          </w:tcPr>
          <w:p>
            <w:pPr>
              <w:widowControl/>
              <w:rPr>
                <w:rFonts w:ascii="Times New Roman" w:hAnsi="Times New Roman" w:eastAsia="方正仿宋_GBK"/>
                <w:kern w:val="0"/>
                <w:sz w:val="28"/>
                <w:szCs w:val="28"/>
              </w:rPr>
            </w:pPr>
            <w:r>
              <w:rPr>
                <w:rFonts w:ascii="Times New Roman" w:hAnsi="Times New Roman" w:eastAsia="方正仿宋_GBK"/>
                <w:kern w:val="0"/>
                <w:sz w:val="28"/>
                <w:szCs w:val="28"/>
              </w:rPr>
              <w:t>预计能够完成年度目标任务。</w:t>
            </w:r>
          </w:p>
        </w:tc>
      </w:tr>
      <w:tr>
        <w:trPr>
          <w:trHeight w:val="1089" w:hRule="atLeast"/>
        </w:trPr>
        <w:tc>
          <w:tcPr>
            <w:tcW w:w="12625" w:type="dxa"/>
            <w:gridSpan w:val="4"/>
            <w:vAlign w:val="center"/>
          </w:tcPr>
          <w:p>
            <w:pPr>
              <w:widowControl/>
              <w:jc w:val="left"/>
              <w:rPr>
                <w:rFonts w:ascii="方正仿宋_GBK" w:hAnsi="宋体" w:eastAsia="方正仿宋_GBK" w:cs="宋体"/>
                <w:kern w:val="0"/>
                <w:sz w:val="28"/>
                <w:szCs w:val="28"/>
              </w:rPr>
            </w:pPr>
          </w:p>
        </w:tc>
        <w:tc>
          <w:tcPr>
            <w:tcW w:w="7371" w:type="dxa"/>
          </w:tcPr>
          <w:p>
            <w:pPr>
              <w:widowControl/>
              <w:jc w:val="left"/>
              <w:rPr>
                <w:rFonts w:ascii="方正仿宋_GBK" w:hAnsi="宋体" w:eastAsia="方正仿宋_GBK" w:cs="宋体"/>
                <w:kern w:val="0"/>
                <w:sz w:val="28"/>
                <w:szCs w:val="28"/>
              </w:rPr>
            </w:pPr>
          </w:p>
        </w:tc>
      </w:tr>
    </w:tbl>
    <w:p>
      <w:pPr>
        <w:spacing w:line="560" w:lineRule="exact"/>
        <w:jc w:val="left"/>
        <w:rPr>
          <w:rFonts w:ascii="Times New Roman" w:hAnsi="Times New Roman" w:eastAsia="方正小标宋_GBK"/>
          <w:sz w:val="32"/>
          <w:szCs w:val="32"/>
        </w:rPr>
      </w:pPr>
    </w:p>
    <w:p>
      <w:pPr>
        <w:spacing w:line="560" w:lineRule="exact"/>
        <w:jc w:val="left"/>
        <w:rPr>
          <w:rFonts w:ascii="Times New Roman" w:hAnsi="Times New Roman" w:eastAsia="方正小标宋_GBK"/>
          <w:sz w:val="32"/>
          <w:szCs w:val="32"/>
        </w:rPr>
      </w:pPr>
    </w:p>
    <w:p>
      <w:pPr>
        <w:spacing w:line="560" w:lineRule="exact"/>
        <w:jc w:val="left"/>
        <w:rPr>
          <w:rFonts w:ascii="Times New Roman" w:hAnsi="Times New Roman" w:eastAsia="方正小标宋_GBK"/>
          <w:sz w:val="32"/>
          <w:szCs w:val="32"/>
        </w:rPr>
      </w:pPr>
    </w:p>
    <w:p>
      <w:pPr>
        <w:spacing w:line="560" w:lineRule="exact"/>
        <w:jc w:val="left"/>
        <w:rPr>
          <w:rFonts w:ascii="Times New Roman" w:hAnsi="Times New Roman" w:eastAsia="方正小标宋_GBK"/>
          <w:sz w:val="32"/>
          <w:szCs w:val="32"/>
        </w:rPr>
      </w:pPr>
    </w:p>
    <w:p>
      <w:pPr>
        <w:spacing w:line="560" w:lineRule="exact"/>
        <w:jc w:val="left"/>
        <w:rPr>
          <w:rFonts w:ascii="Times New Roman" w:hAnsi="Times New Roman" w:eastAsia="方正小标宋_GBK"/>
          <w:sz w:val="32"/>
          <w:szCs w:val="32"/>
        </w:rPr>
      </w:pPr>
    </w:p>
    <w:p>
      <w:pPr>
        <w:spacing w:line="560" w:lineRule="exact"/>
        <w:jc w:val="left"/>
        <w:rPr>
          <w:rFonts w:ascii="Times New Roman" w:hAnsi="Times New Roman" w:eastAsia="方正小标宋_GBK"/>
          <w:sz w:val="32"/>
          <w:szCs w:val="32"/>
        </w:rPr>
      </w:pPr>
    </w:p>
    <w:p>
      <w:pPr>
        <w:spacing w:line="560" w:lineRule="exact"/>
        <w:jc w:val="left"/>
        <w:rPr>
          <w:rFonts w:ascii="Times New Roman" w:hAnsi="Times New Roman" w:eastAsia="方正小标宋_GBK"/>
          <w:sz w:val="32"/>
          <w:szCs w:val="32"/>
        </w:rPr>
      </w:pPr>
    </w:p>
    <w:p>
      <w:pPr>
        <w:spacing w:line="560" w:lineRule="exact"/>
        <w:rPr>
          <w:rFonts w:ascii="Times New Roman" w:hAnsi="Times New Roman" w:eastAsia="方正黑体_GBK"/>
          <w:sz w:val="32"/>
          <w:szCs w:val="32"/>
        </w:rPr>
      </w:pPr>
      <w:r>
        <w:rPr>
          <w:rFonts w:ascii="Times New Roman" w:hAnsi="Times New Roman" w:eastAsia="方正黑体_GBK"/>
          <w:sz w:val="32"/>
          <w:szCs w:val="32"/>
        </w:rPr>
        <w:t>附件2</w:t>
      </w:r>
    </w:p>
    <w:p>
      <w:pPr>
        <w:spacing w:line="560" w:lineRule="exact"/>
        <w:ind w:firstLine="880" w:firstLineChars="200"/>
        <w:jc w:val="center"/>
        <w:rPr>
          <w:rFonts w:ascii="Times New Roman" w:hAnsi="Times New Roman" w:eastAsia="方正小标宋_GBK"/>
          <w:sz w:val="44"/>
          <w:szCs w:val="44"/>
        </w:rPr>
      </w:pPr>
      <w:r>
        <w:rPr>
          <w:rFonts w:hint="eastAsia" w:ascii="Times New Roman" w:hAnsi="Times New Roman" w:eastAsia="方正小标宋_GBK"/>
          <w:sz w:val="44"/>
          <w:szCs w:val="44"/>
        </w:rPr>
        <w:t>推进较为滞后的9项重点工作任务</w:t>
      </w:r>
      <w:r>
        <w:rPr>
          <w:rFonts w:ascii="Times New Roman" w:hAnsi="Times New Roman" w:eastAsia="方正小标宋_GBK"/>
          <w:sz w:val="44"/>
          <w:szCs w:val="44"/>
        </w:rPr>
        <w:t>1-</w:t>
      </w:r>
      <w:r>
        <w:rPr>
          <w:rFonts w:hint="eastAsia" w:ascii="Times New Roman" w:hAnsi="Times New Roman" w:eastAsia="方正小标宋_GBK"/>
          <w:sz w:val="44"/>
          <w:szCs w:val="44"/>
        </w:rPr>
        <w:t>9</w:t>
      </w:r>
      <w:r>
        <w:rPr>
          <w:rFonts w:ascii="Times New Roman" w:hAnsi="Times New Roman" w:eastAsia="方正小标宋_GBK"/>
          <w:sz w:val="44"/>
          <w:szCs w:val="44"/>
        </w:rPr>
        <w:t>月</w:t>
      </w:r>
      <w:r>
        <w:rPr>
          <w:rFonts w:hint="eastAsia" w:ascii="Times New Roman" w:hAnsi="Times New Roman" w:eastAsia="方正小标宋_GBK"/>
          <w:sz w:val="44"/>
          <w:szCs w:val="44"/>
        </w:rPr>
        <w:t>进展情况表</w:t>
      </w:r>
    </w:p>
    <w:p>
      <w:pPr>
        <w:spacing w:line="420" w:lineRule="exact"/>
        <w:ind w:firstLine="880" w:firstLineChars="200"/>
        <w:jc w:val="center"/>
        <w:rPr>
          <w:rFonts w:ascii="Times New Roman" w:hAnsi="Times New Roman" w:eastAsia="方正小标宋_GBK"/>
          <w:sz w:val="44"/>
          <w:szCs w:val="44"/>
        </w:rPr>
      </w:pPr>
    </w:p>
    <w:tbl>
      <w:tblPr>
        <w:tblStyle w:val="14"/>
        <w:tblW w:w="2167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675"/>
        <w:gridCol w:w="5321"/>
        <w:gridCol w:w="2157"/>
        <w:gridCol w:w="2157"/>
        <w:gridCol w:w="2399"/>
        <w:gridCol w:w="7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序号</w:t>
            </w:r>
          </w:p>
        </w:tc>
        <w:tc>
          <w:tcPr>
            <w:tcW w:w="6996"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工作任务</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责任区领导</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责任单位</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配合单位</w:t>
            </w:r>
          </w:p>
        </w:tc>
        <w:tc>
          <w:tcPr>
            <w:tcW w:w="7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任务进展情况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1</w:t>
            </w:r>
          </w:p>
        </w:tc>
        <w:tc>
          <w:tcPr>
            <w:tcW w:w="1675" w:type="dxa"/>
            <w:tcBorders>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大力发展现代服务业</w:t>
            </w:r>
          </w:p>
        </w:tc>
        <w:tc>
          <w:tcPr>
            <w:tcW w:w="532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建设佛罗伦萨小镇二期、全球商品贸易港，建成重庆融创文旅城音乐小镇，大力发展夜间经济、首店经济，打造重庆国际消费中心目的地</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户  邑</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区文化旅游委</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三峡广场商圈管委会</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磁器口古镇管委会</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国际物流枢纽公司</w:t>
            </w:r>
          </w:p>
        </w:tc>
        <w:tc>
          <w:tcPr>
            <w:tcW w:w="718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①建设佛罗伦萨小镇二期、全球商品贸易港，建成重庆融创文旅城音乐小镇：</w:t>
            </w:r>
            <w:r>
              <w:rPr>
                <w:rFonts w:ascii="方正仿宋_GBK" w:hAnsi="宋体" w:eastAsia="方正仿宋_GBK" w:cs="宋体"/>
                <w:kern w:val="0"/>
                <w:sz w:val="24"/>
                <w:szCs w:val="24"/>
              </w:rPr>
              <w:t>佛罗伦萨小镇二期</w:t>
            </w:r>
            <w:r>
              <w:rPr>
                <w:rFonts w:hint="eastAsia" w:ascii="方正仿宋_GBK" w:hAnsi="宋体" w:eastAsia="方正仿宋_GBK" w:cs="宋体"/>
                <w:kern w:val="0"/>
                <w:sz w:val="24"/>
                <w:szCs w:val="24"/>
              </w:rPr>
              <w:t>项目仍未启动，融创文旅城音乐小镇项目建设因企业自身原因暂缓推进。</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大力发展夜间经济、首店经济，打造重庆国际消费中心目的地</w:t>
            </w:r>
            <w:r>
              <w:rPr>
                <w:rFonts w:hint="eastAsia" w:ascii="Times New Roman" w:hAnsi="Times New Roman" w:eastAsia="方正仿宋_GBK"/>
                <w:kern w:val="0"/>
                <w:sz w:val="24"/>
                <w:szCs w:val="24"/>
              </w:rPr>
              <w:t>：一是指导磁器口片区成功申报市级夜间经济示范区，同时，结合2022年夜市文化节活动，联合融汇温泉小镇和融创文旅城等开展夜间活动，大力发展夜间经济；二是以“四个四”为统揽，梳理了一批重点任务，一批重点项目、一批对口政策，并以区政府名义正式印发了《重庆市沙坪坝区培育建设国际消费中心区实施方案》（沙府发〔2022〕25号），推动我市培育建设成国际消费中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2</w:t>
            </w:r>
          </w:p>
        </w:tc>
        <w:tc>
          <w:tcPr>
            <w:tcW w:w="1675" w:type="dxa"/>
            <w:tcBorders>
              <w:left w:val="single" w:color="auto" w:sz="4" w:space="0"/>
              <w:bottom w:val="single" w:color="auto" w:sz="4" w:space="0"/>
              <w:right w:val="single" w:color="auto" w:sz="4" w:space="0"/>
            </w:tcBorders>
            <w:vAlign w:val="center"/>
          </w:tcPr>
          <w:p>
            <w:pPr>
              <w:widowControl/>
              <w:jc w:val="center"/>
              <w:rPr>
                <w:rFonts w:ascii="Times New Roman" w:hAnsi="Times New Roman" w:eastAsia="方正楷体_GBK"/>
                <w:kern w:val="0"/>
                <w:sz w:val="24"/>
                <w:szCs w:val="24"/>
              </w:rPr>
            </w:pPr>
            <w:r>
              <w:rPr>
                <w:rFonts w:hint="eastAsia" w:ascii="Times New Roman" w:hAnsi="Times New Roman" w:eastAsia="方正楷体_GBK"/>
                <w:kern w:val="0"/>
                <w:sz w:val="24"/>
                <w:szCs w:val="24"/>
              </w:rPr>
              <w:t>提升枢纽功能</w:t>
            </w:r>
          </w:p>
        </w:tc>
        <w:tc>
          <w:tcPr>
            <w:tcW w:w="532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增设粮食、水果口岸，高水平建设整车口岸，引进德国奔驰内陆分拨中心、大众进口车西南分拨中心，进口整车5000辆以上</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户  邑</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区物流办</w:t>
            </w:r>
          </w:p>
        </w:tc>
        <w:tc>
          <w:tcPr>
            <w:tcW w:w="718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①</w:t>
            </w:r>
            <w:r>
              <w:rPr>
                <w:rFonts w:ascii="Times New Roman" w:hAnsi="Times New Roman" w:eastAsia="方正仿宋_GBK"/>
                <w:kern w:val="0"/>
                <w:sz w:val="24"/>
                <w:szCs w:val="24"/>
              </w:rPr>
              <w:t>粮食、水果口岸申报：</w:t>
            </w:r>
            <w:r>
              <w:rPr>
                <w:rFonts w:hint="eastAsia" w:ascii="Times New Roman" w:hAnsi="Times New Roman" w:eastAsia="方正仿宋_GBK"/>
                <w:kern w:val="0"/>
                <w:sz w:val="24"/>
                <w:szCs w:val="24"/>
              </w:rPr>
              <w:t>已完成进境粮食指定监管场地可行性研究报告。目前，经过重庆海关专家组现场评估，我区重庆肉类指定监管场所已成功通过预验收。</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整车口岸：1-</w:t>
            </w:r>
            <w:r>
              <w:rPr>
                <w:rFonts w:hint="eastAsia" w:ascii="Times New Roman" w:hAnsi="Times New Roman" w:eastAsia="方正仿宋_GBK"/>
                <w:kern w:val="0"/>
                <w:sz w:val="24"/>
                <w:szCs w:val="24"/>
              </w:rPr>
              <w:t>9</w:t>
            </w:r>
            <w:r>
              <w:rPr>
                <w:rFonts w:ascii="Times New Roman" w:hAnsi="Times New Roman" w:eastAsia="方正仿宋_GBK"/>
                <w:kern w:val="0"/>
                <w:sz w:val="24"/>
                <w:szCs w:val="24"/>
              </w:rPr>
              <w:t>月，铁路口岸完成整车进口</w:t>
            </w:r>
            <w:r>
              <w:rPr>
                <w:rFonts w:hint="eastAsia" w:ascii="Times New Roman" w:hAnsi="Times New Roman" w:eastAsia="方正仿宋_GBK"/>
                <w:kern w:val="0"/>
                <w:sz w:val="24"/>
                <w:szCs w:val="24"/>
              </w:rPr>
              <w:t>1688</w:t>
            </w:r>
            <w:r>
              <w:rPr>
                <w:rFonts w:ascii="Times New Roman" w:hAnsi="Times New Roman" w:eastAsia="方正仿宋_GBK"/>
                <w:kern w:val="0"/>
                <w:sz w:val="24"/>
                <w:szCs w:val="24"/>
              </w:rPr>
              <w:t>辆。</w:t>
            </w:r>
            <w:r>
              <w:rPr>
                <w:rFonts w:hint="eastAsia" w:ascii="Times New Roman" w:hAnsi="Times New Roman" w:eastAsia="方正仿宋_GBK"/>
                <w:kern w:val="0"/>
                <w:sz w:val="24"/>
                <w:szCs w:val="24"/>
              </w:rPr>
              <w:t>正式获得大众主机厂授权，准备签订正式合同。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3</w:t>
            </w:r>
          </w:p>
        </w:tc>
        <w:tc>
          <w:tcPr>
            <w:tcW w:w="1675" w:type="dxa"/>
            <w:tcBorders>
              <w:left w:val="single" w:color="auto" w:sz="4" w:space="0"/>
              <w:bottom w:val="single" w:color="auto" w:sz="4" w:space="0"/>
              <w:right w:val="single" w:color="auto" w:sz="4" w:space="0"/>
            </w:tcBorders>
            <w:vAlign w:val="center"/>
          </w:tcPr>
          <w:p>
            <w:pPr>
              <w:widowControl/>
              <w:jc w:val="center"/>
              <w:rPr>
                <w:rFonts w:ascii="Times New Roman" w:hAnsi="Times New Roman" w:eastAsia="方正楷体_GBK"/>
                <w:kern w:val="0"/>
                <w:sz w:val="24"/>
                <w:szCs w:val="24"/>
              </w:rPr>
            </w:pPr>
            <w:r>
              <w:rPr>
                <w:rFonts w:ascii="Times New Roman" w:hAnsi="Times New Roman" w:eastAsia="方正楷体_GBK"/>
                <w:kern w:val="0"/>
                <w:sz w:val="24"/>
                <w:szCs w:val="24"/>
              </w:rPr>
              <w:t>壮大口岸经济</w:t>
            </w:r>
          </w:p>
        </w:tc>
        <w:tc>
          <w:tcPr>
            <w:tcW w:w="532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建成国通智慧冷链产业园等15个项目，物流业增加值增长20%以上。</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户  邑</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区物流办</w:t>
            </w:r>
          </w:p>
        </w:tc>
        <w:tc>
          <w:tcPr>
            <w:tcW w:w="718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已开工建设国通智慧冷链产业园、新能源汽车智慧物流产业园等10个项目。</w:t>
            </w:r>
            <w:r>
              <w:rPr>
                <w:rFonts w:hint="eastAsia" w:ascii="Times New Roman" w:hAnsi="Times New Roman" w:eastAsia="方正仿宋_GBK"/>
                <w:kern w:val="0"/>
                <w:sz w:val="24"/>
                <w:szCs w:val="24"/>
              </w:rPr>
              <w:t>目前公运公铁联运中心A区（一期）、客来物流仓储中心、得盛物流标准化冷库3个项目建设已完成；美宜佳（重庆）产业园正在基础施工；新能源汽车智慧物流产业园（二期）正在方案设计；三羊马多式联运（重庆）智能应用基地正在外立面施工；新能源汽车智慧物流产业园机电和屋面施工；国通（西南）智慧冷链产业园主体结构施工完成30%；城市新零售新经济产业中心土方施工完成；旭辉西南运营中心主体施工完成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4</w:t>
            </w:r>
          </w:p>
        </w:tc>
        <w:tc>
          <w:tcPr>
            <w:tcW w:w="1675" w:type="dxa"/>
            <w:tcBorders>
              <w:left w:val="single" w:color="auto" w:sz="4" w:space="0"/>
              <w:bottom w:val="single" w:color="auto" w:sz="4" w:space="0"/>
              <w:right w:val="single" w:color="auto" w:sz="4" w:space="0"/>
            </w:tcBorders>
            <w:vAlign w:val="center"/>
          </w:tcPr>
          <w:p>
            <w:pPr>
              <w:widowControl/>
              <w:jc w:val="center"/>
              <w:rPr>
                <w:rFonts w:ascii="Times New Roman" w:hAnsi="Times New Roman" w:eastAsia="方正楷体_GBK"/>
                <w:kern w:val="0"/>
                <w:sz w:val="24"/>
                <w:szCs w:val="24"/>
              </w:rPr>
            </w:pPr>
            <w:r>
              <w:rPr>
                <w:rFonts w:ascii="Times New Roman" w:hAnsi="Times New Roman" w:eastAsia="方正楷体_GBK"/>
                <w:kern w:val="0"/>
                <w:sz w:val="24"/>
                <w:szCs w:val="24"/>
              </w:rPr>
              <w:t>提升城市综合承载力</w:t>
            </w:r>
          </w:p>
        </w:tc>
        <w:tc>
          <w:tcPr>
            <w:tcW w:w="532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常态化开展“马路办公”，一体推进智慧城市、韧性城市建设，拆除150万平方米违法建筑，城市生活垃圾回收利用率达40%</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钟  文</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（区整违办）</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违法建筑专项整治工作领导小组成员单位</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生活垃圾分类工作</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领导小组成员单位</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718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sz w:val="24"/>
                <w:szCs w:val="24"/>
              </w:rPr>
            </w:pPr>
            <w:r>
              <w:rPr>
                <w:rFonts w:hint="eastAsia" w:ascii="方正仿宋_GBK" w:hAnsi="宋体" w:eastAsia="方正仿宋_GBK" w:cs="宋体"/>
                <w:kern w:val="0"/>
                <w:sz w:val="24"/>
                <w:szCs w:val="24"/>
              </w:rPr>
              <w:t>①</w:t>
            </w:r>
            <w:r>
              <w:rPr>
                <w:rFonts w:hint="eastAsia" w:ascii="Times New Roman" w:hAnsi="Times New Roman" w:eastAsia="方正仿宋_GBK"/>
                <w:sz w:val="24"/>
                <w:szCs w:val="24"/>
              </w:rPr>
              <w:t>1-9月</w:t>
            </w:r>
            <w:r>
              <w:rPr>
                <w:rFonts w:ascii="Times New Roman" w:hAnsi="Times New Roman" w:eastAsia="方正仿宋_GBK"/>
                <w:sz w:val="24"/>
                <w:szCs w:val="24"/>
              </w:rPr>
              <w:t>，</w:t>
            </w:r>
            <w:r>
              <w:rPr>
                <w:rFonts w:hint="eastAsia" w:ascii="Times New Roman" w:hAnsi="Times New Roman" w:eastAsia="方正仿宋_GBK"/>
                <w:sz w:val="24"/>
                <w:szCs w:val="24"/>
              </w:rPr>
              <w:t>已拆除</w:t>
            </w:r>
            <w:r>
              <w:rPr>
                <w:rFonts w:ascii="Times New Roman" w:hAnsi="Times New Roman" w:eastAsia="方正仿宋_GBK"/>
                <w:sz w:val="24"/>
                <w:szCs w:val="24"/>
              </w:rPr>
              <w:t>违法建筑</w:t>
            </w:r>
            <w:r>
              <w:rPr>
                <w:rFonts w:hint="eastAsia" w:ascii="Times New Roman" w:hAnsi="Times New Roman" w:eastAsia="方正仿宋_GBK"/>
                <w:sz w:val="24"/>
                <w:szCs w:val="24"/>
              </w:rPr>
              <w:t>56万平方米（已整治违法建筑</w:t>
            </w:r>
            <w:r>
              <w:rPr>
                <w:rFonts w:ascii="Times New Roman" w:hAnsi="Times New Roman" w:eastAsia="方正仿宋_GBK"/>
                <w:kern w:val="0"/>
                <w:sz w:val="24"/>
                <w:szCs w:val="24"/>
              </w:rPr>
              <w:t>231.45</w:t>
            </w:r>
            <w:r>
              <w:rPr>
                <w:rFonts w:hint="eastAsia" w:ascii="Times New Roman" w:hAnsi="Times New Roman" w:eastAsia="方正仿宋_GBK"/>
                <w:kern w:val="0"/>
                <w:sz w:val="24"/>
                <w:szCs w:val="24"/>
              </w:rPr>
              <w:t>万平方米</w:t>
            </w:r>
            <w:r>
              <w:rPr>
                <w:rFonts w:hint="eastAsia" w:ascii="Times New Roman" w:hAnsi="Times New Roman" w:eastAsia="方正仿宋_GBK"/>
                <w:sz w:val="24"/>
                <w:szCs w:val="24"/>
              </w:rPr>
              <w:t>）</w:t>
            </w:r>
            <w:r>
              <w:rPr>
                <w:rFonts w:ascii="Times New Roman" w:hAnsi="Times New Roman" w:eastAsia="方正仿宋_GBK"/>
                <w:sz w:val="24"/>
                <w:szCs w:val="24"/>
              </w:rPr>
              <w:t>。</w:t>
            </w:r>
          </w:p>
          <w:p>
            <w:pPr>
              <w:widowControl/>
              <w:spacing w:line="320" w:lineRule="exact"/>
              <w:rPr>
                <w:rFonts w:ascii="Times New Roman" w:hAnsi="Times New Roman" w:eastAsia="方正仿宋_GBK"/>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城市生活垃圾回收利用率已达40%以上。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5</w:t>
            </w:r>
          </w:p>
        </w:tc>
        <w:tc>
          <w:tcPr>
            <w:tcW w:w="1675" w:type="dxa"/>
            <w:tcBorders>
              <w:left w:val="single" w:color="auto" w:sz="4" w:space="0"/>
              <w:bottom w:val="single" w:color="auto" w:sz="4" w:space="0"/>
              <w:right w:val="single" w:color="auto" w:sz="4" w:space="0"/>
            </w:tcBorders>
            <w:vAlign w:val="center"/>
          </w:tcPr>
          <w:p>
            <w:pPr>
              <w:widowControl/>
              <w:jc w:val="center"/>
              <w:rPr>
                <w:rFonts w:ascii="Times New Roman" w:hAnsi="Times New Roman" w:eastAsia="方正楷体_GBK"/>
                <w:kern w:val="0"/>
                <w:sz w:val="24"/>
                <w:szCs w:val="24"/>
              </w:rPr>
            </w:pPr>
            <w:r>
              <w:rPr>
                <w:rFonts w:ascii="Times New Roman" w:hAnsi="Times New Roman" w:eastAsia="方正楷体_GBK"/>
                <w:kern w:val="0"/>
                <w:sz w:val="24"/>
                <w:szCs w:val="24"/>
              </w:rPr>
              <w:t>高水平更新东部老城</w:t>
            </w:r>
          </w:p>
        </w:tc>
        <w:tc>
          <w:tcPr>
            <w:tcW w:w="532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拆除新山路沿线10万平方米违法建筑</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钟  文</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（区整违办）</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覃家岗街道</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新桥街道</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山洞街道</w:t>
            </w:r>
          </w:p>
        </w:tc>
        <w:tc>
          <w:tcPr>
            <w:tcW w:w="718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1-9月，已整治违建</w:t>
            </w:r>
            <w:r>
              <w:rPr>
                <w:rFonts w:ascii="Times New Roman" w:hAnsi="Times New Roman" w:eastAsia="方正仿宋_GBK"/>
                <w:kern w:val="0"/>
                <w:sz w:val="24"/>
                <w:szCs w:val="24"/>
              </w:rPr>
              <w:t>19</w:t>
            </w:r>
            <w:r>
              <w:rPr>
                <w:rFonts w:hint="eastAsia" w:ascii="Times New Roman" w:hAnsi="Times New Roman" w:eastAsia="方正仿宋_GBK"/>
                <w:kern w:val="0"/>
                <w:sz w:val="24"/>
                <w:szCs w:val="24"/>
              </w:rPr>
              <w:t>处，面积</w:t>
            </w:r>
            <w:r>
              <w:rPr>
                <w:rFonts w:ascii="Times New Roman" w:hAnsi="Times New Roman" w:eastAsia="方正仿宋_GBK"/>
                <w:kern w:val="0"/>
                <w:sz w:val="24"/>
                <w:szCs w:val="24"/>
              </w:rPr>
              <w:t>1972</w:t>
            </w:r>
            <w:r>
              <w:rPr>
                <w:rFonts w:hint="eastAsia" w:ascii="Times New Roman" w:hAnsi="Times New Roman" w:eastAsia="方正仿宋_GBK"/>
                <w:kern w:val="0"/>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6</w:t>
            </w:r>
          </w:p>
        </w:tc>
        <w:tc>
          <w:tcPr>
            <w:tcW w:w="1675" w:type="dxa"/>
            <w:tcBorders>
              <w:left w:val="single" w:color="auto" w:sz="4" w:space="0"/>
              <w:bottom w:val="single" w:color="auto" w:sz="4" w:space="0"/>
              <w:right w:val="single" w:color="auto" w:sz="4" w:space="0"/>
            </w:tcBorders>
            <w:vAlign w:val="center"/>
          </w:tcPr>
          <w:p>
            <w:pPr>
              <w:widowControl/>
              <w:jc w:val="center"/>
              <w:rPr>
                <w:rFonts w:ascii="Times New Roman" w:hAnsi="Times New Roman" w:eastAsia="方正楷体_GBK"/>
                <w:kern w:val="0"/>
                <w:sz w:val="24"/>
                <w:szCs w:val="24"/>
              </w:rPr>
            </w:pPr>
            <w:r>
              <w:rPr>
                <w:rFonts w:ascii="Times New Roman" w:hAnsi="Times New Roman" w:eastAsia="方正楷体_GBK"/>
                <w:kern w:val="0"/>
                <w:sz w:val="24"/>
                <w:szCs w:val="24"/>
              </w:rPr>
              <w:t>高质量打造中部诗意田园</w:t>
            </w:r>
          </w:p>
        </w:tc>
        <w:tc>
          <w:tcPr>
            <w:tcW w:w="532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打造3个乡村会客厅</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赵  祺</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中梁镇</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丰文街道</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tc>
        <w:tc>
          <w:tcPr>
            <w:tcW w:w="718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①</w:t>
            </w:r>
            <w:r>
              <w:rPr>
                <w:rFonts w:ascii="Times New Roman" w:hAnsi="Times New Roman" w:eastAsia="方正仿宋_GBK"/>
                <w:sz w:val="24"/>
                <w:szCs w:val="24"/>
              </w:rPr>
              <w:t>龙泉村乡村会客厅：</w:t>
            </w:r>
            <w:r>
              <w:rPr>
                <w:rFonts w:hint="eastAsia" w:ascii="Times New Roman" w:hAnsi="Times New Roman" w:eastAsia="方正仿宋_GBK"/>
                <w:kern w:val="0"/>
                <w:sz w:val="24"/>
                <w:szCs w:val="24"/>
              </w:rPr>
              <w:t>已完成前期手续办理及招标工作，拟于近期开工建设。</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sz w:val="24"/>
                <w:szCs w:val="24"/>
              </w:rPr>
              <w:t>新发村乡村会客厅：</w:t>
            </w:r>
            <w:r>
              <w:rPr>
                <w:rFonts w:hint="eastAsia" w:ascii="Times New Roman" w:hAnsi="Times New Roman" w:eastAsia="方正仿宋_GBK"/>
                <w:kern w:val="0"/>
                <w:sz w:val="24"/>
                <w:szCs w:val="24"/>
              </w:rPr>
              <w:t>已完成前期手续办理及招标工作，拟于近期开工建设。</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③</w:t>
            </w:r>
            <w:r>
              <w:rPr>
                <w:rFonts w:ascii="Times New Roman" w:hAnsi="Times New Roman" w:eastAsia="方正仿宋_GBK"/>
                <w:kern w:val="0"/>
                <w:sz w:val="24"/>
                <w:szCs w:val="24"/>
              </w:rPr>
              <w:t>三河村乡村会客厅：</w:t>
            </w:r>
            <w:r>
              <w:rPr>
                <w:rFonts w:hint="eastAsia" w:ascii="Times New Roman" w:hAnsi="Times New Roman" w:eastAsia="方正仿宋_GBK"/>
                <w:kern w:val="0"/>
                <w:sz w:val="24"/>
                <w:szCs w:val="24"/>
              </w:rPr>
              <w:t>已建成并对外开放</w:t>
            </w:r>
            <w:r>
              <w:rPr>
                <w:rFonts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7</w:t>
            </w:r>
          </w:p>
        </w:tc>
        <w:tc>
          <w:tcPr>
            <w:tcW w:w="1675" w:type="dxa"/>
            <w:tcBorders>
              <w:left w:val="single" w:color="auto" w:sz="4" w:space="0"/>
              <w:right w:val="single" w:color="auto" w:sz="4" w:space="0"/>
            </w:tcBorders>
            <w:vAlign w:val="center"/>
          </w:tcPr>
          <w:p>
            <w:pPr>
              <w:widowControl/>
              <w:jc w:val="center"/>
              <w:rPr>
                <w:rFonts w:ascii="Times New Roman" w:hAnsi="Times New Roman" w:eastAsia="方正楷体_GBK"/>
                <w:kern w:val="0"/>
                <w:sz w:val="24"/>
                <w:szCs w:val="24"/>
              </w:rPr>
            </w:pPr>
            <w:r>
              <w:rPr>
                <w:rFonts w:hint="eastAsia" w:ascii="Times New Roman" w:hAnsi="Times New Roman" w:eastAsia="方正楷体_GBK"/>
                <w:kern w:val="0"/>
                <w:sz w:val="24"/>
                <w:szCs w:val="24"/>
              </w:rPr>
              <w:t>优化公共服务供给</w:t>
            </w:r>
          </w:p>
        </w:tc>
        <w:tc>
          <w:tcPr>
            <w:tcW w:w="532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新建3个社区体育公园、30个社区健身点</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田  盈</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区体育局</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各有关镇街</w:t>
            </w:r>
          </w:p>
        </w:tc>
        <w:tc>
          <w:tcPr>
            <w:tcW w:w="718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sz w:val="24"/>
                <w:szCs w:val="24"/>
              </w:rPr>
            </w:pPr>
            <w:r>
              <w:rPr>
                <w:rFonts w:hint="eastAsia" w:ascii="方正仿宋_GBK" w:hAnsi="宋体" w:eastAsia="方正仿宋_GBK" w:cs="宋体"/>
                <w:sz w:val="24"/>
                <w:szCs w:val="24"/>
              </w:rPr>
              <w:t>①</w:t>
            </w:r>
            <w:r>
              <w:rPr>
                <w:rFonts w:ascii="Times New Roman" w:hAnsi="Times New Roman" w:eastAsia="方正仿宋_GBK"/>
                <w:kern w:val="0"/>
                <w:sz w:val="24"/>
                <w:szCs w:val="24"/>
              </w:rPr>
              <w:t>新建3个社区体育公园：</w:t>
            </w:r>
            <w:r>
              <w:rPr>
                <w:rFonts w:hint="eastAsia" w:ascii="Times New Roman" w:hAnsi="Times New Roman" w:eastAsia="方正仿宋_GBK"/>
                <w:kern w:val="0"/>
                <w:sz w:val="24"/>
                <w:szCs w:val="24"/>
              </w:rPr>
              <w:t>已建成新桥街道上桥社区体育公园、土湾街道工人村社区体育公园2个，联芳街道圣泉社区体育公园即将开工建设。</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新建30个社区健身点：</w:t>
            </w:r>
            <w:r>
              <w:rPr>
                <w:rFonts w:hint="eastAsia" w:ascii="Times New Roman" w:hAnsi="Times New Roman" w:eastAsia="方正仿宋_GBK"/>
                <w:kern w:val="0"/>
                <w:sz w:val="24"/>
                <w:szCs w:val="24"/>
              </w:rPr>
              <w:t>已建成10个社区健身点</w:t>
            </w:r>
            <w:r>
              <w:rPr>
                <w:rFonts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8</w:t>
            </w:r>
          </w:p>
        </w:tc>
        <w:tc>
          <w:tcPr>
            <w:tcW w:w="1675" w:type="dxa"/>
            <w:vMerge w:val="restart"/>
            <w:tcBorders>
              <w:left w:val="single" w:color="auto" w:sz="4" w:space="0"/>
              <w:right w:val="single" w:color="auto" w:sz="4" w:space="0"/>
            </w:tcBorders>
            <w:vAlign w:val="center"/>
          </w:tcPr>
          <w:p>
            <w:pPr>
              <w:widowControl/>
              <w:jc w:val="center"/>
              <w:rPr>
                <w:rFonts w:ascii="Times New Roman" w:hAnsi="Times New Roman" w:eastAsia="方正楷体_GBK"/>
                <w:kern w:val="0"/>
                <w:sz w:val="24"/>
                <w:szCs w:val="24"/>
              </w:rPr>
            </w:pPr>
            <w:r>
              <w:rPr>
                <w:rFonts w:ascii="Times New Roman" w:hAnsi="Times New Roman" w:eastAsia="方正楷体_GBK"/>
                <w:kern w:val="0"/>
                <w:sz w:val="24"/>
                <w:szCs w:val="24"/>
              </w:rPr>
              <w:t>加强社会治理创新</w:t>
            </w:r>
          </w:p>
        </w:tc>
        <w:tc>
          <w:tcPr>
            <w:tcW w:w="532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实现燃气报警装置加装全覆盖</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凌  健</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718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sz w:val="24"/>
                <w:szCs w:val="24"/>
              </w:rPr>
            </w:pPr>
            <w:r>
              <w:rPr>
                <w:rFonts w:hint="eastAsia" w:ascii="方正仿宋_GBK" w:hAnsi="Times New Roman" w:eastAsia="方正仿宋_GBK"/>
                <w:sz w:val="24"/>
                <w:szCs w:val="24"/>
              </w:rPr>
              <w:t>截至9月30日，</w:t>
            </w:r>
            <w:r>
              <w:rPr>
                <w:rFonts w:hint="eastAsia" w:ascii="Times New Roman" w:hAnsi="Times New Roman" w:eastAsia="方正仿宋_GBK"/>
                <w:sz w:val="24"/>
                <w:szCs w:val="24"/>
              </w:rPr>
              <w:t>我区既有居民用户419295户，已安装79880户，安装率19.05%。其中，老旧小区用户81480户，完成安全装置加装21638户，安装率26.56%；困难人群5831户，完成安全装置加装2327户，安装率39.91%。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9</w:t>
            </w:r>
          </w:p>
        </w:tc>
        <w:tc>
          <w:tcPr>
            <w:tcW w:w="1675" w:type="dxa"/>
            <w:vMerge w:val="continue"/>
            <w:tcBorders>
              <w:left w:val="single" w:color="auto" w:sz="4" w:space="0"/>
              <w:right w:val="single" w:color="auto" w:sz="4" w:space="0"/>
            </w:tcBorders>
            <w:vAlign w:val="center"/>
          </w:tcPr>
          <w:p>
            <w:pPr>
              <w:widowControl/>
              <w:jc w:val="center"/>
              <w:rPr>
                <w:rFonts w:ascii="Times New Roman" w:hAnsi="Times New Roman" w:eastAsia="方正楷体_GBK"/>
                <w:kern w:val="0"/>
                <w:sz w:val="24"/>
                <w:szCs w:val="24"/>
              </w:rPr>
            </w:pPr>
          </w:p>
        </w:tc>
        <w:tc>
          <w:tcPr>
            <w:tcW w:w="532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新建2个标准化派出所，深入开展全民反诈</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林易乾</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区公安分局</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各有关镇街</w:t>
            </w:r>
          </w:p>
        </w:tc>
        <w:tc>
          <w:tcPr>
            <w:tcW w:w="71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eastAsia="方正仿宋_GBK"/>
                <w:sz w:val="24"/>
                <w:szCs w:val="24"/>
              </w:rPr>
            </w:pPr>
            <w:r>
              <w:rPr>
                <w:rFonts w:hint="eastAsia" w:ascii="方正仿宋_GBK" w:hAnsi="宋体" w:eastAsia="方正仿宋_GBK" w:cs="宋体"/>
                <w:sz w:val="24"/>
                <w:szCs w:val="24"/>
              </w:rPr>
              <w:t>①</w:t>
            </w:r>
            <w:r>
              <w:rPr>
                <w:rFonts w:ascii="Times New Roman" w:hAnsi="Times New Roman" w:eastAsia="方正仿宋_GBK"/>
                <w:sz w:val="24"/>
                <w:szCs w:val="24"/>
              </w:rPr>
              <w:t>石井坡派出所迁建工程：正在开展土地置换工作，待上市规委会通过后进行置换。</w:t>
            </w:r>
          </w:p>
          <w:p>
            <w:pPr>
              <w:widowControl/>
              <w:spacing w:line="300" w:lineRule="exact"/>
              <w:rPr>
                <w:rFonts w:ascii="Times New Roman" w:hAnsi="Times New Roman" w:eastAsia="方正仿宋_GBK"/>
                <w:kern w:val="0"/>
                <w:sz w:val="24"/>
                <w:szCs w:val="24"/>
              </w:rPr>
            </w:pPr>
            <w:r>
              <w:rPr>
                <w:rFonts w:hint="eastAsia" w:ascii="方正仿宋_GBK" w:hAnsi="宋体" w:eastAsia="方正仿宋_GBK" w:cs="宋体"/>
                <w:sz w:val="24"/>
                <w:szCs w:val="24"/>
              </w:rPr>
              <w:t>②</w:t>
            </w:r>
            <w:r>
              <w:rPr>
                <w:rFonts w:ascii="Times New Roman" w:hAnsi="Times New Roman" w:eastAsia="方正仿宋_GBK"/>
                <w:sz w:val="24"/>
                <w:szCs w:val="24"/>
              </w:rPr>
              <w:t>陈家桥派出所改造工程：</w:t>
            </w:r>
            <w:r>
              <w:rPr>
                <w:rFonts w:hint="eastAsia" w:ascii="方正仿宋_GBK" w:eastAsia="方正仿宋_GBK"/>
                <w:sz w:val="24"/>
                <w:szCs w:val="24"/>
              </w:rPr>
              <w:t>已入场施工，正进行拆除和结构加固。</w:t>
            </w:r>
            <w:r>
              <w:rPr>
                <w:rFonts w:hint="eastAsia" w:ascii="方正仿宋_GBK" w:hAnsi="宋体" w:eastAsia="方正仿宋_GBK" w:cs="宋体"/>
                <w:sz w:val="24"/>
                <w:szCs w:val="24"/>
              </w:rPr>
              <w:t>③</w:t>
            </w:r>
            <w:r>
              <w:rPr>
                <w:rFonts w:ascii="Times New Roman" w:hAnsi="Times New Roman" w:eastAsia="方正仿宋_GBK"/>
                <w:kern w:val="0"/>
                <w:sz w:val="24"/>
                <w:szCs w:val="24"/>
              </w:rPr>
              <w:t>深入开展全民反诈：</w:t>
            </w:r>
            <w:r>
              <w:rPr>
                <w:rFonts w:hint="eastAsia" w:ascii="方正仿宋_GBK" w:eastAsia="方正仿宋_GBK"/>
                <w:sz w:val="24"/>
                <w:szCs w:val="24"/>
              </w:rPr>
              <w:t>各镇街、各部门开展形式多样、内容丰富的反诈宣传活动，加强对辖区重点群体的精准宣防和潜在受害群体的预警劝阻；综合运动各种措施，持续推动涉诈重点人员劝投逼返；联动区级相关部门、银行、运营商，深化断卡行动；运用公安和互联网大数据资源，严厉打击整治电信网络诈骗违法犯罪及其关联犯罪。全区电信网络诈骗发案同比下降22.19%，追赃挽损833.32万元返还率为8.8%，3起百万以上案件全破，百起案件移送起诉34人，全民反诈专项行动“四个目标”全部实现。</w:t>
            </w:r>
          </w:p>
        </w:tc>
      </w:tr>
    </w:tbl>
    <w:p>
      <w:pPr>
        <w:spacing w:line="560" w:lineRule="exact"/>
        <w:rPr>
          <w:rFonts w:ascii="Times New Roman" w:hAnsi="Times New Roman" w:eastAsia="方正黑体_GBK"/>
          <w:sz w:val="32"/>
          <w:szCs w:val="32"/>
        </w:rPr>
      </w:pPr>
    </w:p>
    <w:p>
      <w:pPr>
        <w:spacing w:line="560" w:lineRule="exact"/>
        <w:rPr>
          <w:rFonts w:ascii="Times New Roman" w:hAnsi="Times New Roman" w:eastAsia="方正黑体_GBK"/>
          <w:sz w:val="32"/>
          <w:szCs w:val="32"/>
        </w:rPr>
      </w:pPr>
    </w:p>
    <w:p>
      <w:pPr>
        <w:spacing w:line="560" w:lineRule="exact"/>
        <w:rPr>
          <w:rFonts w:ascii="Times New Roman" w:hAnsi="Times New Roman" w:eastAsia="方正黑体_GBK"/>
          <w:sz w:val="32"/>
          <w:szCs w:val="32"/>
        </w:rPr>
      </w:pPr>
    </w:p>
    <w:p>
      <w:pPr>
        <w:spacing w:line="560" w:lineRule="exact"/>
        <w:rPr>
          <w:rFonts w:ascii="Times New Roman" w:hAnsi="Times New Roman" w:eastAsia="方正黑体_GBK"/>
          <w:sz w:val="32"/>
          <w:szCs w:val="32"/>
        </w:rPr>
      </w:pPr>
    </w:p>
    <w:p>
      <w:pPr>
        <w:spacing w:line="560" w:lineRule="exact"/>
        <w:rPr>
          <w:rFonts w:ascii="Times New Roman" w:hAnsi="Times New Roman" w:eastAsia="方正黑体_GBK"/>
          <w:sz w:val="32"/>
          <w:szCs w:val="32"/>
        </w:rPr>
      </w:pPr>
    </w:p>
    <w:p>
      <w:pPr>
        <w:spacing w:line="560" w:lineRule="exact"/>
        <w:rPr>
          <w:rFonts w:ascii="Times New Roman" w:hAnsi="Times New Roman" w:eastAsia="方正黑体_GBK"/>
          <w:sz w:val="32"/>
          <w:szCs w:val="32"/>
        </w:rPr>
      </w:pPr>
    </w:p>
    <w:p>
      <w:pPr>
        <w:spacing w:line="560" w:lineRule="exact"/>
        <w:rPr>
          <w:rFonts w:ascii="Times New Roman" w:hAnsi="Times New Roman" w:eastAsia="方正黑体_GBK"/>
          <w:sz w:val="32"/>
          <w:szCs w:val="32"/>
        </w:rPr>
      </w:pPr>
    </w:p>
    <w:p>
      <w:pPr>
        <w:spacing w:line="560" w:lineRule="exact"/>
        <w:rPr>
          <w:rFonts w:ascii="Times New Roman" w:hAnsi="Times New Roman" w:eastAsia="方正黑体_GBK"/>
          <w:sz w:val="32"/>
          <w:szCs w:val="32"/>
        </w:rPr>
      </w:pPr>
    </w:p>
    <w:p>
      <w:pPr>
        <w:spacing w:line="560" w:lineRule="exact"/>
        <w:rPr>
          <w:rFonts w:ascii="Times New Roman" w:hAnsi="Times New Roman" w:eastAsia="方正黑体_GBK"/>
          <w:sz w:val="32"/>
          <w:szCs w:val="32"/>
        </w:rPr>
      </w:pPr>
    </w:p>
    <w:p>
      <w:pPr>
        <w:spacing w:line="560" w:lineRule="exact"/>
        <w:rPr>
          <w:rFonts w:ascii="Times New Roman" w:hAnsi="Times New Roman" w:eastAsia="方正黑体_GBK"/>
          <w:sz w:val="32"/>
          <w:szCs w:val="32"/>
        </w:rPr>
      </w:pPr>
    </w:p>
    <w:p>
      <w:pPr>
        <w:spacing w:line="560" w:lineRule="exact"/>
        <w:rPr>
          <w:rFonts w:ascii="Times New Roman" w:hAnsi="Times New Roman" w:eastAsia="方正黑体_GBK"/>
          <w:sz w:val="32"/>
          <w:szCs w:val="32"/>
        </w:rPr>
      </w:pPr>
    </w:p>
    <w:p>
      <w:pPr>
        <w:spacing w:line="560" w:lineRule="exact"/>
        <w:rPr>
          <w:rFonts w:ascii="Times New Roman" w:hAnsi="Times New Roman" w:eastAsia="方正黑体_GBK"/>
          <w:sz w:val="32"/>
          <w:szCs w:val="32"/>
        </w:rPr>
      </w:pPr>
    </w:p>
    <w:p>
      <w:pPr>
        <w:spacing w:line="560" w:lineRule="exact"/>
        <w:rPr>
          <w:rFonts w:ascii="Times New Roman" w:hAnsi="Times New Roman" w:eastAsia="方正黑体_GBK"/>
          <w:sz w:val="32"/>
          <w:szCs w:val="32"/>
        </w:rPr>
      </w:pPr>
    </w:p>
    <w:p>
      <w:pPr>
        <w:spacing w:line="560" w:lineRule="exact"/>
        <w:rPr>
          <w:rFonts w:ascii="Times New Roman" w:hAnsi="Times New Roman" w:eastAsia="方正黑体_GBK"/>
          <w:sz w:val="32"/>
          <w:szCs w:val="32"/>
        </w:rPr>
      </w:pPr>
    </w:p>
    <w:p>
      <w:pPr>
        <w:spacing w:line="560" w:lineRule="exact"/>
        <w:rPr>
          <w:rFonts w:ascii="Times New Roman" w:hAnsi="Times New Roman" w:eastAsia="方正黑体_GBK"/>
          <w:sz w:val="32"/>
          <w:szCs w:val="32"/>
        </w:rPr>
      </w:pPr>
    </w:p>
    <w:p>
      <w:pPr>
        <w:spacing w:line="560" w:lineRule="exact"/>
        <w:rPr>
          <w:rFonts w:ascii="Times New Roman" w:hAnsi="Times New Roman" w:eastAsia="方正黑体_GBK"/>
          <w:sz w:val="32"/>
          <w:szCs w:val="32"/>
        </w:rPr>
      </w:pPr>
      <w:r>
        <w:rPr>
          <w:rFonts w:hint="eastAsia" w:ascii="Times New Roman" w:hAnsi="Times New Roman" w:eastAsia="方正黑体_GBK"/>
          <w:sz w:val="32"/>
          <w:szCs w:val="32"/>
        </w:rPr>
        <w:t>附件3</w:t>
      </w:r>
    </w:p>
    <w:p>
      <w:pPr>
        <w:spacing w:line="560" w:lineRule="exact"/>
        <w:ind w:firstLine="880" w:firstLineChars="200"/>
        <w:jc w:val="center"/>
        <w:rPr>
          <w:rFonts w:ascii="Times New Roman" w:hAnsi="Times New Roman" w:eastAsia="方正小标宋_GBK"/>
          <w:sz w:val="44"/>
          <w:szCs w:val="44"/>
        </w:rPr>
      </w:pPr>
      <w:r>
        <w:rPr>
          <w:rFonts w:hint="eastAsia" w:ascii="Times New Roman" w:hAnsi="Times New Roman" w:eastAsia="方正小标宋_GBK"/>
          <w:sz w:val="44"/>
          <w:szCs w:val="44"/>
        </w:rPr>
        <w:t>正常推进的122项重点工作任务</w:t>
      </w:r>
      <w:r>
        <w:rPr>
          <w:rFonts w:ascii="Times New Roman" w:hAnsi="Times New Roman" w:eastAsia="方正小标宋_GBK"/>
          <w:sz w:val="44"/>
          <w:szCs w:val="44"/>
        </w:rPr>
        <w:t>1-</w:t>
      </w:r>
      <w:r>
        <w:rPr>
          <w:rFonts w:hint="eastAsia" w:ascii="Times New Roman" w:hAnsi="Times New Roman" w:eastAsia="方正小标宋_GBK"/>
          <w:sz w:val="44"/>
          <w:szCs w:val="44"/>
        </w:rPr>
        <w:t>9</w:t>
      </w:r>
      <w:r>
        <w:rPr>
          <w:rFonts w:ascii="Times New Roman" w:hAnsi="Times New Roman" w:eastAsia="方正小标宋_GBK"/>
          <w:sz w:val="44"/>
          <w:szCs w:val="44"/>
        </w:rPr>
        <w:t>月进展情况表</w:t>
      </w:r>
    </w:p>
    <w:p>
      <w:pPr>
        <w:rPr>
          <w:rFonts w:ascii="Times New Roman" w:hAnsi="Times New Roman" w:eastAsia="黑体"/>
          <w:color w:val="000000"/>
          <w:sz w:val="32"/>
          <w:szCs w:val="32"/>
        </w:rPr>
      </w:pPr>
    </w:p>
    <w:tbl>
      <w:tblPr>
        <w:tblStyle w:val="14"/>
        <w:tblW w:w="2170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856"/>
        <w:gridCol w:w="5188"/>
        <w:gridCol w:w="1278"/>
        <w:gridCol w:w="2223"/>
        <w:gridCol w:w="2361"/>
        <w:gridCol w:w="7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9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序号</w:t>
            </w:r>
          </w:p>
        </w:tc>
        <w:tc>
          <w:tcPr>
            <w:tcW w:w="8044"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工作任务</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责任</w:t>
            </w:r>
          </w:p>
          <w:p>
            <w:pPr>
              <w:widowControl/>
              <w:spacing w:line="28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区领导</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责任单位</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配合单位</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任务进展情况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联动共建</w:t>
            </w:r>
          </w:p>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科学城</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推动量子通信器件国家重点实验室落地，引进机数科技等8家独立法人研发机构、中科川信等20家高新技术企业，孵化科技型企业200家</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田  盈</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sz w:val="24"/>
                <w:szCs w:val="24"/>
              </w:rPr>
            </w:pPr>
            <w:r>
              <w:rPr>
                <w:rFonts w:hint="eastAsia" w:ascii="方正仿宋_GBK" w:hAnsi="宋体" w:eastAsia="方正仿宋_GBK" w:cs="宋体"/>
                <w:sz w:val="24"/>
                <w:szCs w:val="24"/>
              </w:rPr>
              <w:t>①</w:t>
            </w:r>
            <w:r>
              <w:rPr>
                <w:rFonts w:hint="eastAsia" w:ascii="Times New Roman" w:hAnsi="Times New Roman" w:eastAsia="方正仿宋_GBK"/>
                <w:sz w:val="24"/>
                <w:szCs w:val="24"/>
              </w:rPr>
              <w:t>量子实验室已形成初步方案，正按市科技局要求继续完善</w:t>
            </w:r>
            <w:r>
              <w:rPr>
                <w:rFonts w:ascii="Times New Roman" w:hAnsi="Times New Roman" w:eastAsia="方正仿宋_GBK"/>
                <w:sz w:val="24"/>
                <w:szCs w:val="24"/>
              </w:rPr>
              <w:t>。</w:t>
            </w:r>
          </w:p>
          <w:p>
            <w:pPr>
              <w:widowControl/>
              <w:spacing w:line="320" w:lineRule="exact"/>
              <w:rPr>
                <w:rFonts w:ascii="Times New Roman" w:hAnsi="Times New Roman" w:eastAsia="方正仿宋_GBK"/>
                <w:sz w:val="24"/>
                <w:szCs w:val="24"/>
              </w:rPr>
            </w:pPr>
            <w:r>
              <w:rPr>
                <w:rFonts w:hint="eastAsia" w:ascii="方正仿宋_GBK" w:hAnsi="宋体" w:eastAsia="方正仿宋_GBK" w:cs="宋体"/>
                <w:sz w:val="24"/>
                <w:szCs w:val="24"/>
              </w:rPr>
              <w:t>②</w:t>
            </w:r>
            <w:r>
              <w:rPr>
                <w:rFonts w:hint="eastAsia" w:ascii="Times New Roman" w:hAnsi="Times New Roman" w:eastAsia="方正仿宋_GBK"/>
                <w:sz w:val="24"/>
                <w:szCs w:val="24"/>
              </w:rPr>
              <w:t>已引进重庆市先进轻金属研究院、佰圣重庆建筑节能技术管理研究院等研发机构</w:t>
            </w:r>
            <w:r>
              <w:rPr>
                <w:rFonts w:ascii="Times New Roman" w:hAnsi="Times New Roman" w:eastAsia="方正仿宋_GBK"/>
                <w:sz w:val="24"/>
                <w:szCs w:val="24"/>
              </w:rPr>
              <w:t>3</w:t>
            </w:r>
            <w:r>
              <w:rPr>
                <w:rFonts w:hint="eastAsia" w:ascii="Times New Roman" w:hAnsi="Times New Roman" w:eastAsia="方正仿宋_GBK"/>
                <w:sz w:val="24"/>
                <w:szCs w:val="24"/>
              </w:rPr>
              <w:t>个，引进拓普新能源汽车轻量化底盘系统暨内饰隔音件系统生产基地、文灿新能源汽车轻量化零部件重庆生产基地等高新项目</w:t>
            </w:r>
            <w:r>
              <w:rPr>
                <w:rFonts w:ascii="Times New Roman" w:hAnsi="Times New Roman" w:eastAsia="方正仿宋_GBK"/>
                <w:sz w:val="24"/>
                <w:szCs w:val="24"/>
              </w:rPr>
              <w:t>54</w:t>
            </w:r>
            <w:r>
              <w:rPr>
                <w:rFonts w:hint="eastAsia" w:ascii="Times New Roman" w:hAnsi="Times New Roman" w:eastAsia="方正仿宋_GBK"/>
                <w:sz w:val="24"/>
                <w:szCs w:val="24"/>
              </w:rPr>
              <w:t>个。推荐73家企业申报国家高新技术企业，第一批通过评审</w:t>
            </w:r>
            <w:r>
              <w:rPr>
                <w:rFonts w:ascii="Times New Roman" w:hAnsi="Times New Roman" w:eastAsia="方正仿宋_GBK"/>
                <w:sz w:val="24"/>
                <w:szCs w:val="24"/>
              </w:rPr>
              <w:t>25</w:t>
            </w:r>
            <w:r>
              <w:rPr>
                <w:rFonts w:hint="eastAsia" w:ascii="Times New Roman" w:hAnsi="Times New Roman" w:eastAsia="方正仿宋_GBK"/>
                <w:sz w:val="24"/>
                <w:szCs w:val="24"/>
              </w:rPr>
              <w:t>家，第二批待评审。</w:t>
            </w:r>
          </w:p>
          <w:p>
            <w:pPr>
              <w:widowControl/>
              <w:spacing w:line="320" w:lineRule="exact"/>
              <w:rPr>
                <w:rFonts w:asciiTheme="minorEastAsia" w:hAnsiTheme="minorEastAsia" w:eastAsiaTheme="minorEastAsia"/>
                <w:kern w:val="0"/>
                <w:sz w:val="24"/>
                <w:szCs w:val="24"/>
              </w:rPr>
            </w:pPr>
            <w:r>
              <w:rPr>
                <w:rFonts w:hint="eastAsia" w:ascii="方正仿宋_GBK" w:eastAsia="方正仿宋_GBK" w:hAnsiTheme="minorEastAsia"/>
                <w:sz w:val="24"/>
                <w:szCs w:val="24"/>
              </w:rPr>
              <w:t>③</w:t>
            </w:r>
            <w:r>
              <w:rPr>
                <w:rFonts w:hint="eastAsia" w:ascii="Times New Roman" w:hAnsi="Times New Roman" w:eastAsia="方正仿宋_GBK"/>
                <w:sz w:val="24"/>
                <w:szCs w:val="24"/>
              </w:rPr>
              <w:t>出台《重庆市沙坪坝区支持科技企业发展壮大十条举措》及其实施细则，</w:t>
            </w:r>
            <w:r>
              <w:rPr>
                <w:rFonts w:ascii="Times New Roman" w:hAnsi="Times New Roman" w:eastAsia="方正仿宋_GBK"/>
                <w:sz w:val="24"/>
                <w:szCs w:val="24"/>
              </w:rPr>
              <w:t>新培育科技型企业</w:t>
            </w:r>
            <w:r>
              <w:rPr>
                <w:rFonts w:hint="eastAsia" w:ascii="Times New Roman" w:hAnsi="Times New Roman" w:eastAsia="方正仿宋_GBK"/>
                <w:sz w:val="24"/>
                <w:szCs w:val="24"/>
              </w:rPr>
              <w:t>227</w:t>
            </w:r>
            <w:r>
              <w:rPr>
                <w:rFonts w:ascii="Times New Roman" w:hAnsi="Times New Roman" w:eastAsia="方正仿宋_GBK"/>
                <w:sz w:val="24"/>
                <w:szCs w:val="24"/>
              </w:rPr>
              <w:t>家</w:t>
            </w:r>
            <w:r>
              <w:rPr>
                <w:rFonts w:hint="eastAsia" w:ascii="Times New Roman" w:hAnsi="Times New Roman" w:eastAsia="方正仿宋_GBK"/>
                <w:sz w:val="24"/>
                <w:szCs w:val="24"/>
              </w:rPr>
              <w:t>，</w:t>
            </w:r>
            <w:r>
              <w:rPr>
                <w:rFonts w:ascii="Times New Roman" w:hAnsi="Times New Roman" w:eastAsia="方正仿宋_GBK"/>
                <w:sz w:val="24"/>
                <w:szCs w:val="24"/>
              </w:rPr>
              <w:t>推荐35家企业申报第一批国家高新技术企业</w:t>
            </w:r>
            <w:r>
              <w:rPr>
                <w:rFonts w:hint="eastAsia" w:ascii="Times New Roman"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高起点规划空间形态，高标准建设配套功能，推动科学大道等标志性工程建设，打造菁云湖、五云湖科创社区</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户  邑</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凌  健</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工投公司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color w:val="000000" w:themeColor="text1"/>
                <w:sz w:val="24"/>
                <w:szCs w:val="24"/>
                <w14:textFill>
                  <w14:solidFill>
                    <w14:schemeClr w14:val="tx1"/>
                  </w14:solidFill>
                </w14:textFill>
              </w:rPr>
            </w:pPr>
            <w:r>
              <w:rPr>
                <w:rFonts w:hint="eastAsia" w:ascii="方正仿宋_GBK" w:hAnsi="宋体" w:eastAsia="方正仿宋_GBK" w:cs="宋体"/>
                <w:sz w:val="24"/>
                <w:szCs w:val="24"/>
              </w:rPr>
              <w:t>①</w:t>
            </w:r>
            <w:r>
              <w:rPr>
                <w:rFonts w:ascii="Times New Roman" w:hAnsi="Times New Roman" w:eastAsia="方正仿宋_GBK"/>
                <w:color w:val="000000" w:themeColor="text1"/>
                <w:sz w:val="24"/>
                <w:szCs w:val="24"/>
                <w14:textFill>
                  <w14:solidFill>
                    <w14:schemeClr w14:val="tx1"/>
                  </w14:solidFill>
                </w14:textFill>
              </w:rPr>
              <w:t>菁云湖科创社区：正在积极</w:t>
            </w:r>
            <w:r>
              <w:rPr>
                <w:rFonts w:hint="eastAsia" w:ascii="Times New Roman" w:hAnsi="Times New Roman" w:eastAsia="方正仿宋_GBK"/>
                <w:color w:val="000000" w:themeColor="text1"/>
                <w:sz w:val="24"/>
                <w:szCs w:val="24"/>
                <w14:textFill>
                  <w14:solidFill>
                    <w14:schemeClr w14:val="tx1"/>
                  </w14:solidFill>
                </w14:textFill>
              </w:rPr>
              <w:t>争取三军医大器官生物中心、西南药业多肽制剂研发生产基地等项目落户孵化中心，打造生物医药产业聚集地。</w:t>
            </w:r>
            <w:r>
              <w:rPr>
                <w:rFonts w:hint="eastAsia" w:ascii="Times New Roman" w:hAnsi="Times New Roman" w:eastAsia="方正仿宋_GBK"/>
                <w:color w:val="000000"/>
                <w:kern w:val="0"/>
                <w:sz w:val="24"/>
                <w:szCs w:val="24"/>
              </w:rPr>
              <w:t>配套功能正在完善中，目前公共交通与物流方面已协调区交通局和公交集团调整增加公交路线，保障园区物流道路畅通。园区企业配套服务中心完成施工单位招标和隔墙施工。</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sz w:val="24"/>
                <w:szCs w:val="24"/>
              </w:rPr>
              <w:t>②</w:t>
            </w:r>
            <w:r>
              <w:rPr>
                <w:rFonts w:ascii="Times New Roman" w:hAnsi="Times New Roman" w:eastAsia="方正仿宋_GBK"/>
                <w:kern w:val="0"/>
                <w:sz w:val="24"/>
                <w:szCs w:val="24"/>
              </w:rPr>
              <w:t>五云湖科创社区：五云湖城市设计方案</w:t>
            </w:r>
            <w:r>
              <w:rPr>
                <w:rFonts w:hint="eastAsia" w:ascii="Times New Roman" w:hAnsi="Times New Roman" w:eastAsia="方正仿宋_GBK"/>
                <w:kern w:val="0"/>
                <w:sz w:val="24"/>
                <w:szCs w:val="24"/>
              </w:rPr>
              <w:t>已通过区级审查，确定片区空间形态</w:t>
            </w:r>
            <w:r>
              <w:rPr>
                <w:rFonts w:ascii="Times New Roman" w:hAnsi="Times New Roman" w:eastAsia="方正仿宋_GBK"/>
                <w:kern w:val="0"/>
                <w:sz w:val="24"/>
                <w:szCs w:val="24"/>
              </w:rPr>
              <w:t>。</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③</w:t>
            </w:r>
            <w:r>
              <w:rPr>
                <w:rFonts w:hint="eastAsia" w:ascii="Times New Roman" w:hAnsi="Times New Roman" w:eastAsia="方正仿宋_GBK"/>
                <w:kern w:val="0"/>
                <w:sz w:val="24"/>
                <w:szCs w:val="24"/>
              </w:rPr>
              <w:t>科学城高铁站片区城市设计工作正与市规资局对接，因高铁站规模未定，该项任务暂未开展</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科学大道（物流园段）已于3月17日通车。完成企业创新服务中心周边道路绿化及人行道品质提升。</w:t>
            </w:r>
          </w:p>
          <w:p>
            <w:pPr>
              <w:widowControl/>
              <w:spacing w:line="320" w:lineRule="exact"/>
              <w:rPr>
                <w:rFonts w:ascii="Times New Roman" w:hAnsi="Times New Roman" w:eastAsia="方正仿宋_GBK"/>
                <w:kern w:val="0"/>
                <w:sz w:val="24"/>
                <w:szCs w:val="24"/>
              </w:rPr>
            </w:pPr>
            <w:r>
              <w:rPr>
                <w:rFonts w:hint="eastAsia" w:ascii="方正仿宋_GBK" w:hAnsi="Times New Roman" w:eastAsia="方正仿宋_GBK"/>
                <w:kern w:val="0"/>
                <w:sz w:val="24"/>
                <w:szCs w:val="24"/>
              </w:rPr>
              <w:t>④</w:t>
            </w:r>
            <w:r>
              <w:rPr>
                <w:rFonts w:hint="eastAsia" w:ascii="Times New Roman" w:hAnsi="Times New Roman" w:eastAsia="方正仿宋_GBK"/>
                <w:kern w:val="0"/>
                <w:sz w:val="24"/>
                <w:szCs w:val="24"/>
              </w:rPr>
              <w:t>已完成中小学布点规划，确定园区教育等配套功能布局。目前沙小图新小学校完工并顺利开学，正在启动片区中学规划。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加强与高新区协调联动，强化产业协同，用好产业政策，共同打造重庆科技重要发源地和新兴产业策源地</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田  盈</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（科学城建设领导小组办公室）</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科学城建设</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领导小组成员单位</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sz w:val="24"/>
                <w:szCs w:val="24"/>
              </w:rPr>
            </w:pPr>
            <w:r>
              <w:rPr>
                <w:rFonts w:hint="eastAsia" w:ascii="方正仿宋_GBK" w:hAnsi="宋体" w:eastAsia="方正仿宋_GBK" w:cs="宋体"/>
                <w:sz w:val="24"/>
                <w:szCs w:val="24"/>
              </w:rPr>
              <w:t>①</w:t>
            </w:r>
            <w:r>
              <w:rPr>
                <w:rFonts w:hint="eastAsia" w:ascii="Times New Roman" w:hAnsi="Times New Roman" w:eastAsia="方正仿宋_GBK"/>
                <w:sz w:val="24"/>
                <w:szCs w:val="24"/>
              </w:rPr>
              <w:t>确定西部（重庆）科学城（沙坪坝片区）</w:t>
            </w:r>
            <w:r>
              <w:rPr>
                <w:rFonts w:ascii="Times New Roman" w:hAnsi="Times New Roman" w:eastAsia="方正仿宋_GBK"/>
                <w:sz w:val="24"/>
                <w:szCs w:val="24"/>
              </w:rPr>
              <w:t>2022</w:t>
            </w:r>
            <w:r>
              <w:rPr>
                <w:rFonts w:hint="eastAsia" w:ascii="Times New Roman" w:hAnsi="Times New Roman" w:eastAsia="方正仿宋_GBK"/>
                <w:sz w:val="24"/>
                <w:szCs w:val="24"/>
              </w:rPr>
              <w:t>年重点任务及重点项目清单。截至目前，</w:t>
            </w:r>
            <w:r>
              <w:rPr>
                <w:rFonts w:ascii="Times New Roman" w:hAnsi="Times New Roman" w:eastAsia="方正仿宋_GBK"/>
                <w:sz w:val="24"/>
                <w:szCs w:val="24"/>
              </w:rPr>
              <w:t>23</w:t>
            </w:r>
            <w:r>
              <w:rPr>
                <w:rFonts w:hint="eastAsia" w:ascii="Times New Roman" w:hAnsi="Times New Roman" w:eastAsia="方正仿宋_GBK"/>
                <w:sz w:val="24"/>
                <w:szCs w:val="24"/>
              </w:rPr>
              <w:t>个重点项目完工，完成投资</w:t>
            </w:r>
            <w:r>
              <w:rPr>
                <w:rFonts w:ascii="Times New Roman" w:hAnsi="Times New Roman" w:eastAsia="方正仿宋_GBK"/>
                <w:sz w:val="24"/>
                <w:szCs w:val="24"/>
              </w:rPr>
              <w:t>524</w:t>
            </w:r>
            <w:r>
              <w:rPr>
                <w:rFonts w:hint="eastAsia" w:ascii="Times New Roman" w:hAnsi="Times New Roman" w:eastAsia="方正仿宋_GBK"/>
                <w:sz w:val="24"/>
                <w:szCs w:val="24"/>
              </w:rPr>
              <w:t>亿元。</w:t>
            </w:r>
          </w:p>
          <w:p>
            <w:pPr>
              <w:widowControl/>
              <w:spacing w:line="320" w:lineRule="exact"/>
              <w:rPr>
                <w:rFonts w:ascii="Times New Roman" w:hAnsi="Times New Roman" w:eastAsia="方正仿宋_GBK"/>
                <w:sz w:val="24"/>
                <w:szCs w:val="24"/>
              </w:rPr>
            </w:pPr>
            <w:r>
              <w:rPr>
                <w:rFonts w:hint="eastAsia" w:ascii="方正仿宋_GBK" w:hAnsi="宋体" w:eastAsia="方正仿宋_GBK" w:cs="宋体"/>
                <w:sz w:val="24"/>
                <w:szCs w:val="24"/>
              </w:rPr>
              <w:t>②</w:t>
            </w:r>
            <w:r>
              <w:rPr>
                <w:rFonts w:ascii="Times New Roman" w:hAnsi="Times New Roman" w:eastAsia="方正仿宋_GBK"/>
                <w:sz w:val="24"/>
                <w:szCs w:val="24"/>
              </w:rPr>
              <w:t>协助高新区筹备科学城“一核五区”联动宣传。</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③</w:t>
            </w:r>
            <w:r>
              <w:rPr>
                <w:rFonts w:ascii="Times New Roman" w:hAnsi="Times New Roman" w:eastAsia="方正仿宋_GBK"/>
                <w:sz w:val="24"/>
                <w:szCs w:val="24"/>
              </w:rPr>
              <w:t>推动</w:t>
            </w:r>
            <w:r>
              <w:rPr>
                <w:rFonts w:ascii="Times New Roman" w:hAnsi="Times New Roman" w:eastAsia="方正仿宋_GBK"/>
                <w:kern w:val="0"/>
                <w:sz w:val="24"/>
                <w:szCs w:val="24"/>
              </w:rPr>
              <w:t>器官智能生物制造国家工程中心、重庆五云实验室等重点项目落地科学城沙坪坝片区，加快集聚生物制造、量子科技创新资源，培育生物医药、量子信息产业。</w:t>
            </w:r>
          </w:p>
          <w:p>
            <w:pPr>
              <w:widowControl/>
              <w:spacing w:line="320" w:lineRule="exact"/>
              <w:rPr>
                <w:rFonts w:asciiTheme="minorEastAsia" w:hAnsiTheme="minorEastAsia" w:eastAsiaTheme="minorEastAsia"/>
                <w:kern w:val="0"/>
                <w:sz w:val="24"/>
                <w:szCs w:val="24"/>
              </w:rPr>
            </w:pPr>
            <w:r>
              <w:rPr>
                <w:rFonts w:hint="eastAsia" w:ascii="方正仿宋_GBK" w:eastAsia="方正仿宋_GBK" w:hAnsiTheme="minorEastAsia"/>
                <w:kern w:val="0"/>
                <w:sz w:val="24"/>
                <w:szCs w:val="24"/>
              </w:rPr>
              <w:t>④</w:t>
            </w:r>
            <w:r>
              <w:rPr>
                <w:rFonts w:hint="eastAsia" w:ascii="Times New Roman" w:hAnsi="Times New Roman" w:eastAsia="方正仿宋_GBK"/>
                <w:sz w:val="24"/>
                <w:szCs w:val="24"/>
              </w:rPr>
              <w:t>完成《重庆市沙坪坝区支持西部（重庆）科学城和大学城融合发展的实施方案》初稿编制。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4</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建好环大学创新生态圈</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提质升级环重庆大学创新生态圈，支持学校“双一流”建设，做实国家大学科技园</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田  盈</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区教委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区经济信息委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区财政局</w:t>
            </w:r>
            <w:r>
              <w:rPr>
                <w:rFonts w:ascii="Times New Roman" w:hAnsi="Times New Roman" w:eastAsia="方正仿宋_GBK"/>
                <w:kern w:val="0"/>
                <w:sz w:val="24"/>
                <w:szCs w:val="24"/>
              </w:rPr>
              <w:br w:type="textWrapping"/>
            </w:r>
            <w:r>
              <w:rPr>
                <w:rFonts w:ascii="Times New Roman" w:hAnsi="Times New Roman" w:eastAsia="方正仿宋_GBK"/>
                <w:w w:val="80"/>
                <w:kern w:val="0"/>
                <w:sz w:val="24"/>
                <w:szCs w:val="24"/>
              </w:rPr>
              <w:t>区商务委（区招商中心）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sz w:val="24"/>
                <w:szCs w:val="24"/>
              </w:rPr>
              <w:t>制定环重庆大学创新生态圈工作方案，确立</w:t>
            </w:r>
            <w:r>
              <w:rPr>
                <w:rFonts w:ascii="Times New Roman" w:hAnsi="Times New Roman" w:eastAsia="方正仿宋_GBK"/>
                <w:sz w:val="24"/>
                <w:szCs w:val="24"/>
              </w:rPr>
              <w:t>“</w:t>
            </w:r>
            <w:r>
              <w:rPr>
                <w:rFonts w:hint="eastAsia" w:ascii="Times New Roman" w:hAnsi="Times New Roman" w:eastAsia="方正仿宋_GBK"/>
                <w:sz w:val="24"/>
                <w:szCs w:val="24"/>
              </w:rPr>
              <w:t>一圈一专班</w:t>
            </w:r>
            <w:r>
              <w:rPr>
                <w:rFonts w:ascii="Times New Roman" w:hAnsi="Times New Roman" w:eastAsia="方正仿宋_GBK"/>
                <w:sz w:val="24"/>
                <w:szCs w:val="24"/>
              </w:rPr>
              <w:t>”“</w:t>
            </w:r>
            <w:r>
              <w:rPr>
                <w:rFonts w:hint="eastAsia" w:ascii="Times New Roman" w:hAnsi="Times New Roman" w:eastAsia="方正仿宋_GBK"/>
                <w:sz w:val="24"/>
                <w:szCs w:val="24"/>
              </w:rPr>
              <w:t>一周一调度</w:t>
            </w:r>
            <w:r>
              <w:rPr>
                <w:rFonts w:ascii="Times New Roman" w:hAnsi="Times New Roman" w:eastAsia="方正仿宋_GBK"/>
                <w:sz w:val="24"/>
                <w:szCs w:val="24"/>
              </w:rPr>
              <w:t>”</w:t>
            </w:r>
            <w:r>
              <w:rPr>
                <w:rFonts w:hint="eastAsia" w:ascii="Times New Roman" w:hAnsi="Times New Roman" w:eastAsia="方正仿宋_GBK"/>
                <w:sz w:val="24"/>
                <w:szCs w:val="24"/>
              </w:rPr>
              <w:t>工作机制，与重庆大学签署区校战略合作协议并制定战略合作事项实施方案，落实</w:t>
            </w:r>
            <w:r>
              <w:rPr>
                <w:rFonts w:ascii="Times New Roman" w:hAnsi="Times New Roman" w:eastAsia="方正仿宋_GBK"/>
                <w:sz w:val="24"/>
                <w:szCs w:val="24"/>
              </w:rPr>
              <w:t>24</w:t>
            </w:r>
            <w:r>
              <w:rPr>
                <w:rFonts w:hint="eastAsia" w:ascii="Times New Roman" w:hAnsi="Times New Roman" w:eastAsia="方正仿宋_GBK"/>
                <w:sz w:val="24"/>
                <w:szCs w:val="24"/>
              </w:rPr>
              <w:t>件合作事项。先锋智慧创新产业园装修</w:t>
            </w:r>
            <w:r>
              <w:rPr>
                <w:rFonts w:ascii="Times New Roman" w:hAnsi="Times New Roman" w:eastAsia="方正仿宋_GBK"/>
                <w:sz w:val="24"/>
                <w:szCs w:val="24"/>
              </w:rPr>
              <w:t>10</w:t>
            </w:r>
            <w:r>
              <w:rPr>
                <w:rFonts w:hint="eastAsia" w:ascii="Times New Roman" w:hAnsi="Times New Roman" w:eastAsia="方正仿宋_GBK"/>
                <w:sz w:val="24"/>
                <w:szCs w:val="24"/>
              </w:rPr>
              <w:t>月底基本完成；肿瘤研究所科技创新中心完成项目稳定性评估和场地安全检测。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建成智慧创新产业园</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钟  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旭辰集团公司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p>
        </w:tc>
        <w:tc>
          <w:tcPr>
            <w:tcW w:w="7004" w:type="dxa"/>
            <w:tcBorders>
              <w:top w:val="single" w:color="auto" w:sz="4" w:space="0"/>
              <w:left w:val="single" w:color="auto" w:sz="4" w:space="0"/>
              <w:bottom w:val="single" w:color="auto" w:sz="4" w:space="0"/>
              <w:right w:val="single" w:color="auto" w:sz="4" w:space="0"/>
            </w:tcBorders>
            <w:vAlign w:val="center"/>
          </w:tcPr>
          <w:p>
            <w:pPr>
              <w:widowControl/>
              <w:tabs>
                <w:tab w:val="left" w:pos="312"/>
              </w:tabs>
              <w:spacing w:line="280" w:lineRule="exact"/>
              <w:jc w:val="left"/>
              <w:rPr>
                <w:rFonts w:ascii="方正仿宋_GBK" w:hAnsi="Times New Roman" w:eastAsia="方正仿宋_GBK"/>
                <w:sz w:val="28"/>
                <w:szCs w:val="28"/>
              </w:rPr>
            </w:pPr>
            <w:r>
              <w:rPr>
                <w:rFonts w:hint="eastAsia" w:ascii="Times New Roman" w:hAnsi="Times New Roman" w:eastAsia="方正仿宋_GBK"/>
                <w:kern w:val="0"/>
                <w:sz w:val="24"/>
                <w:szCs w:val="24"/>
              </w:rPr>
              <w:t>完成园区文保建筑修缮加固。完成场地移交。正在配合产研院完成室内装修。智慧创新产业园二期（原地质学校）与重大产研院洽谈初步合作意向，正在沟通合作细节。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大力发展绿色智能建筑产业</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钟  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p>
        </w:tc>
        <w:tc>
          <w:tcPr>
            <w:tcW w:w="7004"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一是牵头成立了沙坪坝区绿色智能建筑产业联盟，汇集了行业综合实力靠前的科研院所、开发、设计、施工、建材等企业</w:t>
            </w:r>
            <w:r>
              <w:rPr>
                <w:rFonts w:ascii="Times New Roman" w:hAnsi="Times New Roman" w:eastAsia="方正仿宋_GBK"/>
                <w:kern w:val="0"/>
                <w:sz w:val="24"/>
                <w:szCs w:val="24"/>
              </w:rPr>
              <w:t>42</w:t>
            </w:r>
            <w:r>
              <w:rPr>
                <w:rFonts w:hint="eastAsia" w:ascii="Times New Roman" w:hAnsi="Times New Roman" w:eastAsia="方正仿宋_GBK"/>
                <w:kern w:val="0"/>
                <w:sz w:val="24"/>
                <w:szCs w:val="24"/>
              </w:rPr>
              <w:t>家，搭建了沙坪坝区绿色智能建筑共商共建共研平台；二是严格执行绿色建筑规范标准，将绿色建筑强制性标准作为初步设计、施工图审查重点严格把关，上半年共办理初步设计审查项目3个，施工图审查备案项目10个；三是落实绿色生态住宅小区项目</w:t>
            </w:r>
            <w:r>
              <w:rPr>
                <w:rFonts w:ascii="Times New Roman" w:hAnsi="Times New Roman" w:eastAsia="方正仿宋_GBK"/>
                <w:kern w:val="0"/>
                <w:sz w:val="24"/>
                <w:szCs w:val="24"/>
              </w:rPr>
              <w:t>1</w:t>
            </w:r>
            <w:r>
              <w:rPr>
                <w:rFonts w:hint="eastAsia" w:ascii="Times New Roman" w:hAnsi="Times New Roman" w:eastAsia="方正仿宋_GBK"/>
                <w:kern w:val="0"/>
                <w:sz w:val="24"/>
                <w:szCs w:val="24"/>
              </w:rPr>
              <w:t>个，二星级绿色建筑</w:t>
            </w:r>
            <w:r>
              <w:rPr>
                <w:rFonts w:ascii="Times New Roman" w:hAnsi="Times New Roman" w:eastAsia="方正仿宋_GBK"/>
                <w:kern w:val="0"/>
                <w:sz w:val="24"/>
                <w:szCs w:val="24"/>
              </w:rPr>
              <w:t>1</w:t>
            </w:r>
            <w:r>
              <w:rPr>
                <w:rFonts w:hint="eastAsia" w:ascii="Times New Roman" w:hAnsi="Times New Roman" w:eastAsia="方正仿宋_GBK"/>
                <w:kern w:val="0"/>
                <w:sz w:val="24"/>
                <w:szCs w:val="24"/>
              </w:rPr>
              <w:t>个；四是</w:t>
            </w:r>
            <w:r>
              <w:rPr>
                <w:rFonts w:hint="eastAsia" w:eastAsia="方正仿宋_GBK"/>
                <w:sz w:val="24"/>
                <w:szCs w:val="24"/>
              </w:rPr>
              <w:t>筹备绿色建筑与建筑节能专项培训会，以绿色建筑现行标准规范为重点，将对辖区内在建项目建设、设计、施工、监理单位管理人员进行全覆盖，进一步提升现场管理人员技术水平。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启动建设环陆军军医大学创新生态圈，建设器官智能生物制造国家工程中心。投用重师数字创新港，拓展区域科技创新圈层</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田  盈</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区经济信息委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区财政局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区卫生健康委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区科协</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工投公司</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sz w:val="24"/>
                <w:szCs w:val="24"/>
              </w:rPr>
            </w:pPr>
            <w:r>
              <w:rPr>
                <w:rFonts w:hint="eastAsia" w:ascii="方正仿宋_GBK" w:hAnsi="宋体" w:eastAsia="方正仿宋_GBK" w:cs="宋体"/>
                <w:sz w:val="24"/>
                <w:szCs w:val="24"/>
              </w:rPr>
              <w:t>①</w:t>
            </w:r>
            <w:r>
              <w:rPr>
                <w:rFonts w:ascii="Times New Roman" w:hAnsi="Times New Roman" w:eastAsia="方正仿宋_GBK"/>
                <w:sz w:val="24"/>
                <w:szCs w:val="24"/>
              </w:rPr>
              <w:t>器官生物智能制造中心</w:t>
            </w:r>
            <w:r>
              <w:rPr>
                <w:rFonts w:hint="eastAsia" w:ascii="Times New Roman" w:hAnsi="Times New Roman" w:eastAsia="方正仿宋_GBK"/>
                <w:sz w:val="24"/>
                <w:szCs w:val="24"/>
              </w:rPr>
              <w:t>项目装修方案已通过区政府常务会审议，正在等待申报市级重点项目评审结果。</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sz w:val="24"/>
                <w:szCs w:val="24"/>
              </w:rPr>
              <w:t>②</w:t>
            </w:r>
            <w:r>
              <w:rPr>
                <w:rFonts w:hint="eastAsia" w:ascii="Times New Roman" w:hAnsi="Times New Roman" w:eastAsia="方正仿宋_GBK"/>
                <w:sz w:val="24"/>
                <w:szCs w:val="24"/>
              </w:rPr>
              <w:t>已与重庆师范大学召开四次区校圈长会议，重师数字创新港已完成</w:t>
            </w:r>
            <w:r>
              <w:rPr>
                <w:rFonts w:ascii="Times New Roman" w:hAnsi="Times New Roman" w:eastAsia="方正仿宋_GBK"/>
                <w:sz w:val="24"/>
                <w:szCs w:val="24"/>
              </w:rPr>
              <w:t>5</w:t>
            </w:r>
            <w:r>
              <w:rPr>
                <w:rFonts w:hint="eastAsia" w:ascii="Times New Roman" w:hAnsi="Times New Roman" w:eastAsia="方正仿宋_GBK"/>
                <w:sz w:val="24"/>
                <w:szCs w:val="24"/>
              </w:rPr>
              <w:t>号楼整体装修，入驻企业面积</w:t>
            </w:r>
            <w:r>
              <w:rPr>
                <w:rFonts w:ascii="Times New Roman" w:hAnsi="Times New Roman" w:eastAsia="方正仿宋_GBK"/>
                <w:sz w:val="24"/>
                <w:szCs w:val="24"/>
              </w:rPr>
              <w:t>20000</w:t>
            </w:r>
            <w:r>
              <w:rPr>
                <w:rFonts w:hint="eastAsia" w:ascii="Times New Roman" w:hAnsi="Times New Roman" w:eastAsia="方正仿宋_GBK"/>
                <w:sz w:val="24"/>
                <w:szCs w:val="24"/>
              </w:rPr>
              <w:t>㎡。正在推进</w:t>
            </w:r>
            <w:r>
              <w:rPr>
                <w:rFonts w:ascii="Times New Roman" w:hAnsi="Times New Roman" w:eastAsia="方正仿宋_GBK"/>
                <w:sz w:val="24"/>
                <w:szCs w:val="24"/>
              </w:rPr>
              <w:t>7</w:t>
            </w:r>
            <w:r>
              <w:rPr>
                <w:rFonts w:hint="eastAsia" w:ascii="Times New Roman" w:hAnsi="Times New Roman" w:eastAsia="方正仿宋_GBK"/>
                <w:sz w:val="24"/>
                <w:szCs w:val="24"/>
              </w:rPr>
              <w:t>号楼改造，计划11月底前完成。数字经济创新港开园暨集中签约仪式计划在</w:t>
            </w:r>
            <w:r>
              <w:rPr>
                <w:rFonts w:ascii="Times New Roman" w:hAnsi="Times New Roman" w:eastAsia="方正仿宋_GBK"/>
                <w:sz w:val="24"/>
                <w:szCs w:val="24"/>
              </w:rPr>
              <w:t>12</w:t>
            </w:r>
            <w:r>
              <w:rPr>
                <w:rFonts w:hint="eastAsia" w:ascii="Times New Roman" w:hAnsi="Times New Roman" w:eastAsia="方正仿宋_GBK"/>
                <w:sz w:val="24"/>
                <w:szCs w:val="24"/>
              </w:rPr>
              <w:t>月上旬举办。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推动四川外国语大学新校区建设</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赵  祺</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回龙坝镇</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区教委</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近期无进展。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启动建设技术交易中心，技术交易合同登记额增长15%</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田  盈</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sz w:val="24"/>
                <w:szCs w:val="24"/>
              </w:rPr>
            </w:pPr>
            <w:r>
              <w:rPr>
                <w:rFonts w:hint="eastAsia" w:ascii="方正仿宋_GBK" w:hAnsi="宋体" w:eastAsia="方正仿宋_GBK" w:cs="宋体"/>
                <w:sz w:val="24"/>
                <w:szCs w:val="24"/>
              </w:rPr>
              <w:t>①</w:t>
            </w:r>
            <w:r>
              <w:rPr>
                <w:rFonts w:ascii="Times New Roman" w:hAnsi="Times New Roman" w:eastAsia="方正仿宋_GBK"/>
                <w:sz w:val="24"/>
                <w:szCs w:val="24"/>
              </w:rPr>
              <w:t>加强与重庆市科学技术研究院对接，推动沙区技术交易。</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sz w:val="24"/>
                <w:szCs w:val="24"/>
              </w:rPr>
              <w:t>②</w:t>
            </w:r>
            <w:r>
              <w:rPr>
                <w:rFonts w:hint="eastAsia" w:ascii="Times New Roman" w:hAnsi="Times New Roman" w:eastAsia="方正仿宋_GBK"/>
                <w:sz w:val="24"/>
                <w:szCs w:val="24"/>
              </w:rPr>
              <w:t>前三季度技术交易合同登记约4</w:t>
            </w:r>
            <w:r>
              <w:rPr>
                <w:rFonts w:ascii="Times New Roman" w:hAnsi="Times New Roman" w:eastAsia="方正仿宋_GBK"/>
                <w:sz w:val="24"/>
                <w:szCs w:val="24"/>
              </w:rPr>
              <w:t>.</w:t>
            </w:r>
            <w:r>
              <w:rPr>
                <w:rFonts w:hint="eastAsia" w:ascii="Times New Roman" w:hAnsi="Times New Roman" w:eastAsia="方正仿宋_GBK"/>
                <w:sz w:val="24"/>
                <w:szCs w:val="24"/>
              </w:rPr>
              <w:t>3亿元</w:t>
            </w:r>
            <w:r>
              <w:rPr>
                <w:rFonts w:ascii="Times New Roman"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引进3支创投基金</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  英</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田  盈</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（区金融办）</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（区招商中心）</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Times New Roman" w:eastAsia="方正仿宋_GBK"/>
                <w:kern w:val="0"/>
                <w:sz w:val="24"/>
                <w:szCs w:val="24"/>
              </w:rPr>
              <w:t>重庆智华私募股权投资基金（规模6亿元）5月已获批，重庆智享私募股权投资基金（规模6亿元）以及重庆渝新创能私募股权投资基金（规模5亿元）7月已获审批。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引育10名领军人才、200名高层次人才</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  英</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田  盈</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区委组织部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（区人才办）</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区人力社保局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区经济信息委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区科协</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sz w:val="24"/>
                <w:szCs w:val="24"/>
              </w:rPr>
              <w:t>已引育领军人才1</w:t>
            </w:r>
            <w:r>
              <w:rPr>
                <w:rFonts w:hint="eastAsia" w:ascii="Times New Roman" w:hAnsi="Times New Roman" w:eastAsia="方正仿宋_GBK"/>
                <w:sz w:val="24"/>
                <w:szCs w:val="24"/>
              </w:rPr>
              <w:t>4</w:t>
            </w:r>
            <w:r>
              <w:rPr>
                <w:rFonts w:ascii="Times New Roman" w:hAnsi="Times New Roman" w:eastAsia="方正仿宋_GBK"/>
                <w:sz w:val="24"/>
                <w:szCs w:val="24"/>
              </w:rPr>
              <w:t>人，高层次人才</w:t>
            </w:r>
            <w:r>
              <w:rPr>
                <w:rFonts w:hint="eastAsia" w:ascii="Times New Roman" w:hAnsi="Times New Roman" w:eastAsia="方正仿宋_GBK"/>
                <w:sz w:val="24"/>
                <w:szCs w:val="24"/>
              </w:rPr>
              <w:t>244</w:t>
            </w:r>
            <w:r>
              <w:rPr>
                <w:rFonts w:ascii="Times New Roman" w:hAnsi="Times New Roman" w:eastAsia="方正仿宋_GBK"/>
                <w:sz w:val="24"/>
                <w:szCs w:val="24"/>
              </w:rPr>
              <w:t>人</w:t>
            </w:r>
            <w:r>
              <w:rPr>
                <w:rFonts w:ascii="Times New Roman" w:hAnsi="Times New Roman" w:eastAsia="方正仿宋_GBK"/>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办好中国高校（成渝）校友经济高峰论坛等品牌活动</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田  盈</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olor w:val="000000"/>
                <w:sz w:val="24"/>
              </w:rPr>
            </w:pPr>
            <w:r>
              <w:rPr>
                <w:rFonts w:hint="eastAsia" w:ascii="Times New Roman" w:hAnsi="Times New Roman" w:eastAsia="方正仿宋_GBK"/>
                <w:kern w:val="0"/>
                <w:sz w:val="24"/>
                <w:szCs w:val="24"/>
              </w:rPr>
              <w:t>已举办</w:t>
            </w:r>
            <w:r>
              <w:rPr>
                <w:rFonts w:ascii="Times New Roman" w:hAnsi="Times New Roman" w:eastAsia="方正仿宋_GBK"/>
                <w:kern w:val="0"/>
                <w:sz w:val="24"/>
                <w:szCs w:val="24"/>
              </w:rPr>
              <w:t>2022</w:t>
            </w:r>
            <w:r>
              <w:rPr>
                <w:rFonts w:hint="eastAsia" w:ascii="Times New Roman" w:hAnsi="Times New Roman" w:eastAsia="方正仿宋_GBK"/>
                <w:kern w:val="0"/>
                <w:sz w:val="24"/>
                <w:szCs w:val="24"/>
              </w:rPr>
              <w:t>生物化工助力双碳战略高峰论坛暨第一届中国西部合成生物制造国际前沿研讨会、首届中西医整合精准医学大会暨融创交叉医学创新论坛，完成中国高校（成渝）校友高峰论坛方案编制。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创建全国科普示范区</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田  盈</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区科协</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区科技局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区教委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区财政局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区农业农村委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区卫生健康委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区应急局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区级有关部门</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一是夯实科普阵地，</w:t>
            </w:r>
            <w:r>
              <w:rPr>
                <w:rFonts w:hint="eastAsia" w:ascii="Times New Roman" w:hAnsi="Times New Roman" w:eastAsia="方正仿宋_GBK"/>
                <w:sz w:val="24"/>
                <w:szCs w:val="24"/>
              </w:rPr>
              <w:t>开展</w:t>
            </w:r>
            <w:r>
              <w:rPr>
                <w:rFonts w:ascii="Times New Roman" w:hAnsi="Times New Roman" w:eastAsia="方正仿宋_GBK"/>
                <w:sz w:val="24"/>
                <w:szCs w:val="24"/>
              </w:rPr>
              <w:t>2021</w:t>
            </w:r>
            <w:r>
              <w:rPr>
                <w:rFonts w:hint="eastAsia" w:ascii="Times New Roman" w:hAnsi="Times New Roman" w:eastAsia="方正仿宋_GBK"/>
                <w:sz w:val="24"/>
                <w:szCs w:val="24"/>
              </w:rPr>
              <w:t>年度区级科普基地考核并对</w:t>
            </w:r>
            <w:r>
              <w:rPr>
                <w:rFonts w:ascii="Times New Roman" w:hAnsi="Times New Roman" w:eastAsia="方正仿宋_GBK"/>
                <w:sz w:val="24"/>
                <w:szCs w:val="24"/>
              </w:rPr>
              <w:t>5</w:t>
            </w:r>
            <w:r>
              <w:rPr>
                <w:rFonts w:hint="eastAsia" w:ascii="Times New Roman" w:hAnsi="Times New Roman" w:eastAsia="方正仿宋_GBK"/>
                <w:sz w:val="24"/>
                <w:szCs w:val="24"/>
              </w:rPr>
              <w:t>家优秀单位进行奖补，完成沙坪坝区</w:t>
            </w:r>
            <w:r>
              <w:rPr>
                <w:rFonts w:ascii="Times New Roman" w:hAnsi="Times New Roman" w:eastAsia="方正仿宋_GBK"/>
                <w:sz w:val="24"/>
                <w:szCs w:val="24"/>
              </w:rPr>
              <w:t>12</w:t>
            </w:r>
            <w:r>
              <w:rPr>
                <w:rFonts w:hint="eastAsia" w:ascii="Times New Roman" w:hAnsi="Times New Roman" w:eastAsia="方正仿宋_GBK"/>
                <w:sz w:val="24"/>
                <w:szCs w:val="24"/>
              </w:rPr>
              <w:t>家新申报</w:t>
            </w:r>
            <w:r>
              <w:rPr>
                <w:rFonts w:ascii="Times New Roman" w:hAnsi="Times New Roman" w:eastAsia="方正仿宋_GBK"/>
                <w:sz w:val="24"/>
                <w:szCs w:val="24"/>
              </w:rPr>
              <w:t>2021</w:t>
            </w:r>
            <w:r>
              <w:rPr>
                <w:rFonts w:hint="eastAsia" w:ascii="Times New Roman" w:hAnsi="Times New Roman" w:eastAsia="方正仿宋_GBK"/>
                <w:sz w:val="24"/>
                <w:szCs w:val="24"/>
              </w:rPr>
              <w:t>年市级科普基地及已命名的</w:t>
            </w:r>
            <w:r>
              <w:rPr>
                <w:rFonts w:ascii="Times New Roman" w:hAnsi="Times New Roman" w:eastAsia="方正仿宋_GBK"/>
                <w:sz w:val="24"/>
                <w:szCs w:val="24"/>
              </w:rPr>
              <w:t>19</w:t>
            </w:r>
            <w:r>
              <w:rPr>
                <w:rFonts w:hint="eastAsia" w:ascii="Times New Roman" w:hAnsi="Times New Roman" w:eastAsia="方正仿宋_GBK"/>
                <w:sz w:val="24"/>
                <w:szCs w:val="24"/>
              </w:rPr>
              <w:t>家市级科普基地初步评估，</w:t>
            </w:r>
            <w:r>
              <w:rPr>
                <w:rFonts w:ascii="Times New Roman" w:hAnsi="Times New Roman" w:eastAsia="方正仿宋_GBK"/>
                <w:sz w:val="24"/>
                <w:szCs w:val="24"/>
              </w:rPr>
              <w:t>6</w:t>
            </w:r>
            <w:r>
              <w:rPr>
                <w:rFonts w:hint="eastAsia" w:ascii="Times New Roman" w:hAnsi="Times New Roman" w:eastAsia="方正仿宋_GBK"/>
                <w:sz w:val="24"/>
                <w:szCs w:val="24"/>
              </w:rPr>
              <w:t>家单位命名为市级科普基地，市、区级科普基地达</w:t>
            </w:r>
            <w:r>
              <w:rPr>
                <w:rFonts w:ascii="Times New Roman" w:hAnsi="Times New Roman" w:eastAsia="方正仿宋_GBK"/>
                <w:sz w:val="24"/>
                <w:szCs w:val="24"/>
              </w:rPr>
              <w:t>68</w:t>
            </w:r>
            <w:r>
              <w:rPr>
                <w:rFonts w:hint="eastAsia" w:ascii="Times New Roman" w:hAnsi="Times New Roman" w:eastAsia="方正仿宋_GBK"/>
                <w:sz w:val="24"/>
                <w:szCs w:val="24"/>
              </w:rPr>
              <w:t>家，</w:t>
            </w:r>
            <w:r>
              <w:rPr>
                <w:rFonts w:ascii="Times New Roman" w:hAnsi="Times New Roman" w:eastAsia="方正仿宋_GBK"/>
                <w:sz w:val="24"/>
                <w:szCs w:val="24"/>
              </w:rPr>
              <w:t>7</w:t>
            </w:r>
            <w:r>
              <w:rPr>
                <w:rFonts w:hint="eastAsia" w:ascii="Times New Roman" w:hAnsi="Times New Roman" w:eastAsia="方正仿宋_GBK"/>
                <w:sz w:val="24"/>
                <w:szCs w:val="24"/>
              </w:rPr>
              <w:t>家科普基地入选“</w:t>
            </w:r>
            <w:r>
              <w:rPr>
                <w:rFonts w:ascii="Times New Roman" w:hAnsi="Times New Roman" w:eastAsia="方正仿宋_GBK"/>
                <w:sz w:val="24"/>
                <w:szCs w:val="24"/>
              </w:rPr>
              <w:t>‘</w:t>
            </w:r>
            <w:r>
              <w:rPr>
                <w:rFonts w:hint="eastAsia" w:ascii="Times New Roman" w:hAnsi="Times New Roman" w:eastAsia="方正仿宋_GBK"/>
                <w:sz w:val="24"/>
                <w:szCs w:val="24"/>
              </w:rPr>
              <w:t>科创筑梦</w:t>
            </w:r>
            <w:r>
              <w:rPr>
                <w:rFonts w:ascii="Times New Roman" w:hAnsi="Times New Roman" w:eastAsia="方正仿宋_GBK"/>
                <w:sz w:val="24"/>
                <w:szCs w:val="24"/>
              </w:rPr>
              <w:t>’</w:t>
            </w:r>
            <w:r>
              <w:rPr>
                <w:rFonts w:hint="eastAsia" w:ascii="Times New Roman" w:hAnsi="Times New Roman" w:eastAsia="方正仿宋_GBK"/>
                <w:sz w:val="24"/>
                <w:szCs w:val="24"/>
              </w:rPr>
              <w:t>助力</w:t>
            </w:r>
            <w:r>
              <w:rPr>
                <w:rFonts w:ascii="Times New Roman" w:hAnsi="Times New Roman" w:eastAsia="方正仿宋_GBK"/>
                <w:sz w:val="24"/>
                <w:szCs w:val="24"/>
              </w:rPr>
              <w:t>‘</w:t>
            </w:r>
            <w:r>
              <w:rPr>
                <w:rFonts w:hint="eastAsia" w:ascii="Times New Roman" w:hAnsi="Times New Roman" w:eastAsia="方正仿宋_GBK"/>
                <w:sz w:val="24"/>
                <w:szCs w:val="24"/>
              </w:rPr>
              <w:t>双减</w:t>
            </w:r>
            <w:r>
              <w:rPr>
                <w:rFonts w:ascii="Times New Roman" w:hAnsi="Times New Roman" w:eastAsia="方正仿宋_GBK"/>
                <w:sz w:val="24"/>
                <w:szCs w:val="24"/>
              </w:rPr>
              <w:t>’</w:t>
            </w:r>
            <w:r>
              <w:rPr>
                <w:rFonts w:hint="eastAsia" w:ascii="Times New Roman" w:hAnsi="Times New Roman" w:eastAsia="方正仿宋_GBK"/>
                <w:sz w:val="24"/>
                <w:szCs w:val="24"/>
              </w:rPr>
              <w:t>科普行动”试点单位；</w:t>
            </w:r>
            <w:r>
              <w:rPr>
                <w:rFonts w:hint="eastAsia" w:ascii="Times New Roman" w:hAnsi="Times New Roman" w:eastAsia="方正仿宋_GBK"/>
                <w:kern w:val="0"/>
                <w:sz w:val="24"/>
                <w:szCs w:val="24"/>
              </w:rPr>
              <w:t>二是打造科普品牌，</w:t>
            </w:r>
            <w:r>
              <w:rPr>
                <w:rFonts w:hint="eastAsia" w:ascii="Times New Roman" w:hAnsi="Times New Roman" w:eastAsia="方正仿宋_GBK"/>
                <w:sz w:val="24"/>
                <w:szCs w:val="24"/>
              </w:rPr>
              <w:t>组织第五届沙坪坝区科普讲解大赛，遴选</w:t>
            </w:r>
            <w:r>
              <w:rPr>
                <w:rFonts w:ascii="Times New Roman" w:hAnsi="Times New Roman" w:eastAsia="方正仿宋_GBK"/>
                <w:sz w:val="24"/>
                <w:szCs w:val="24"/>
              </w:rPr>
              <w:t>6</w:t>
            </w:r>
            <w:r>
              <w:rPr>
                <w:rFonts w:hint="eastAsia" w:ascii="Times New Roman" w:hAnsi="Times New Roman" w:eastAsia="方正仿宋_GBK"/>
                <w:sz w:val="24"/>
                <w:szCs w:val="24"/>
              </w:rPr>
              <w:t>名选手代表沙区参加第九届重庆科普讲解大赛决赛，包揽一二三等奖，沙坪坝区获得优秀组织奖。</w:t>
            </w:r>
            <w:r>
              <w:rPr>
                <w:rFonts w:ascii="Times New Roman" w:hAnsi="Times New Roman" w:eastAsia="方正仿宋_GBK"/>
                <w:sz w:val="24"/>
                <w:szCs w:val="24"/>
              </w:rPr>
              <w:t>5</w:t>
            </w:r>
            <w:r>
              <w:rPr>
                <w:rFonts w:hint="eastAsia" w:ascii="Times New Roman" w:hAnsi="Times New Roman" w:eastAsia="方正仿宋_GBK"/>
                <w:sz w:val="24"/>
                <w:szCs w:val="24"/>
              </w:rPr>
              <w:t>月，在回龙坝镇举行</w:t>
            </w:r>
            <w:r>
              <w:rPr>
                <w:rFonts w:ascii="Times New Roman" w:hAnsi="Times New Roman" w:eastAsia="方正仿宋_GBK"/>
                <w:sz w:val="24"/>
                <w:szCs w:val="24"/>
              </w:rPr>
              <w:t>2022</w:t>
            </w:r>
            <w:r>
              <w:rPr>
                <w:rFonts w:hint="eastAsia" w:ascii="Times New Roman" w:hAnsi="Times New Roman" w:eastAsia="方正仿宋_GBK"/>
                <w:sz w:val="24"/>
                <w:szCs w:val="24"/>
              </w:rPr>
              <w:t>年沙坪坝区科技活动周主题活动；</w:t>
            </w:r>
            <w:r>
              <w:rPr>
                <w:rFonts w:hint="eastAsia" w:ascii="Times New Roman" w:hAnsi="Times New Roman" w:eastAsia="方正仿宋_GBK"/>
                <w:kern w:val="0"/>
                <w:sz w:val="24"/>
                <w:szCs w:val="24"/>
              </w:rPr>
              <w:t>三是强化科研管理能力，</w:t>
            </w:r>
            <w:r>
              <w:rPr>
                <w:rFonts w:hint="eastAsia" w:ascii="Times New Roman" w:hAnsi="Times New Roman" w:eastAsia="方正仿宋_GBK"/>
                <w:sz w:val="24"/>
                <w:szCs w:val="24"/>
              </w:rPr>
              <w:t>立项</w:t>
            </w:r>
            <w:r>
              <w:rPr>
                <w:rFonts w:ascii="Times New Roman" w:hAnsi="Times New Roman" w:eastAsia="方正仿宋_GBK"/>
                <w:sz w:val="24"/>
                <w:szCs w:val="24"/>
              </w:rPr>
              <w:t>2022</w:t>
            </w:r>
            <w:r>
              <w:rPr>
                <w:rFonts w:hint="eastAsia" w:ascii="Times New Roman" w:hAnsi="Times New Roman" w:eastAsia="方正仿宋_GBK"/>
                <w:sz w:val="24"/>
                <w:szCs w:val="24"/>
              </w:rPr>
              <w:t>年决策咨询与管理创新项目</w:t>
            </w:r>
            <w:r>
              <w:rPr>
                <w:rFonts w:ascii="Times New Roman" w:hAnsi="Times New Roman" w:eastAsia="方正仿宋_GBK"/>
                <w:sz w:val="24"/>
                <w:szCs w:val="24"/>
              </w:rPr>
              <w:t>103</w:t>
            </w:r>
            <w:r>
              <w:rPr>
                <w:rFonts w:hint="eastAsia" w:ascii="Times New Roman" w:hAnsi="Times New Roman" w:eastAsia="方正仿宋_GBK"/>
                <w:sz w:val="24"/>
                <w:szCs w:val="24"/>
              </w:rPr>
              <w:t>项和</w:t>
            </w:r>
            <w:r>
              <w:rPr>
                <w:rFonts w:ascii="Times New Roman" w:hAnsi="Times New Roman" w:eastAsia="方正仿宋_GBK"/>
                <w:sz w:val="24"/>
                <w:szCs w:val="24"/>
              </w:rPr>
              <w:t>2022</w:t>
            </w:r>
            <w:r>
              <w:rPr>
                <w:rFonts w:hint="eastAsia" w:ascii="Times New Roman" w:hAnsi="Times New Roman" w:eastAsia="方正仿宋_GBK"/>
                <w:sz w:val="24"/>
                <w:szCs w:val="24"/>
              </w:rPr>
              <w:t>年科普项目</w:t>
            </w:r>
            <w:r>
              <w:rPr>
                <w:rFonts w:ascii="Times New Roman" w:hAnsi="Times New Roman" w:eastAsia="方正仿宋_GBK"/>
                <w:sz w:val="24"/>
                <w:szCs w:val="24"/>
              </w:rPr>
              <w:t>2</w:t>
            </w:r>
            <w:r>
              <w:rPr>
                <w:rFonts w:hint="eastAsia" w:ascii="Times New Roman" w:hAnsi="Times New Roman" w:eastAsia="方正仿宋_GBK"/>
                <w:sz w:val="24"/>
                <w:szCs w:val="24"/>
              </w:rPr>
              <w:t>个，结题</w:t>
            </w:r>
            <w:r>
              <w:rPr>
                <w:rFonts w:ascii="Times New Roman" w:hAnsi="Times New Roman" w:eastAsia="方正仿宋_GBK"/>
                <w:sz w:val="24"/>
                <w:szCs w:val="24"/>
              </w:rPr>
              <w:t>2021</w:t>
            </w:r>
            <w:r>
              <w:rPr>
                <w:rFonts w:hint="eastAsia" w:ascii="Times New Roman" w:hAnsi="Times New Roman" w:eastAsia="方正仿宋_GBK"/>
                <w:sz w:val="24"/>
                <w:szCs w:val="24"/>
              </w:rPr>
              <w:t>年决策咨询与管理创新项目</w:t>
            </w:r>
            <w:r>
              <w:rPr>
                <w:rFonts w:ascii="Times New Roman" w:hAnsi="Times New Roman" w:eastAsia="方正仿宋_GBK"/>
                <w:sz w:val="24"/>
                <w:szCs w:val="24"/>
              </w:rPr>
              <w:t>51</w:t>
            </w:r>
            <w:r>
              <w:rPr>
                <w:rFonts w:hint="eastAsia" w:ascii="Times New Roman" w:hAnsi="Times New Roman" w:eastAsia="方正仿宋_GBK"/>
                <w:sz w:val="24"/>
                <w:szCs w:val="24"/>
              </w:rPr>
              <w:t>项；四是完成沙坪坝区创建全国科普示范区的材料申报准备工作。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14</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重构创新版图</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打造中国西部1491国际创意谷，启动建设特钢、凤凰山创意产业园，落户全市工业设计新品发布中心，创意设计产业增加值增长15%</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凌  健</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钟  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旭辰集团公司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磁器口古镇管委会</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方正仿宋_GBK"/>
                <w:sz w:val="24"/>
                <w:szCs w:val="24"/>
              </w:rPr>
            </w:pPr>
            <w:r>
              <w:rPr>
                <w:rFonts w:hint="eastAsia" w:ascii="方正仿宋_GBK" w:hAnsi="宋体" w:eastAsia="方正仿宋_GBK" w:cs="宋体"/>
                <w:sz w:val="24"/>
                <w:szCs w:val="24"/>
              </w:rPr>
              <w:t>①已编制</w:t>
            </w:r>
            <w:r>
              <w:rPr>
                <w:rFonts w:ascii="Times New Roman" w:hAnsi="Times New Roman" w:eastAsia="方正仿宋_GBK"/>
                <w:kern w:val="0"/>
                <w:sz w:val="24"/>
                <w:szCs w:val="24"/>
              </w:rPr>
              <w:t>特钢厂项目</w:t>
            </w:r>
            <w:r>
              <w:rPr>
                <w:rFonts w:hint="eastAsia" w:ascii="Times New Roman" w:hAnsi="Times New Roman" w:eastAsia="方正仿宋_GBK"/>
                <w:kern w:val="0"/>
                <w:sz w:val="24"/>
                <w:szCs w:val="24"/>
              </w:rPr>
              <w:t>城市更新方案，正在报区住建委审查</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凤凰山创意产业园向北京燕园、儒意影业、成都卉森、凯富投资、重大设计院等企业接洽，推荐项目，目前与重大设计院取得初步合作意见，正在沟通下一步合作方式。</w:t>
            </w:r>
          </w:p>
          <w:p>
            <w:pPr>
              <w:spacing w:line="320" w:lineRule="exact"/>
              <w:jc w:val="left"/>
              <w:rPr>
                <w:rFonts w:ascii="Times New Roman" w:hAnsi="Times New Roman" w:eastAsia="方正仿宋_GBK"/>
                <w:kern w:val="0"/>
                <w:sz w:val="24"/>
                <w:szCs w:val="24"/>
              </w:rPr>
            </w:pPr>
            <w:r>
              <w:rPr>
                <w:rFonts w:hint="eastAsia" w:ascii="方正仿宋_GBK" w:hAnsi="宋体" w:eastAsia="方正仿宋_GBK" w:cs="宋体"/>
                <w:sz w:val="24"/>
                <w:szCs w:val="24"/>
              </w:rPr>
              <w:t>②</w:t>
            </w:r>
            <w:r>
              <w:rPr>
                <w:rFonts w:hint="eastAsia" w:ascii="Times New Roman" w:hAnsi="Times New Roman" w:eastAsia="方正仿宋_GBK"/>
                <w:kern w:val="0"/>
                <w:sz w:val="24"/>
                <w:szCs w:val="24"/>
              </w:rPr>
              <w:t>已向市经信委申请成立重庆工业设计新品发布中心，由市经济信息委牵头发起，沙坪坝区政府会同重庆工业设计产业城共同筹建重庆工业设计新品发布中心，每半年召开一次全重庆市的新品发布活动。</w:t>
            </w:r>
          </w:p>
          <w:p>
            <w:pPr>
              <w:spacing w:line="32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③</w:t>
            </w:r>
            <w:r>
              <w:rPr>
                <w:rFonts w:hint="eastAsia" w:ascii="Times New Roman" w:hAnsi="Times New Roman" w:eastAsia="方正仿宋_GBK"/>
                <w:kern w:val="0"/>
                <w:sz w:val="24"/>
                <w:szCs w:val="24"/>
              </w:rPr>
              <w:t>工业设计产业增加值已增长15%以上。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打造梁滩河科技创新带，建成青凤高科孵化中心二期、中电光谷</w:t>
            </w:r>
            <w:r>
              <w:rPr>
                <w:rFonts w:ascii="Times New Roman" w:hAnsi="Times New Roman"/>
                <w:kern w:val="0"/>
                <w:sz w:val="24"/>
                <w:szCs w:val="24"/>
              </w:rPr>
              <w:t>•</w:t>
            </w:r>
            <w:r>
              <w:rPr>
                <w:rFonts w:ascii="Times New Roman" w:hAnsi="Times New Roman" w:eastAsia="方正仿宋_GBK"/>
                <w:kern w:val="0"/>
                <w:sz w:val="24"/>
                <w:szCs w:val="24"/>
              </w:rPr>
              <w:t>西部科技城，加快建设首创高科产业园、联东国际企业港，黄金湾</w:t>
            </w:r>
            <w:r>
              <w:rPr>
                <w:rFonts w:ascii="Times New Roman" w:hAnsi="Times New Roman"/>
                <w:kern w:val="0"/>
                <w:sz w:val="24"/>
                <w:szCs w:val="24"/>
              </w:rPr>
              <w:t>•</w:t>
            </w:r>
            <w:r>
              <w:rPr>
                <w:rFonts w:ascii="Times New Roman" w:hAnsi="Times New Roman" w:eastAsia="方正仿宋_GBK"/>
                <w:kern w:val="0"/>
                <w:sz w:val="24"/>
                <w:szCs w:val="24"/>
              </w:rPr>
              <w:t>智谷企业入驻率达50%</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户  邑</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凌  健</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工投公司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方正仿宋_GBK"/>
                <w:kern w:val="0"/>
                <w:sz w:val="24"/>
                <w:szCs w:val="24"/>
              </w:rPr>
            </w:pPr>
            <w:r>
              <w:rPr>
                <w:rFonts w:hint="eastAsia" w:ascii="方正仿宋_GBK" w:hAnsi="宋体" w:eastAsia="方正仿宋_GBK" w:cs="宋体"/>
                <w:sz w:val="24"/>
                <w:szCs w:val="24"/>
              </w:rPr>
              <w:t>①</w:t>
            </w:r>
            <w:r>
              <w:rPr>
                <w:rFonts w:ascii="Times New Roman" w:hAnsi="Times New Roman" w:eastAsia="方正仿宋_GBK"/>
                <w:kern w:val="0"/>
                <w:sz w:val="24"/>
                <w:szCs w:val="24"/>
              </w:rPr>
              <w:t>孵化中心二期项目：</w:t>
            </w:r>
            <w:r>
              <w:rPr>
                <w:rFonts w:hint="eastAsia" w:ascii="Times New Roman" w:hAnsi="Times New Roman" w:eastAsia="方正仿宋_GBK"/>
                <w:sz w:val="24"/>
                <w:szCs w:val="24"/>
              </w:rPr>
              <w:t>已完工。</w:t>
            </w:r>
          </w:p>
          <w:p>
            <w:pPr>
              <w:spacing w:line="320" w:lineRule="exact"/>
              <w:jc w:val="left"/>
              <w:rPr>
                <w:rFonts w:ascii="Times New Roman" w:hAnsi="Times New Roman" w:eastAsia="方正仿宋_GBK"/>
                <w:kern w:val="0"/>
                <w:sz w:val="24"/>
                <w:szCs w:val="24"/>
              </w:rPr>
            </w:pPr>
            <w:r>
              <w:rPr>
                <w:rFonts w:hint="eastAsia" w:ascii="方正仿宋_GBK" w:hAnsi="宋体" w:eastAsia="方正仿宋_GBK" w:cs="宋体"/>
                <w:sz w:val="24"/>
                <w:szCs w:val="24"/>
              </w:rPr>
              <w:t>②</w:t>
            </w:r>
            <w:r>
              <w:rPr>
                <w:rFonts w:ascii="Times New Roman" w:hAnsi="Times New Roman" w:eastAsia="方正仿宋_GBK"/>
                <w:kern w:val="0"/>
                <w:sz w:val="24"/>
                <w:szCs w:val="24"/>
              </w:rPr>
              <w:t>中电光谷·西部科技城项目：</w:t>
            </w:r>
            <w:r>
              <w:rPr>
                <w:rFonts w:ascii="Times New Roman" w:hAnsi="Times New Roman" w:eastAsia="方正仿宋_GBK"/>
                <w:color w:val="000000"/>
                <w:kern w:val="0"/>
                <w:sz w:val="24"/>
                <w:szCs w:val="24"/>
              </w:rPr>
              <w:t>2022</w:t>
            </w:r>
            <w:r>
              <w:rPr>
                <w:rFonts w:hint="eastAsia" w:ascii="Times New Roman" w:hAnsi="Times New Roman" w:eastAsia="方正仿宋_GBK"/>
                <w:color w:val="000000"/>
                <w:kern w:val="0"/>
                <w:sz w:val="24"/>
                <w:szCs w:val="24"/>
              </w:rPr>
              <w:t>年预计可交付</w:t>
            </w:r>
            <w:r>
              <w:rPr>
                <w:rFonts w:ascii="Times New Roman" w:hAnsi="Times New Roman" w:eastAsia="方正仿宋_GBK"/>
                <w:color w:val="000000"/>
                <w:kern w:val="0"/>
                <w:sz w:val="24"/>
                <w:szCs w:val="24"/>
              </w:rPr>
              <w:t>5</w:t>
            </w:r>
            <w:r>
              <w:rPr>
                <w:rFonts w:hint="eastAsia" w:ascii="Times New Roman" w:hAnsi="Times New Roman" w:eastAsia="方正仿宋_GBK"/>
                <w:color w:val="000000"/>
                <w:kern w:val="0"/>
                <w:sz w:val="24"/>
                <w:szCs w:val="24"/>
              </w:rPr>
              <w:t>万平米，</w:t>
            </w:r>
            <w:r>
              <w:rPr>
                <w:rFonts w:ascii="Times New Roman" w:hAnsi="Times New Roman" w:eastAsia="方正仿宋_GBK"/>
                <w:color w:val="000000"/>
                <w:kern w:val="0"/>
                <w:sz w:val="24"/>
                <w:szCs w:val="24"/>
              </w:rPr>
              <w:t>2023</w:t>
            </w:r>
            <w:r>
              <w:rPr>
                <w:rFonts w:hint="eastAsia" w:ascii="Times New Roman" w:hAnsi="Times New Roman" w:eastAsia="方正仿宋_GBK"/>
                <w:color w:val="000000"/>
                <w:kern w:val="0"/>
                <w:sz w:val="24"/>
                <w:szCs w:val="24"/>
              </w:rPr>
              <w:t>年预计累计可交付</w:t>
            </w:r>
            <w:r>
              <w:rPr>
                <w:rFonts w:ascii="Times New Roman" w:hAnsi="Times New Roman" w:eastAsia="方正仿宋_GBK"/>
                <w:color w:val="000000"/>
                <w:kern w:val="0"/>
                <w:sz w:val="24"/>
                <w:szCs w:val="24"/>
              </w:rPr>
              <w:t>9.3</w:t>
            </w:r>
            <w:r>
              <w:rPr>
                <w:rFonts w:hint="eastAsia" w:ascii="Times New Roman" w:hAnsi="Times New Roman" w:eastAsia="方正仿宋_GBK"/>
                <w:color w:val="000000"/>
                <w:kern w:val="0"/>
                <w:sz w:val="24"/>
                <w:szCs w:val="24"/>
              </w:rPr>
              <w:t>万平米</w:t>
            </w:r>
            <w:r>
              <w:rPr>
                <w:rFonts w:hint="eastAsia" w:ascii="Times New Roman" w:hAnsi="Times New Roman" w:eastAsia="方正仿宋_GBK"/>
                <w:sz w:val="24"/>
                <w:szCs w:val="24"/>
              </w:rPr>
              <w:t>。</w:t>
            </w:r>
          </w:p>
          <w:p>
            <w:pPr>
              <w:spacing w:line="320" w:lineRule="exact"/>
              <w:jc w:val="left"/>
              <w:rPr>
                <w:rFonts w:ascii="Times New Roman" w:hAnsi="Times New Roman" w:eastAsia="方正仿宋_GBK"/>
                <w:kern w:val="0"/>
                <w:sz w:val="24"/>
                <w:szCs w:val="24"/>
              </w:rPr>
            </w:pPr>
            <w:r>
              <w:rPr>
                <w:rFonts w:hint="eastAsia" w:ascii="方正仿宋_GBK" w:hAnsi="宋体" w:eastAsia="方正仿宋_GBK" w:cs="宋体"/>
                <w:kern w:val="0"/>
                <w:sz w:val="24"/>
                <w:szCs w:val="24"/>
              </w:rPr>
              <w:t>③</w:t>
            </w:r>
            <w:r>
              <w:rPr>
                <w:rFonts w:ascii="Times New Roman" w:hAnsi="Times New Roman" w:eastAsia="方正仿宋_GBK"/>
                <w:kern w:val="0"/>
                <w:sz w:val="24"/>
                <w:szCs w:val="24"/>
              </w:rPr>
              <w:t>首创高科产业园</w:t>
            </w:r>
            <w:r>
              <w:rPr>
                <w:rFonts w:ascii="Times New Roman" w:hAnsi="Times New Roman" w:eastAsia="方正仿宋_GBK"/>
                <w:bCs/>
                <w:kern w:val="0"/>
                <w:sz w:val="24"/>
                <w:szCs w:val="24"/>
              </w:rPr>
              <w:t>：</w:t>
            </w:r>
            <w:r>
              <w:rPr>
                <w:rFonts w:ascii="Times New Roman" w:hAnsi="Times New Roman" w:eastAsia="方正仿宋_GBK"/>
                <w:kern w:val="0"/>
                <w:sz w:val="24"/>
                <w:szCs w:val="24"/>
              </w:rPr>
              <w:t>完成主体封顶，正在装修，计划1</w:t>
            </w:r>
            <w:r>
              <w:rPr>
                <w:rFonts w:hint="eastAsia" w:ascii="Times New Roman" w:hAnsi="Times New Roman" w:eastAsia="方正仿宋_GBK"/>
                <w:kern w:val="0"/>
                <w:sz w:val="24"/>
                <w:szCs w:val="24"/>
              </w:rPr>
              <w:t>2</w:t>
            </w:r>
            <w:r>
              <w:rPr>
                <w:rFonts w:ascii="Times New Roman" w:hAnsi="Times New Roman" w:eastAsia="方正仿宋_GBK"/>
                <w:kern w:val="0"/>
                <w:sz w:val="24"/>
                <w:szCs w:val="24"/>
              </w:rPr>
              <w:t>月建成。</w:t>
            </w:r>
          </w:p>
          <w:p>
            <w:pPr>
              <w:widowControl/>
              <w:spacing w:line="320" w:lineRule="exact"/>
              <w:rPr>
                <w:rFonts w:ascii="Times New Roman" w:hAnsi="Times New Roman" w:eastAsia="方正仿宋_GBK"/>
                <w:sz w:val="24"/>
                <w:szCs w:val="24"/>
              </w:rPr>
            </w:pPr>
            <w:r>
              <w:rPr>
                <w:rFonts w:hint="eastAsia" w:ascii="方正仿宋_GBK" w:hAnsi="宋体" w:eastAsia="方正仿宋_GBK" w:cs="宋体"/>
                <w:kern w:val="0"/>
                <w:sz w:val="24"/>
                <w:szCs w:val="24"/>
              </w:rPr>
              <w:t>④</w:t>
            </w:r>
            <w:r>
              <w:rPr>
                <w:rFonts w:ascii="Times New Roman" w:hAnsi="Times New Roman" w:eastAsia="方正仿宋_GBK"/>
                <w:kern w:val="0"/>
                <w:sz w:val="24"/>
                <w:szCs w:val="24"/>
              </w:rPr>
              <w:t>联东国际企业港项目：</w:t>
            </w:r>
            <w:r>
              <w:rPr>
                <w:rFonts w:ascii="Times New Roman" w:hAnsi="Times New Roman" w:eastAsia="方正仿宋_GBK"/>
                <w:color w:val="000000"/>
                <w:kern w:val="0"/>
                <w:sz w:val="24"/>
                <w:szCs w:val="24"/>
              </w:rPr>
              <w:t>2022</w:t>
            </w:r>
            <w:r>
              <w:rPr>
                <w:rFonts w:hint="eastAsia" w:ascii="Times New Roman" w:hAnsi="Times New Roman" w:eastAsia="方正仿宋_GBK"/>
                <w:color w:val="000000"/>
                <w:kern w:val="0"/>
                <w:sz w:val="24"/>
                <w:szCs w:val="24"/>
              </w:rPr>
              <w:t>年预计可交付</w:t>
            </w:r>
            <w:r>
              <w:rPr>
                <w:rFonts w:ascii="Times New Roman" w:hAnsi="Times New Roman" w:eastAsia="方正仿宋_GBK"/>
                <w:color w:val="000000"/>
                <w:kern w:val="0"/>
                <w:sz w:val="24"/>
                <w:szCs w:val="24"/>
              </w:rPr>
              <w:t>6.8</w:t>
            </w:r>
            <w:r>
              <w:rPr>
                <w:rFonts w:hint="eastAsia" w:ascii="Times New Roman" w:hAnsi="Times New Roman" w:eastAsia="方正仿宋_GBK"/>
                <w:color w:val="000000"/>
                <w:kern w:val="0"/>
                <w:sz w:val="24"/>
                <w:szCs w:val="24"/>
              </w:rPr>
              <w:t>万平米，</w:t>
            </w:r>
            <w:r>
              <w:rPr>
                <w:rFonts w:ascii="Times New Roman" w:hAnsi="Times New Roman" w:eastAsia="方正仿宋_GBK"/>
                <w:color w:val="000000"/>
                <w:kern w:val="0"/>
                <w:sz w:val="24"/>
                <w:szCs w:val="24"/>
              </w:rPr>
              <w:t>2023</w:t>
            </w:r>
            <w:r>
              <w:rPr>
                <w:rFonts w:hint="eastAsia" w:ascii="Times New Roman" w:hAnsi="Times New Roman" w:eastAsia="方正仿宋_GBK"/>
                <w:color w:val="000000"/>
                <w:kern w:val="0"/>
                <w:sz w:val="24"/>
                <w:szCs w:val="24"/>
              </w:rPr>
              <w:t>年预计全部交付完成。</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⑤</w:t>
            </w:r>
            <w:r>
              <w:rPr>
                <w:rFonts w:ascii="Times New Roman" w:hAnsi="Times New Roman" w:eastAsia="方正仿宋_GBK"/>
                <w:kern w:val="0"/>
                <w:sz w:val="24"/>
                <w:szCs w:val="24"/>
              </w:rPr>
              <w:t>黄金湾</w:t>
            </w:r>
            <w:r>
              <w:rPr>
                <w:rFonts w:hint="eastAsia" w:ascii="Times New Roman" w:hAnsi="Times New Roman" w:eastAsia="方正仿宋_GBK"/>
                <w:kern w:val="0"/>
                <w:sz w:val="24"/>
                <w:szCs w:val="24"/>
              </w:rPr>
              <w:t>·智谷</w:t>
            </w:r>
            <w:r>
              <w:rPr>
                <w:rFonts w:ascii="Times New Roman" w:hAnsi="Times New Roman" w:eastAsia="方正仿宋_GBK"/>
                <w:kern w:val="0"/>
                <w:sz w:val="24"/>
                <w:szCs w:val="24"/>
              </w:rPr>
              <w:t>企业入驻情况：</w:t>
            </w:r>
            <w:r>
              <w:rPr>
                <w:rFonts w:hint="eastAsia" w:ascii="Times New Roman" w:hAnsi="Times New Roman" w:eastAsia="方正仿宋_GBK"/>
                <w:color w:val="000000"/>
                <w:kern w:val="0"/>
                <w:sz w:val="24"/>
                <w:szCs w:val="24"/>
              </w:rPr>
              <w:t>目前入驻黄金湾企业共</w:t>
            </w:r>
            <w:r>
              <w:rPr>
                <w:rFonts w:ascii="Times New Roman" w:hAnsi="Times New Roman" w:eastAsia="方正仿宋_GBK"/>
                <w:color w:val="000000"/>
                <w:kern w:val="0"/>
                <w:sz w:val="24"/>
                <w:szCs w:val="24"/>
              </w:rPr>
              <w:t>9</w:t>
            </w:r>
            <w:r>
              <w:rPr>
                <w:rFonts w:hint="eastAsia" w:ascii="Times New Roman" w:hAnsi="Times New Roman" w:eastAsia="方正仿宋_GBK"/>
                <w:color w:val="000000"/>
                <w:kern w:val="0"/>
                <w:sz w:val="24"/>
                <w:szCs w:val="24"/>
              </w:rPr>
              <w:t>家，其中</w:t>
            </w:r>
            <w:r>
              <w:rPr>
                <w:rFonts w:ascii="Times New Roman" w:hAnsi="Times New Roman" w:eastAsia="方正仿宋_GBK"/>
                <w:color w:val="000000"/>
                <w:kern w:val="0"/>
                <w:sz w:val="24"/>
                <w:szCs w:val="24"/>
              </w:rPr>
              <w:t>8</w:t>
            </w:r>
            <w:r>
              <w:rPr>
                <w:rFonts w:hint="eastAsia" w:ascii="Times New Roman" w:hAnsi="Times New Roman" w:eastAsia="方正仿宋_GBK"/>
                <w:color w:val="000000"/>
                <w:kern w:val="0"/>
                <w:sz w:val="24"/>
                <w:szCs w:val="24"/>
              </w:rPr>
              <w:t>家已投运。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打造多点式创新平台，系统梳理创新资源，活化老厂房、老空间、老街巷，集约科创空间10万平方米</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田  盈</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区国资委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sz w:val="24"/>
                <w:szCs w:val="24"/>
              </w:rPr>
              <w:t>已编制《中国西部</w:t>
            </w:r>
            <w:r>
              <w:rPr>
                <w:rFonts w:ascii="Times New Roman" w:hAnsi="Times New Roman" w:eastAsia="方正仿宋_GBK"/>
                <w:sz w:val="24"/>
                <w:szCs w:val="24"/>
              </w:rPr>
              <w:t>1491</w:t>
            </w:r>
            <w:r>
              <w:rPr>
                <w:rFonts w:hint="eastAsia" w:ascii="Times New Roman" w:hAnsi="Times New Roman" w:eastAsia="方正仿宋_GBK"/>
                <w:sz w:val="24"/>
                <w:szCs w:val="24"/>
              </w:rPr>
              <w:t>国际创意谷概念规划方案》，正在推进重大设计创意产业园凤凰山分园、重庆肿瘤研究所科技创新中心、先锋智慧创新产业园、拾光格数字创新港等项目建设。青凤孵化中心已投入使用。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17</w:t>
            </w:r>
          </w:p>
        </w:tc>
        <w:tc>
          <w:tcPr>
            <w:tcW w:w="285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大力开展</w:t>
            </w:r>
          </w:p>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招商引资</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完善招商引资体制机制，提升招商实效，确保全年正式签约1000亿元以上，开工率达70%以上</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户  邑</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招商领导小组</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成员单位</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sz w:val="24"/>
                <w:szCs w:val="24"/>
              </w:rPr>
              <w:t>印发《关于沙坪坝区招商引资工作领导小组成员和工作机构调整的通知》（沙招商发〔2022〕1号）、《关于沙坪坝区2022年度招商投资促进工作考核方案调整的通知》（沙招商发〔2022〕2号）、《关于沙坪坝区2022年招商投资促进指标任务分解的通知》（沙招商发〔2022〕3号）等文件</w:t>
            </w:r>
            <w:r>
              <w:rPr>
                <w:rFonts w:hint="eastAsia" w:ascii="Times New Roman" w:hAnsi="Times New Roman" w:eastAsia="方正仿宋_GBK"/>
                <w:sz w:val="24"/>
                <w:szCs w:val="24"/>
              </w:rPr>
              <w:t>，</w:t>
            </w:r>
            <w:r>
              <w:rPr>
                <w:rFonts w:ascii="Times New Roman" w:hAnsi="Times New Roman" w:eastAsia="方正仿宋_GBK"/>
                <w:kern w:val="0"/>
                <w:sz w:val="24"/>
                <w:szCs w:val="24"/>
              </w:rPr>
              <w:t>完善招商引资体制机制</w:t>
            </w:r>
            <w:r>
              <w:rPr>
                <w:rFonts w:ascii="Times New Roman" w:hAnsi="Times New Roman" w:eastAsia="方正仿宋_GBK"/>
                <w:sz w:val="24"/>
                <w:szCs w:val="24"/>
              </w:rPr>
              <w:t>。</w:t>
            </w:r>
            <w:r>
              <w:rPr>
                <w:rFonts w:ascii="Times New Roman" w:hAnsi="Times New Roman" w:eastAsia="方正仿宋_GBK"/>
                <w:kern w:val="0"/>
                <w:sz w:val="24"/>
                <w:szCs w:val="24"/>
              </w:rPr>
              <w:t>1-</w:t>
            </w:r>
            <w:r>
              <w:rPr>
                <w:rFonts w:hint="eastAsia" w:ascii="Times New Roman" w:hAnsi="Times New Roman" w:eastAsia="方正仿宋_GBK"/>
                <w:kern w:val="0"/>
                <w:sz w:val="24"/>
                <w:szCs w:val="24"/>
              </w:rPr>
              <w:t>9</w:t>
            </w:r>
            <w:r>
              <w:rPr>
                <w:rFonts w:ascii="Times New Roman" w:hAnsi="Times New Roman" w:eastAsia="方正仿宋_GBK"/>
                <w:kern w:val="0"/>
                <w:sz w:val="24"/>
                <w:szCs w:val="24"/>
              </w:rPr>
              <w:t>月</w:t>
            </w:r>
            <w:r>
              <w:rPr>
                <w:rFonts w:ascii="Times New Roman" w:hAnsi="Times New Roman" w:eastAsia="方正仿宋_GBK"/>
                <w:sz w:val="24"/>
                <w:szCs w:val="24"/>
              </w:rPr>
              <w:t>，</w:t>
            </w:r>
            <w:r>
              <w:rPr>
                <w:rFonts w:hint="eastAsia" w:ascii="Times New Roman" w:hAnsi="Times New Roman" w:eastAsia="方正仿宋_GBK"/>
                <w:sz w:val="24"/>
                <w:szCs w:val="24"/>
              </w:rPr>
              <w:t>签约项目152个，协议投资额696.04亿元</w:t>
            </w:r>
            <w:r>
              <w:rPr>
                <w:rFonts w:ascii="Times New Roman" w:hAnsi="Times New Roman" w:eastAsia="方正仿宋_GBK"/>
                <w:sz w:val="24"/>
                <w:szCs w:val="24"/>
              </w:rPr>
              <w:t>。</w:t>
            </w:r>
            <w:r>
              <w:rPr>
                <w:rFonts w:hint="eastAsia" w:ascii="Times New Roman" w:hAnsi="Times New Roman" w:eastAsia="方正仿宋_GBK"/>
                <w:sz w:val="24"/>
                <w:szCs w:val="24"/>
              </w:rPr>
              <w:t>截至目前，市级开工率73</w:t>
            </w:r>
            <w:r>
              <w:rPr>
                <w:rFonts w:ascii="Times New Roman"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18</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大力振兴先进制造业</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推动小康汽车转型升级，建成小康新能源全球研发总部，加快小康智能电动高端汽车、金康新能源动力投达产</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凌  健</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工投公司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sz w:val="24"/>
                <w:szCs w:val="24"/>
              </w:rPr>
              <w:t>小康新能源全球研发总部已入驻物流园企业创新服务中心，小康智能电动高端汽车项目已建成，金康新能源动力已于2020年投产。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引进拓普高端汽车配套基地，形成汽车产能规模500亿元，打造新能源智能网联汽车产业集群</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凌  健</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工投公司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color w:val="000000"/>
                <w:kern w:val="0"/>
                <w:sz w:val="24"/>
                <w:szCs w:val="24"/>
              </w:rPr>
              <w:t>目前项目已完成前期手续办理，正在进行土石方及基础施工。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20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聚焦集成电路、高端装备、生物医药等先导领域，积极引进三利普光电等项目</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凌  健</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工投公司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区经济信息委</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sz w:val="24"/>
                <w:szCs w:val="24"/>
              </w:rPr>
            </w:pPr>
            <w:r>
              <w:rPr>
                <w:rFonts w:hint="eastAsia" w:ascii="方正仿宋_GBK" w:hAnsi="宋体" w:eastAsia="方正仿宋_GBK" w:cs="宋体"/>
                <w:sz w:val="24"/>
                <w:szCs w:val="24"/>
              </w:rPr>
              <w:t>①</w:t>
            </w:r>
            <w:r>
              <w:rPr>
                <w:rFonts w:hint="eastAsia" w:ascii="Times New Roman" w:hAnsi="Times New Roman" w:eastAsia="方正仿宋_GBK"/>
                <w:sz w:val="24"/>
                <w:szCs w:val="24"/>
              </w:rPr>
              <w:t>聚焦智能网联汽车、医疗器械等领域：已引进文灿股份、罗氏诊断等知名企业。截至</w:t>
            </w:r>
            <w:r>
              <w:rPr>
                <w:rFonts w:ascii="Times New Roman" w:hAnsi="Times New Roman" w:eastAsia="方正仿宋_GBK"/>
                <w:sz w:val="24"/>
                <w:szCs w:val="24"/>
              </w:rPr>
              <w:t>2022</w:t>
            </w:r>
            <w:r>
              <w:rPr>
                <w:rFonts w:hint="eastAsia" w:ascii="Times New Roman" w:hAnsi="Times New Roman" w:eastAsia="方正仿宋_GBK"/>
                <w:sz w:val="24"/>
                <w:szCs w:val="24"/>
              </w:rPr>
              <w:t>年</w:t>
            </w:r>
            <w:r>
              <w:rPr>
                <w:rFonts w:ascii="Times New Roman" w:hAnsi="Times New Roman" w:eastAsia="方正仿宋_GBK"/>
                <w:sz w:val="24"/>
                <w:szCs w:val="24"/>
              </w:rPr>
              <w:t>9</w:t>
            </w:r>
            <w:r>
              <w:rPr>
                <w:rFonts w:hint="eastAsia" w:ascii="Times New Roman" w:hAnsi="Times New Roman" w:eastAsia="方正仿宋_GBK"/>
                <w:sz w:val="24"/>
                <w:szCs w:val="24"/>
              </w:rPr>
              <w:t>月</w:t>
            </w:r>
            <w:r>
              <w:rPr>
                <w:rFonts w:ascii="Times New Roman" w:hAnsi="Times New Roman" w:eastAsia="方正仿宋_GBK"/>
                <w:sz w:val="24"/>
                <w:szCs w:val="24"/>
              </w:rPr>
              <w:t>30</w:t>
            </w:r>
            <w:r>
              <w:rPr>
                <w:rFonts w:hint="eastAsia" w:ascii="Times New Roman" w:hAnsi="Times New Roman" w:eastAsia="方正仿宋_GBK"/>
                <w:sz w:val="24"/>
                <w:szCs w:val="24"/>
              </w:rPr>
              <w:t>日，共签约</w:t>
            </w:r>
            <w:r>
              <w:rPr>
                <w:rFonts w:ascii="Times New Roman" w:hAnsi="Times New Roman" w:eastAsia="方正仿宋_GBK"/>
                <w:sz w:val="24"/>
                <w:szCs w:val="24"/>
              </w:rPr>
              <w:t>31</w:t>
            </w:r>
            <w:r>
              <w:rPr>
                <w:rFonts w:hint="eastAsia" w:ascii="Times New Roman" w:hAnsi="Times New Roman" w:eastAsia="方正仿宋_GBK"/>
                <w:sz w:val="24"/>
                <w:szCs w:val="24"/>
              </w:rPr>
              <w:t>个项目，协议引资</w:t>
            </w:r>
            <w:r>
              <w:rPr>
                <w:rFonts w:ascii="Times New Roman" w:hAnsi="Times New Roman" w:eastAsia="方正仿宋_GBK"/>
                <w:sz w:val="24"/>
                <w:szCs w:val="24"/>
              </w:rPr>
              <w:t>230.91</w:t>
            </w:r>
            <w:r>
              <w:rPr>
                <w:rFonts w:hint="eastAsia" w:ascii="Times New Roman" w:hAnsi="Times New Roman" w:eastAsia="方正仿宋_GBK"/>
                <w:sz w:val="24"/>
                <w:szCs w:val="24"/>
              </w:rPr>
              <w:t>亿元。</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sz w:val="24"/>
                <w:szCs w:val="24"/>
              </w:rPr>
              <w:t>②</w:t>
            </w:r>
            <w:r>
              <w:rPr>
                <w:rFonts w:hint="eastAsia" w:ascii="Times New Roman" w:hAnsi="Times New Roman" w:eastAsia="方正仿宋_GBK"/>
                <w:kern w:val="0"/>
                <w:sz w:val="24"/>
                <w:szCs w:val="24"/>
              </w:rPr>
              <w:t>积极引进三利普光电等项目：</w:t>
            </w:r>
            <w:r>
              <w:rPr>
                <w:rFonts w:hint="eastAsia" w:ascii="Times New Roman" w:hAnsi="Times New Roman" w:eastAsia="方正仿宋_GBK"/>
                <w:sz w:val="24"/>
                <w:szCs w:val="24"/>
              </w:rPr>
              <w:t>目前正积极对接三利谱项目，企业已向沙区反馈最新版投资方案，重庆三利谱计划总投资额</w:t>
            </w:r>
            <w:r>
              <w:rPr>
                <w:rFonts w:ascii="Times New Roman" w:hAnsi="Times New Roman" w:eastAsia="方正仿宋_GBK"/>
                <w:sz w:val="24"/>
                <w:szCs w:val="24"/>
              </w:rPr>
              <w:t>28</w:t>
            </w:r>
            <w:r>
              <w:rPr>
                <w:rFonts w:hint="eastAsia" w:ascii="Times New Roman" w:hAnsi="Times New Roman" w:eastAsia="方正仿宋_GBK"/>
                <w:sz w:val="24"/>
                <w:szCs w:val="24"/>
              </w:rPr>
              <w:t>亿元。其中拟由三利谱母公司出资</w:t>
            </w:r>
            <w:r>
              <w:rPr>
                <w:rFonts w:ascii="Times New Roman" w:hAnsi="Times New Roman" w:eastAsia="方正仿宋_GBK"/>
                <w:sz w:val="24"/>
                <w:szCs w:val="24"/>
              </w:rPr>
              <w:t>3</w:t>
            </w:r>
            <w:r>
              <w:rPr>
                <w:rFonts w:hint="eastAsia" w:ascii="Times New Roman" w:hAnsi="Times New Roman" w:eastAsia="方正仿宋_GBK"/>
                <w:sz w:val="24"/>
                <w:szCs w:val="24"/>
              </w:rPr>
              <w:t>亿元；由区方出资</w:t>
            </w:r>
            <w:r>
              <w:rPr>
                <w:rFonts w:ascii="Times New Roman" w:hAnsi="Times New Roman" w:eastAsia="方正仿宋_GBK"/>
                <w:sz w:val="24"/>
                <w:szCs w:val="24"/>
              </w:rPr>
              <w:t>8.5</w:t>
            </w:r>
            <w:r>
              <w:rPr>
                <w:rFonts w:hint="eastAsia" w:ascii="Times New Roman" w:hAnsi="Times New Roman" w:eastAsia="方正仿宋_GBK"/>
                <w:sz w:val="24"/>
                <w:szCs w:val="24"/>
              </w:rPr>
              <w:t>亿元注入项目公司注册资本金、出资</w:t>
            </w:r>
            <w:r>
              <w:rPr>
                <w:rFonts w:ascii="Times New Roman" w:hAnsi="Times New Roman" w:eastAsia="方正仿宋_GBK"/>
                <w:sz w:val="24"/>
                <w:szCs w:val="24"/>
              </w:rPr>
              <w:t>5</w:t>
            </w:r>
            <w:r>
              <w:rPr>
                <w:rFonts w:hint="eastAsia" w:ascii="Times New Roman" w:hAnsi="Times New Roman" w:eastAsia="方正仿宋_GBK"/>
                <w:sz w:val="24"/>
                <w:szCs w:val="24"/>
              </w:rPr>
              <w:t>亿元用于厂房代建、出资</w:t>
            </w:r>
            <w:r>
              <w:rPr>
                <w:rFonts w:ascii="Times New Roman" w:hAnsi="Times New Roman" w:eastAsia="方正仿宋_GBK"/>
                <w:sz w:val="24"/>
                <w:szCs w:val="24"/>
              </w:rPr>
              <w:t>3.8</w:t>
            </w:r>
            <w:r>
              <w:rPr>
                <w:rFonts w:hint="eastAsia" w:ascii="Times New Roman" w:hAnsi="Times New Roman" w:eastAsia="方正仿宋_GBK"/>
                <w:sz w:val="24"/>
                <w:szCs w:val="24"/>
              </w:rPr>
              <w:t>亿元用于项目固投补贴、协调项目公司取得政策性贷款</w:t>
            </w:r>
            <w:r>
              <w:rPr>
                <w:rFonts w:ascii="Times New Roman" w:hAnsi="Times New Roman" w:eastAsia="方正仿宋_GBK"/>
                <w:sz w:val="24"/>
                <w:szCs w:val="24"/>
              </w:rPr>
              <w:t>7.7</w:t>
            </w:r>
            <w:r>
              <w:rPr>
                <w:rFonts w:hint="eastAsia" w:ascii="Times New Roman" w:hAnsi="Times New Roman" w:eastAsia="方正仿宋_GBK"/>
                <w:sz w:val="24"/>
                <w:szCs w:val="24"/>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21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推动万普隆能源科技上市</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  英</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（区金融办）</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eastAsia="方正仿宋_GBK"/>
                <w:kern w:val="0"/>
                <w:sz w:val="24"/>
                <w:szCs w:val="24"/>
              </w:rPr>
              <w:t>万普隆公司股改工作基本结束，目前正在进行工商变更。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22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深化与航天科工、中国电科、中国电子等军工集团合作，协同承接产业项目，推动军民优势资源转化互促</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凌  健</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组织航天科工重庆金美通信有限责任公司赴成都考察调研，重点了解了北斗定位、卫星通信、无线自组网、通信芯片、射频组件等相关国内技术前沿团队，促成四川安迪科技实业股份有限公司、四川领航未来科技有限公司与金美通信公司深度合作。协调组织金美通信公司与成都某卫星技术团队开展核心协议技术研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23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支持企业“上云用数赋智”，实施15个项目智能化改造，建成3个数字化车间，培育3家“专精特新”企业</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凌  健</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区工投公司</w:t>
            </w:r>
          </w:p>
        </w:tc>
        <w:tc>
          <w:tcPr>
            <w:tcW w:w="7004" w:type="dxa"/>
            <w:tcBorders>
              <w:top w:val="single" w:color="auto" w:sz="4" w:space="0"/>
              <w:left w:val="single" w:color="auto" w:sz="4" w:space="0"/>
              <w:bottom w:val="single" w:color="auto" w:sz="4" w:space="0"/>
              <w:right w:val="single" w:color="auto" w:sz="4" w:space="0"/>
            </w:tcBorders>
            <w:vAlign w:val="center"/>
          </w:tcPr>
          <w:p>
            <w:pPr>
              <w:pStyle w:val="50"/>
              <w:spacing w:before="0" w:beforeAutospacing="0" w:after="0" w:afterAutospacing="0" w:line="270" w:lineRule="exact"/>
              <w:rPr>
                <w:rFonts w:ascii="方正仿宋_GBK" w:eastAsia="方正仿宋_GBK"/>
                <w:color w:val="000000"/>
              </w:rPr>
            </w:pPr>
            <w:r>
              <w:rPr>
                <w:rFonts w:hint="eastAsia" w:ascii="方正仿宋_GBK" w:hAnsi="方正仿宋_GBK" w:eastAsia="方正仿宋_GBK" w:cs="方正仿宋_GBK"/>
                <w:color w:val="000000"/>
              </w:rPr>
              <w:t>1-9月，实施智能化改造项目13个，新建数字化车间4个，新增国家级专精特新</w:t>
            </w:r>
            <w:r>
              <w:rPr>
                <w:rFonts w:ascii="方正仿宋_GBK" w:hAnsi="方正仿宋_GBK" w:eastAsia="方正仿宋_GBK" w:cs="方正仿宋_GBK"/>
                <w:color w:val="000000"/>
              </w:rPr>
              <w:t>“</w:t>
            </w:r>
            <w:r>
              <w:rPr>
                <w:rFonts w:hint="eastAsia" w:ascii="方正仿宋_GBK" w:hAnsi="方正仿宋_GBK" w:eastAsia="方正仿宋_GBK" w:cs="方正仿宋_GBK"/>
                <w:color w:val="000000"/>
              </w:rPr>
              <w:t>小巨人</w:t>
            </w:r>
            <w:r>
              <w:rPr>
                <w:rFonts w:ascii="方正仿宋_GBK" w:hAnsi="方正仿宋_GBK" w:eastAsia="方正仿宋_GBK" w:cs="方正仿宋_GBK"/>
                <w:color w:val="000000"/>
              </w:rPr>
              <w:t>”</w:t>
            </w:r>
            <w:r>
              <w:rPr>
                <w:rFonts w:hint="eastAsia" w:ascii="方正仿宋_GBK" w:hAnsi="方正仿宋_GBK" w:eastAsia="方正仿宋_GBK" w:cs="方正仿宋_GBK"/>
                <w:color w:val="000000"/>
              </w:rPr>
              <w:t>3家</w:t>
            </w:r>
            <w:r>
              <w:rPr>
                <w:rFonts w:hint="eastAsia" w:ascii="方正仿宋_GBK" w:hAnsi="Times New Roman" w:eastAsia="方正仿宋_GBK" w:cs="Times New Roman"/>
                <w:color w:val="000000"/>
              </w:rPr>
              <w:t>，市级“专精特新”中小企业36家。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24</w:t>
            </w:r>
          </w:p>
        </w:tc>
        <w:tc>
          <w:tcPr>
            <w:tcW w:w="0" w:type="auto"/>
            <w:vMerge w:val="restart"/>
            <w:tcBorders>
              <w:top w:val="single" w:color="auto" w:sz="4" w:space="0"/>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r>
              <w:rPr>
                <w:rFonts w:ascii="Times New Roman" w:hAnsi="Times New Roman" w:eastAsia="方正楷体_GBK"/>
                <w:kern w:val="0"/>
                <w:sz w:val="24"/>
                <w:szCs w:val="24"/>
              </w:rPr>
              <w:t>大力发展现代服务业</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加快重庆西站TOD综合体建设</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赵  祺</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钟  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西站管委会</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kern w:val="0"/>
                <w:sz w:val="24"/>
                <w:szCs w:val="24"/>
              </w:rPr>
            </w:pPr>
            <w:r>
              <w:rPr>
                <w:rFonts w:hint="eastAsia" w:ascii="Times New Roman" w:hAnsi="Times New Roman" w:eastAsia="方正仿宋_GBK"/>
                <w:sz w:val="24"/>
                <w:szCs w:val="24"/>
              </w:rPr>
              <w:t>截至</w:t>
            </w:r>
            <w:r>
              <w:rPr>
                <w:rFonts w:ascii="Times New Roman" w:hAnsi="Times New Roman" w:eastAsia="方正仿宋_GBK"/>
                <w:sz w:val="24"/>
                <w:szCs w:val="24"/>
              </w:rPr>
              <w:t>10</w:t>
            </w:r>
            <w:r>
              <w:rPr>
                <w:rFonts w:hint="eastAsia" w:ascii="Times New Roman" w:hAnsi="Times New Roman" w:eastAsia="方正仿宋_GBK"/>
                <w:sz w:val="24"/>
                <w:szCs w:val="24"/>
              </w:rPr>
              <w:t>月</w:t>
            </w:r>
            <w:r>
              <w:rPr>
                <w:rFonts w:ascii="Times New Roman" w:hAnsi="Times New Roman" w:eastAsia="方正仿宋_GBK"/>
                <w:sz w:val="24"/>
                <w:szCs w:val="24"/>
              </w:rPr>
              <w:t>19</w:t>
            </w:r>
            <w:r>
              <w:rPr>
                <w:rFonts w:hint="eastAsia" w:ascii="Times New Roman" w:hAnsi="Times New Roman" w:eastAsia="方正仿宋_GBK"/>
                <w:sz w:val="24"/>
                <w:szCs w:val="24"/>
              </w:rPr>
              <w:t>日，“重庆西站</w:t>
            </w:r>
            <w:r>
              <w:rPr>
                <w:rFonts w:ascii="Times New Roman" w:hAnsi="Times New Roman" w:eastAsia="方正仿宋_GBK"/>
                <w:sz w:val="24"/>
                <w:szCs w:val="24"/>
              </w:rPr>
              <w:t>TOD</w:t>
            </w:r>
            <w:r>
              <w:rPr>
                <w:rFonts w:hint="eastAsia" w:ascii="Times New Roman" w:hAnsi="Times New Roman" w:eastAsia="方正仿宋_GBK"/>
                <w:sz w:val="24"/>
                <w:szCs w:val="24"/>
              </w:rPr>
              <w:t>项目”南地块</w:t>
            </w:r>
            <w:r>
              <w:rPr>
                <w:rFonts w:ascii="Times New Roman" w:hAnsi="Times New Roman" w:eastAsia="方正仿宋_GBK"/>
                <w:sz w:val="24"/>
                <w:szCs w:val="24"/>
              </w:rPr>
              <w:t>T3#</w:t>
            </w:r>
            <w:r>
              <w:rPr>
                <w:rFonts w:hint="eastAsia" w:ascii="Times New Roman" w:hAnsi="Times New Roman" w:eastAsia="方正仿宋_GBK"/>
                <w:sz w:val="24"/>
                <w:szCs w:val="24"/>
              </w:rPr>
              <w:t>楼主体结构已修建至</w:t>
            </w:r>
            <w:r>
              <w:rPr>
                <w:rFonts w:ascii="Times New Roman" w:hAnsi="Times New Roman" w:eastAsia="方正仿宋_GBK"/>
                <w:sz w:val="24"/>
                <w:szCs w:val="24"/>
              </w:rPr>
              <w:t>17</w:t>
            </w:r>
            <w:r>
              <w:rPr>
                <w:rFonts w:hint="eastAsia" w:ascii="Times New Roman" w:hAnsi="Times New Roman" w:eastAsia="方正仿宋_GBK"/>
                <w:sz w:val="24"/>
                <w:szCs w:val="24"/>
              </w:rPr>
              <w:t>层（共计</w:t>
            </w:r>
            <w:r>
              <w:rPr>
                <w:rFonts w:ascii="Times New Roman" w:hAnsi="Times New Roman" w:eastAsia="方正仿宋_GBK"/>
                <w:sz w:val="24"/>
                <w:szCs w:val="24"/>
              </w:rPr>
              <w:t>23</w:t>
            </w:r>
            <w:r>
              <w:rPr>
                <w:rFonts w:hint="eastAsia" w:ascii="Times New Roman" w:hAnsi="Times New Roman" w:eastAsia="方正仿宋_GBK"/>
                <w:sz w:val="24"/>
                <w:szCs w:val="24"/>
              </w:rPr>
              <w:t>层），</w:t>
            </w:r>
            <w:r>
              <w:rPr>
                <w:rFonts w:ascii="Times New Roman" w:hAnsi="Times New Roman" w:eastAsia="方正仿宋_GBK"/>
                <w:sz w:val="24"/>
                <w:szCs w:val="24"/>
              </w:rPr>
              <w:t>BLOCK D12~15#</w:t>
            </w:r>
            <w:r>
              <w:rPr>
                <w:rFonts w:hint="eastAsia" w:ascii="Times New Roman" w:hAnsi="Times New Roman" w:eastAsia="方正仿宋_GBK"/>
                <w:sz w:val="24"/>
                <w:szCs w:val="24"/>
              </w:rPr>
              <w:t>楼主体结构及外立面已施工完成，剩余楼栋预计年底逐步启动施工报建工作。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25</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梳理整合楼宇资源，重点发展企业总部、高端商务等楼宇经济</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户  邑</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区国资委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一是聘请重庆重咨科技咨询有限责任公司对我区楼宇进行专项研究；二是报请区政府同意后，3月30日，龙湖光年被授予“重庆市沙坪坝区总部经济产业园”暨“重庆市沙坪坝区现代服务业产业园”称号并挂牌；三是聘请成都市楼宇经济促进会根据我区楼宇实际情况，进行产业研判，分析招商需求，建立招商目标企业库，开展楼宇招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26</w:t>
            </w:r>
          </w:p>
        </w:tc>
        <w:tc>
          <w:tcPr>
            <w:tcW w:w="0" w:type="auto"/>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加快创建歌乐山</w:t>
            </w:r>
            <w:r>
              <w:rPr>
                <w:rFonts w:ascii="Times New Roman" w:hAnsi="Times New Roman"/>
                <w:kern w:val="0"/>
                <w:sz w:val="24"/>
                <w:szCs w:val="24"/>
              </w:rPr>
              <w:t>•</w:t>
            </w:r>
            <w:r>
              <w:rPr>
                <w:rFonts w:ascii="Times New Roman" w:hAnsi="Times New Roman" w:eastAsia="方正仿宋_GBK"/>
                <w:kern w:val="0"/>
                <w:sz w:val="24"/>
                <w:szCs w:val="24"/>
              </w:rPr>
              <w:t>磁器口国家5A级景区，打造5条红色、都市、乡村主题精品游线路，旅游产业增加值增长5%</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黄可欣</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磁器口古镇管委会</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（5A景区创建工作领导小组办公室）</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区文化旅游委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区农业农村委</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5A创建按年初计划有序推进中。因2022年5A专项经费指标被收590万元，原建设项目3个（智慧景区、3座旅游公厕改造、磁器口步行标识系统）和创建软件项目3个（综合交通方案编制、信令数据采购服务、本地辅导团队聘请）按时序推进，其中，</w:t>
            </w:r>
            <w:r>
              <w:rPr>
                <w:rFonts w:ascii="Times New Roman" w:hAnsi="Times New Roman" w:eastAsia="方正仿宋_GBK"/>
                <w:kern w:val="0"/>
                <w:sz w:val="24"/>
                <w:szCs w:val="24"/>
              </w:rPr>
              <w:t>智慧</w:t>
            </w:r>
            <w:r>
              <w:rPr>
                <w:rFonts w:hint="eastAsia" w:ascii="Times New Roman" w:hAnsi="Times New Roman" w:eastAsia="方正仿宋_GBK"/>
                <w:kern w:val="0"/>
                <w:sz w:val="24"/>
                <w:szCs w:val="24"/>
              </w:rPr>
              <w:t>景</w:t>
            </w:r>
            <w:r>
              <w:rPr>
                <w:rFonts w:ascii="Times New Roman" w:hAnsi="Times New Roman" w:eastAsia="方正仿宋_GBK"/>
                <w:kern w:val="0"/>
                <w:sz w:val="24"/>
                <w:szCs w:val="24"/>
              </w:rPr>
              <w:t>区拟于春节前完成，3</w:t>
            </w:r>
            <w:r>
              <w:rPr>
                <w:rFonts w:hint="eastAsia" w:ascii="Times New Roman" w:hAnsi="Times New Roman" w:eastAsia="方正仿宋_GBK"/>
                <w:kern w:val="0"/>
                <w:sz w:val="24"/>
                <w:szCs w:val="24"/>
              </w:rPr>
              <w:t>座</w:t>
            </w:r>
            <w:r>
              <w:rPr>
                <w:rFonts w:ascii="Times New Roman" w:hAnsi="Times New Roman" w:eastAsia="方正仿宋_GBK"/>
                <w:kern w:val="0"/>
                <w:sz w:val="24"/>
                <w:szCs w:val="24"/>
              </w:rPr>
              <w:t>旅游公厕改造拟于12</w:t>
            </w:r>
            <w:r>
              <w:rPr>
                <w:rFonts w:hint="eastAsia" w:ascii="Times New Roman" w:hAnsi="Times New Roman" w:eastAsia="方正仿宋_GBK"/>
                <w:kern w:val="0"/>
                <w:sz w:val="24"/>
                <w:szCs w:val="24"/>
              </w:rPr>
              <w:t>月</w:t>
            </w:r>
            <w:r>
              <w:rPr>
                <w:rFonts w:ascii="Times New Roman" w:hAnsi="Times New Roman" w:eastAsia="方正仿宋_GBK"/>
                <w:kern w:val="0"/>
                <w:sz w:val="24"/>
                <w:szCs w:val="24"/>
              </w:rPr>
              <w:t>底前完成，磁器口步行标识系统</w:t>
            </w:r>
            <w:r>
              <w:rPr>
                <w:rFonts w:hint="eastAsia" w:ascii="Times New Roman" w:hAnsi="Times New Roman" w:eastAsia="方正仿宋_GBK"/>
                <w:kern w:val="0"/>
                <w:sz w:val="24"/>
                <w:szCs w:val="24"/>
              </w:rPr>
              <w:t>拟</w:t>
            </w:r>
            <w:r>
              <w:rPr>
                <w:rFonts w:ascii="Times New Roman" w:hAnsi="Times New Roman" w:eastAsia="方正仿宋_GBK"/>
                <w:kern w:val="0"/>
                <w:sz w:val="24"/>
                <w:szCs w:val="24"/>
              </w:rPr>
              <w:t>于11</w:t>
            </w:r>
            <w:r>
              <w:rPr>
                <w:rFonts w:hint="eastAsia" w:ascii="Times New Roman" w:hAnsi="Times New Roman" w:eastAsia="方正仿宋_GBK"/>
                <w:kern w:val="0"/>
                <w:sz w:val="24"/>
                <w:szCs w:val="24"/>
              </w:rPr>
              <w:t>月</w:t>
            </w:r>
            <w:r>
              <w:rPr>
                <w:rFonts w:ascii="Times New Roman" w:hAnsi="Times New Roman" w:eastAsia="方正仿宋_GBK"/>
                <w:kern w:val="0"/>
                <w:sz w:val="24"/>
                <w:szCs w:val="24"/>
              </w:rPr>
              <w:t>底完成。</w:t>
            </w:r>
            <w:r>
              <w:rPr>
                <w:rFonts w:hint="eastAsia" w:ascii="Times New Roman" w:hAnsi="Times New Roman" w:eastAsia="方正仿宋_GBK"/>
                <w:kern w:val="0"/>
                <w:sz w:val="24"/>
                <w:szCs w:val="24"/>
              </w:rPr>
              <w:t>3个既定项目（磁器口古镇形象宣传片、旅游规划、旅游秩序综合整治）已取消纳入2023年创建计划中。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27</w:t>
            </w:r>
          </w:p>
        </w:tc>
        <w:tc>
          <w:tcPr>
            <w:tcW w:w="0" w:type="auto"/>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方正楷体_GBK"/>
                <w:kern w:val="0"/>
                <w:sz w:val="24"/>
                <w:szCs w:val="24"/>
              </w:rPr>
            </w:pPr>
            <w:r>
              <w:rPr>
                <w:rFonts w:ascii="Times New Roman" w:hAnsi="Times New Roman" w:eastAsia="方正楷体_GBK"/>
                <w:kern w:val="0"/>
                <w:sz w:val="24"/>
                <w:szCs w:val="24"/>
              </w:rPr>
              <w:t>大力发展</w:t>
            </w:r>
            <w:r>
              <w:rPr>
                <w:rFonts w:ascii="Times New Roman" w:hAnsi="Times New Roman" w:eastAsia="方正楷体_GBK"/>
                <w:kern w:val="0"/>
                <w:sz w:val="24"/>
                <w:szCs w:val="24"/>
              </w:rPr>
              <w:br w:type="textWrapping"/>
            </w:r>
            <w:r>
              <w:rPr>
                <w:rFonts w:ascii="Times New Roman" w:hAnsi="Times New Roman" w:eastAsia="方正楷体_GBK"/>
                <w:kern w:val="0"/>
                <w:sz w:val="24"/>
                <w:szCs w:val="24"/>
              </w:rPr>
              <w:t>数字经济</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建成西部区块链研究院</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田  盈</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区工投公司</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color w:val="000000"/>
                <w:sz w:val="24"/>
              </w:rPr>
              <w:t>因市级主管部门审批未通过，研究院无法成立，拟改为项目公司方式落地，目前正在推进中。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28</w:t>
            </w:r>
          </w:p>
        </w:tc>
        <w:tc>
          <w:tcPr>
            <w:tcW w:w="0" w:type="auto"/>
            <w:vMerge w:val="continue"/>
            <w:tcBorders>
              <w:left w:val="single" w:color="auto" w:sz="4" w:space="0"/>
              <w:right w:val="single" w:color="auto" w:sz="4" w:space="0"/>
            </w:tcBorders>
            <w:vAlign w:val="center"/>
          </w:tcPr>
          <w:p>
            <w:pPr>
              <w:widowControl/>
              <w:jc w:val="center"/>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实现智能产业产值突破2000亿元</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凌  健</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1-</w:t>
            </w:r>
            <w:r>
              <w:rPr>
                <w:rFonts w:hint="eastAsia" w:ascii="Times New Roman" w:hAnsi="Times New Roman" w:eastAsia="方正仿宋_GBK"/>
                <w:kern w:val="0"/>
                <w:sz w:val="24"/>
                <w:szCs w:val="24"/>
              </w:rPr>
              <w:t>8</w:t>
            </w:r>
            <w:r>
              <w:rPr>
                <w:rFonts w:ascii="Times New Roman" w:hAnsi="Times New Roman" w:eastAsia="方正仿宋_GBK"/>
                <w:sz w:val="24"/>
                <w:szCs w:val="24"/>
              </w:rPr>
              <w:t>月，我区智能产业产值</w:t>
            </w:r>
            <w:r>
              <w:rPr>
                <w:rFonts w:hint="eastAsia" w:ascii="Times New Roman" w:hAnsi="Times New Roman" w:eastAsia="方正仿宋_GBK"/>
                <w:sz w:val="24"/>
                <w:szCs w:val="24"/>
              </w:rPr>
              <w:t>1400</w:t>
            </w:r>
            <w:r>
              <w:rPr>
                <w:rFonts w:ascii="Times New Roman" w:hAnsi="Times New Roman" w:eastAsia="方正仿宋_GBK"/>
                <w:sz w:val="24"/>
                <w:szCs w:val="24"/>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29</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新建500个5G基站，拓展智慧政务、智慧交通、智慧医疗、智慧教育、智慧旅游等智能化应用</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凌  健</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区教委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区文化旅游委</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区公安分局</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Times New Roman" w:eastAsia="方正仿宋_GBK"/>
                <w:kern w:val="0"/>
                <w:sz w:val="24"/>
                <w:szCs w:val="24"/>
              </w:rPr>
              <w:t>①1-9月，</w:t>
            </w:r>
            <w:r>
              <w:rPr>
                <w:rFonts w:hint="eastAsia" w:ascii="Times New Roman" w:hAnsi="Times New Roman" w:eastAsia="方正仿宋_GBK"/>
                <w:kern w:val="0"/>
                <w:sz w:val="24"/>
                <w:szCs w:val="24"/>
              </w:rPr>
              <w:t>已新建开通5G基站528个。</w:t>
            </w:r>
          </w:p>
          <w:p>
            <w:pPr>
              <w:widowControl/>
              <w:spacing w:line="320" w:lineRule="exact"/>
              <w:rPr>
                <w:rFonts w:ascii="Times New Roman" w:hAnsi="Times New Roman" w:eastAsia="方正仿宋_GBK" w:cs="宋体"/>
                <w:kern w:val="0"/>
                <w:sz w:val="30"/>
                <w:szCs w:val="30"/>
              </w:rPr>
            </w:pP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磁器口古镇已上线“一部手机游古镇”小程序</w:t>
            </w:r>
            <w:r>
              <w:rPr>
                <w:rFonts w:ascii="Times New Roman" w:hAnsi="Times New Roman" w:eastAsia="方正仿宋_GBK"/>
                <w:kern w:val="0"/>
                <w:sz w:val="24"/>
                <w:szCs w:val="24"/>
              </w:rPr>
              <w:t>1.0</w:t>
            </w:r>
            <w:r>
              <w:rPr>
                <w:rFonts w:hint="eastAsia" w:ascii="Times New Roman" w:hAnsi="Times New Roman" w:eastAsia="方正仿宋_GBK"/>
                <w:kern w:val="0"/>
                <w:sz w:val="24"/>
                <w:szCs w:val="24"/>
              </w:rPr>
              <w:t>版本。已开发建成歌乐山·磁器口文化旅游区网站，游客可以查询景区内景点介绍、了解景点内历史文化、获得景区内最新资讯。融汇温泉正在实施智慧系统开发。部分景区已接入“渝快码”服务。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30</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培育网络视听、数字文娱等在线新经济</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凌  健</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黄可欣</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区文化旅游委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1-</w:t>
            </w:r>
            <w:r>
              <w:rPr>
                <w:rFonts w:hint="eastAsia" w:ascii="Times New Roman" w:hAnsi="Times New Roman" w:eastAsia="方正仿宋_GBK"/>
                <w:kern w:val="0"/>
                <w:sz w:val="24"/>
                <w:szCs w:val="24"/>
              </w:rPr>
              <w:t>9</w:t>
            </w:r>
            <w:r>
              <w:rPr>
                <w:rFonts w:ascii="Times New Roman" w:hAnsi="Times New Roman" w:eastAsia="方正仿宋_GBK"/>
                <w:kern w:val="0"/>
                <w:sz w:val="24"/>
                <w:szCs w:val="24"/>
              </w:rPr>
              <w:t>月</w:t>
            </w:r>
            <w:r>
              <w:rPr>
                <w:rFonts w:hint="eastAsia" w:ascii="Times New Roman" w:hAnsi="Times New Roman" w:eastAsia="方正仿宋_GBK"/>
                <w:kern w:val="0"/>
                <w:sz w:val="24"/>
                <w:szCs w:val="24"/>
              </w:rPr>
              <w:t>，数字经济组完成市级签约项目10个，签约金额46.56亿元（完成全年任务70亿元的66.51%）。完成区级签约项目20个，签约金额66.305亿元（完成全年任务89亿元的74.5%）。资金到位9.53亿元（完成全年任务21亿元的45.38%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31</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实现数字经济增加值增长7%</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凌  健</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1-</w:t>
            </w:r>
            <w:r>
              <w:rPr>
                <w:rFonts w:hint="eastAsia" w:ascii="Times New Roman" w:hAnsi="Times New Roman" w:eastAsia="方正仿宋_GBK"/>
                <w:kern w:val="0"/>
                <w:sz w:val="24"/>
                <w:szCs w:val="24"/>
              </w:rPr>
              <w:t>8</w:t>
            </w:r>
            <w:r>
              <w:rPr>
                <w:rFonts w:ascii="Times New Roman" w:hAnsi="Times New Roman" w:eastAsia="方正仿宋_GBK"/>
                <w:kern w:val="0"/>
                <w:sz w:val="24"/>
                <w:szCs w:val="24"/>
              </w:rPr>
              <w:t>月，</w:t>
            </w:r>
            <w:r>
              <w:rPr>
                <w:rFonts w:hint="eastAsia" w:ascii="方正仿宋_GBK" w:hAnsi="方正仿宋_GBK" w:eastAsia="方正仿宋_GBK" w:cs="方正仿宋_GBK"/>
                <w:color w:val="000000"/>
                <w:sz w:val="24"/>
                <w:szCs w:val="24"/>
              </w:rPr>
              <w:t>我区数字经济实现产值1526.3亿元，同比增长5.7%。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32</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夯实通道基础</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持续推进中欧班列集结中心建设，着力推动西部陆海新通道向东盟国家拓展，加密渝甬、渝满俄班列频次，班列开行4500班以上</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户  邑</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区物流办</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1-</w:t>
            </w:r>
            <w:r>
              <w:rPr>
                <w:rFonts w:hint="eastAsia" w:ascii="Times New Roman" w:hAnsi="Times New Roman" w:eastAsia="方正仿宋_GBK"/>
                <w:kern w:val="0"/>
                <w:sz w:val="24"/>
                <w:szCs w:val="24"/>
              </w:rPr>
              <w:t>9</w:t>
            </w:r>
            <w:r>
              <w:rPr>
                <w:rFonts w:ascii="Times New Roman" w:hAnsi="Times New Roman" w:eastAsia="方正仿宋_GBK"/>
                <w:kern w:val="0"/>
                <w:sz w:val="24"/>
                <w:szCs w:val="24"/>
              </w:rPr>
              <w:t>月，</w:t>
            </w:r>
            <w:r>
              <w:rPr>
                <w:rFonts w:hint="eastAsia" w:ascii="Times New Roman" w:hAnsi="Times New Roman" w:eastAsia="方正仿宋_GBK"/>
                <w:kern w:val="0"/>
                <w:sz w:val="24"/>
                <w:szCs w:val="24"/>
              </w:rPr>
              <w:t>陆海新通道、渝新欧、渝甬班列共开行4565列</w:t>
            </w:r>
            <w:r>
              <w:rPr>
                <w:rFonts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33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高水平建成国际物流枢纽</w:t>
            </w:r>
            <w:r>
              <w:rPr>
                <w:rFonts w:ascii="Times New Roman" w:hAnsi="Times New Roman"/>
                <w:kern w:val="0"/>
                <w:sz w:val="24"/>
                <w:szCs w:val="24"/>
              </w:rPr>
              <w:t>•</w:t>
            </w:r>
            <w:r>
              <w:rPr>
                <w:rFonts w:ascii="Times New Roman" w:hAnsi="Times New Roman" w:eastAsia="方正仿宋_GBK"/>
                <w:kern w:val="0"/>
                <w:sz w:val="24"/>
                <w:szCs w:val="24"/>
              </w:rPr>
              <w:t>口岸高地展示中心，打造集西部陆海新通道、中欧班列（渝新欧）、长江上游航运、重庆航空枢纽于一体的“多式联运”产业服务中心</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户  邑</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区物流办</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国际物流枢纽</w:t>
            </w:r>
            <w:r>
              <w:rPr>
                <w:rFonts w:ascii="Times New Roman" w:hAnsi="Times New Roman"/>
                <w:kern w:val="0"/>
                <w:sz w:val="24"/>
                <w:szCs w:val="24"/>
              </w:rPr>
              <w:t>•</w:t>
            </w:r>
            <w:r>
              <w:rPr>
                <w:rFonts w:ascii="Times New Roman" w:hAnsi="Times New Roman" w:eastAsia="方正仿宋_GBK"/>
                <w:kern w:val="0"/>
                <w:sz w:val="24"/>
                <w:szCs w:val="24"/>
              </w:rPr>
              <w:t>口岸高地展示中心</w:t>
            </w:r>
            <w:r>
              <w:rPr>
                <w:rFonts w:hint="eastAsia" w:ascii="Times New Roman" w:hAnsi="Times New Roman" w:eastAsia="方正仿宋_GBK"/>
                <w:kern w:val="0"/>
                <w:sz w:val="24"/>
                <w:szCs w:val="24"/>
              </w:rPr>
              <w:t>已建成并投用。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34</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提升枢纽功能</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高质量建设铁路口岸综合保税区，推动差异化发展。建成陆海新通道重庆无水港，加快团结村中心站扩容提质，启动建设中心站铁路上跨桥，中转货物量增长8%以上</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户  邑</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国际物流枢纽公司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区物流办</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①</w:t>
            </w:r>
            <w:r>
              <w:rPr>
                <w:rFonts w:ascii="Times New Roman" w:hAnsi="Times New Roman" w:eastAsia="方正仿宋_GBK"/>
                <w:kern w:val="0"/>
                <w:sz w:val="24"/>
                <w:szCs w:val="24"/>
              </w:rPr>
              <w:t>铁路口岸综合保税区：</w:t>
            </w:r>
            <w:r>
              <w:rPr>
                <w:rFonts w:hint="eastAsia" w:ascii="Times New Roman" w:hAnsi="Times New Roman" w:eastAsia="方正仿宋_GBK"/>
                <w:kern w:val="0"/>
                <w:sz w:val="24"/>
                <w:szCs w:val="24"/>
              </w:rPr>
              <w:t>一是积极争取市商务委支持，市级已将铁路口岸综保区申报工作写入《重庆市全面融入共建“一带一路”加快建设内陆开放高地“十四五”规划（2021-2025）》、《中国（重庆）自由贸易试验区“十四五”规划（2021—2025年）》、《中欧班列（渝新欧）高质量发展实施意见》等多个市级规划文件；二是成立了铁路口岸综保区申报领导小组，全面统筹推进申报工作，并聘请了苏州西奥公司为第三方机构进行可行性研究报告等申报资料的编制工作。目前已经根据最新要求完善综保区可行性研究报告及相关汇报材料，就综保区面积拓展到0.71平方公里与企业达成初步合作方案，正在围绕产业布局加快进行招商储备。</w:t>
            </w:r>
          </w:p>
          <w:p>
            <w:pPr>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陆海新通道重庆无水港：</w:t>
            </w:r>
            <w:r>
              <w:rPr>
                <w:rFonts w:hint="eastAsia" w:ascii="Times New Roman" w:hAnsi="Times New Roman" w:eastAsia="方正仿宋_GBK"/>
                <w:kern w:val="0"/>
                <w:sz w:val="24"/>
                <w:szCs w:val="24"/>
              </w:rPr>
              <w:t>主体工程主体结构已完成，目前正进行主体工程收尾工作及室外工程</w:t>
            </w:r>
            <w:r>
              <w:rPr>
                <w:rFonts w:ascii="Times New Roman" w:hAnsi="Times New Roman" w:eastAsia="方正仿宋_GBK"/>
                <w:kern w:val="0"/>
                <w:sz w:val="24"/>
                <w:szCs w:val="24"/>
              </w:rPr>
              <w:t>。</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③</w:t>
            </w:r>
            <w:r>
              <w:rPr>
                <w:rFonts w:ascii="Times New Roman" w:hAnsi="Times New Roman" w:eastAsia="方正仿宋_GBK"/>
                <w:kern w:val="0"/>
                <w:sz w:val="24"/>
                <w:szCs w:val="24"/>
              </w:rPr>
              <w:t>中心站铁路上跨桥：</w:t>
            </w:r>
            <w:r>
              <w:rPr>
                <w:rFonts w:hint="eastAsia" w:ascii="Times New Roman" w:hAnsi="Times New Roman" w:eastAsia="方正仿宋_GBK"/>
                <w:kern w:val="0"/>
                <w:sz w:val="24"/>
                <w:szCs w:val="24"/>
              </w:rPr>
              <w:t>已完成施工图审查与预算编制，正就代建费事宜与成铁公司洽谈。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35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落户陆海新通道省级联席会议永久会址，打造国际交往中心</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户  邑</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区物流办</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正在开展前期准备工作，拟将融创文旅城酒店群或国际物流贸易大厦（拟建）作为永久会址。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36</w:t>
            </w:r>
          </w:p>
        </w:tc>
        <w:tc>
          <w:tcPr>
            <w:tcW w:w="0" w:type="auto"/>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方正楷体_GBK"/>
                <w:kern w:val="0"/>
                <w:sz w:val="24"/>
                <w:szCs w:val="24"/>
              </w:rPr>
            </w:pPr>
            <w:r>
              <w:rPr>
                <w:rFonts w:ascii="Times New Roman" w:hAnsi="Times New Roman" w:eastAsia="方正楷体_GBK"/>
                <w:kern w:val="0"/>
                <w:sz w:val="24"/>
                <w:szCs w:val="24"/>
              </w:rPr>
              <w:t>壮大口岸经济</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加快建设进口商品集散中心、配送中心，推动“一带一路”商品交易中心等8个项目落地</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户  邑</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　</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已建成重庆内陆国际物流枢纽进口商品展示中心</w:t>
            </w:r>
            <w:r>
              <w:rPr>
                <w:rFonts w:ascii="Times New Roman" w:hAnsi="Times New Roman" w:eastAsia="方正仿宋_GBK"/>
                <w:kern w:val="0"/>
                <w:sz w:val="24"/>
                <w:szCs w:val="24"/>
              </w:rPr>
              <w:t>；已</w:t>
            </w:r>
            <w:r>
              <w:rPr>
                <w:rFonts w:hint="eastAsia" w:ascii="Times New Roman" w:hAnsi="Times New Roman" w:eastAsia="方正仿宋_GBK"/>
                <w:kern w:val="0"/>
                <w:sz w:val="24"/>
                <w:szCs w:val="24"/>
              </w:rPr>
              <w:t>签约</w:t>
            </w:r>
            <w:r>
              <w:rPr>
                <w:rFonts w:ascii="Times New Roman" w:hAnsi="Times New Roman" w:eastAsia="方正仿宋_GBK"/>
                <w:kern w:val="0"/>
                <w:sz w:val="24"/>
                <w:szCs w:val="24"/>
              </w:rPr>
              <w:t>国晟重庆贸易总部、</w:t>
            </w:r>
            <w:r>
              <w:rPr>
                <w:rFonts w:hint="eastAsia" w:ascii="Times New Roman" w:hAnsi="Times New Roman" w:eastAsia="方正仿宋_GBK"/>
                <w:kern w:val="0"/>
                <w:sz w:val="24"/>
                <w:szCs w:val="24"/>
              </w:rPr>
              <w:t>国药·中医药健康生态产业园、大众汽车集团（中国）平行进口车西部运营中心、同聚升摩托车出口、京东商羚跨境出口运营中心、厦门国贸重庆运营中心6个项目</w:t>
            </w:r>
            <w:r>
              <w:rPr>
                <w:rFonts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37</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引进新型金融机构2家</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户  邑</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（区金融办）</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Times New Roman" w:eastAsia="方正仿宋_GBK"/>
                <w:sz w:val="24"/>
                <w:szCs w:val="24"/>
              </w:rPr>
              <w:t>已签约美团金融、天安保险、携程小贷</w:t>
            </w:r>
            <w:r>
              <w:rPr>
                <w:rFonts w:ascii="Times New Roman" w:hAnsi="Times New Roman" w:eastAsia="方正仿宋_GBK"/>
                <w:sz w:val="24"/>
                <w:szCs w:val="24"/>
              </w:rPr>
              <w:t>3个项目。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38</w:t>
            </w:r>
          </w:p>
        </w:tc>
        <w:tc>
          <w:tcPr>
            <w:tcW w:w="0" w:type="auto"/>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推动设立重庆物流交易所，积极创建中新示范项目金融科技示范区</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户  邑</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区物流办</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国际物流枢纽公司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已起草《重庆物流交易中心可行性研究报告》《重庆物流交易中心建设实施方案（送审稿）》，并上报《关于筹建重庆物流交易中心的请示（代拟稿）》；正在积极对接市金管局，汇报物流交易中心筹备情况，争取支持，力争早日获批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39</w:t>
            </w:r>
          </w:p>
        </w:tc>
        <w:tc>
          <w:tcPr>
            <w:tcW w:w="0" w:type="auto"/>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方正楷体_GBK"/>
                <w:kern w:val="0"/>
                <w:sz w:val="24"/>
                <w:szCs w:val="24"/>
              </w:rPr>
            </w:pPr>
            <w:r>
              <w:rPr>
                <w:rFonts w:ascii="Times New Roman" w:hAnsi="Times New Roman" w:eastAsia="方正楷体_GBK"/>
                <w:kern w:val="0"/>
                <w:sz w:val="24"/>
                <w:szCs w:val="24"/>
              </w:rPr>
              <w:t>提升城市综合承载力</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高水平编制实施国土空间规划，推动20平方公里拓展用地落地</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钟  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已初步形成国土空间分区规划一张图，目前正在按自然资源部审定的“三区三线”划定方案优化完善沙坪坝区国土空间分区规划，拟在分区规划中统筹推进拓展用地尽快落地。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40</w:t>
            </w:r>
          </w:p>
        </w:tc>
        <w:tc>
          <w:tcPr>
            <w:tcW w:w="0" w:type="auto"/>
            <w:vMerge w:val="continue"/>
            <w:tcBorders>
              <w:left w:val="single" w:color="auto" w:sz="4" w:space="0"/>
              <w:right w:val="single" w:color="auto" w:sz="4" w:space="0"/>
            </w:tcBorders>
            <w:vAlign w:val="center"/>
          </w:tcPr>
          <w:p>
            <w:pPr>
              <w:widowControl/>
              <w:jc w:val="center"/>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新增5000个公共停车位，完成125公里道路综合整治</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钟  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区城管局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区属国有重点企业</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各有关镇街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①1-9月，</w:t>
            </w:r>
            <w:r>
              <w:rPr>
                <w:rFonts w:hint="eastAsia" w:ascii="Times New Roman" w:hAnsi="Times New Roman" w:eastAsia="方正仿宋_GBK"/>
                <w:kern w:val="0"/>
                <w:sz w:val="24"/>
                <w:szCs w:val="24"/>
              </w:rPr>
              <w:t>已完成新增公共停车位</w:t>
            </w:r>
            <w:r>
              <w:rPr>
                <w:rFonts w:ascii="Times New Roman" w:hAnsi="Times New Roman" w:eastAsia="方正仿宋_GBK"/>
                <w:kern w:val="0"/>
                <w:sz w:val="24"/>
                <w:szCs w:val="24"/>
              </w:rPr>
              <w:t>2181</w:t>
            </w:r>
            <w:r>
              <w:rPr>
                <w:rFonts w:hint="eastAsia" w:ascii="Times New Roman" w:hAnsi="Times New Roman" w:eastAsia="方正仿宋_GBK"/>
                <w:kern w:val="0"/>
                <w:sz w:val="24"/>
                <w:szCs w:val="24"/>
              </w:rPr>
              <w:t>个。名人广场停车库现已主体完工，正在进行装饰装修；华宇城商业社会停车场等项目正在进行主体施工。上述两个项目计划年底完工，预计新增停车位2865个。</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sz w:val="24"/>
                <w:szCs w:val="24"/>
              </w:rPr>
              <w:t>已完成143.79公里道路综合整治。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41</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推动科学城隧道等重点项目建设，打通10条未贯通道路</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钟  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区属国有重点企业</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市级重点项目：一纵线10公里快速路已建成通车</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科学城隧道主体施工，隧道已掘进施工</w:t>
            </w:r>
            <w:r>
              <w:rPr>
                <w:rFonts w:ascii="Times New Roman" w:hAnsi="Times New Roman" w:eastAsia="方正仿宋_GBK"/>
                <w:kern w:val="0"/>
                <w:sz w:val="24"/>
                <w:szCs w:val="24"/>
              </w:rPr>
              <w:t>30</w:t>
            </w:r>
            <w:r>
              <w:rPr>
                <w:rFonts w:hint="eastAsia" w:ascii="Times New Roman" w:hAnsi="Times New Roman" w:eastAsia="方正仿宋_GBK"/>
                <w:kern w:val="0"/>
                <w:sz w:val="24"/>
                <w:szCs w:val="24"/>
              </w:rPr>
              <w:t>米，红槽房立交匝道主体结构施工；内环快速路沙坪坝段拓宽改造，已完成工程总量的</w:t>
            </w:r>
            <w:r>
              <w:rPr>
                <w:rFonts w:ascii="Times New Roman" w:hAnsi="Times New Roman" w:eastAsia="方正仿宋_GBK"/>
                <w:kern w:val="0"/>
                <w:sz w:val="24"/>
                <w:szCs w:val="24"/>
              </w:rPr>
              <w:t>80%</w:t>
            </w:r>
            <w:r>
              <w:rPr>
                <w:rFonts w:hint="eastAsia" w:ascii="Times New Roman" w:hAnsi="Times New Roman" w:eastAsia="方正仿宋_GBK"/>
                <w:kern w:val="0"/>
                <w:sz w:val="24"/>
                <w:szCs w:val="24"/>
              </w:rPr>
              <w:t>。</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②未</w:t>
            </w:r>
            <w:r>
              <w:rPr>
                <w:rFonts w:hint="eastAsia" w:ascii="Times New Roman" w:hAnsi="Times New Roman" w:eastAsia="方正仿宋_GBK"/>
                <w:kern w:val="0"/>
                <w:sz w:val="24"/>
                <w:szCs w:val="24"/>
              </w:rPr>
              <w:t>贯通道路：井双</w:t>
            </w:r>
            <w:r>
              <w:rPr>
                <w:rFonts w:ascii="Times New Roman" w:hAnsi="Times New Roman" w:eastAsia="方正仿宋_GBK"/>
                <w:kern w:val="0"/>
                <w:sz w:val="24"/>
                <w:szCs w:val="24"/>
              </w:rPr>
              <w:t>2</w:t>
            </w:r>
            <w:r>
              <w:rPr>
                <w:rFonts w:hint="eastAsia" w:ascii="Times New Roman" w:hAnsi="Times New Roman" w:eastAsia="方正仿宋_GBK"/>
                <w:kern w:val="0"/>
                <w:sz w:val="24"/>
                <w:szCs w:val="24"/>
              </w:rPr>
              <w:t>号路</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一期</w:t>
            </w:r>
            <w:r>
              <w:rPr>
                <w:rFonts w:ascii="Times New Roman" w:hAnsi="Times New Roman" w:eastAsia="方正仿宋_GBK"/>
                <w:kern w:val="0"/>
                <w:sz w:val="24"/>
                <w:szCs w:val="24"/>
              </w:rPr>
              <w:t xml:space="preserve">) </w:t>
            </w:r>
            <w:r>
              <w:rPr>
                <w:rFonts w:hint="eastAsia" w:ascii="Times New Roman" w:hAnsi="Times New Roman" w:eastAsia="方正仿宋_GBK"/>
                <w:kern w:val="0"/>
                <w:sz w:val="24"/>
                <w:szCs w:val="24"/>
              </w:rPr>
              <w:t>、嘉陵厂二支路、挂榜山片区配套道路完工，大学城二横线连接、汉渝路</w:t>
            </w:r>
            <w:r>
              <w:rPr>
                <w:rFonts w:ascii="Times New Roman" w:hAnsi="Times New Roman" w:eastAsia="方正仿宋_GBK"/>
                <w:kern w:val="0"/>
                <w:sz w:val="24"/>
                <w:szCs w:val="24"/>
              </w:rPr>
              <w:t>122-124</w:t>
            </w:r>
            <w:r>
              <w:rPr>
                <w:rFonts w:hint="eastAsia" w:ascii="Times New Roman" w:hAnsi="Times New Roman" w:eastAsia="方正仿宋_GBK"/>
                <w:kern w:val="0"/>
                <w:sz w:val="24"/>
                <w:szCs w:val="24"/>
              </w:rPr>
              <w:t>棚改项目配套道路等</w:t>
            </w:r>
            <w:r>
              <w:rPr>
                <w:rFonts w:ascii="Times New Roman" w:hAnsi="Times New Roman" w:eastAsia="方正仿宋_GBK"/>
                <w:kern w:val="0"/>
                <w:sz w:val="24"/>
                <w:szCs w:val="24"/>
              </w:rPr>
              <w:t>7</w:t>
            </w:r>
            <w:r>
              <w:rPr>
                <w:rFonts w:hint="eastAsia" w:ascii="Times New Roman" w:hAnsi="Times New Roman" w:eastAsia="方正仿宋_GBK"/>
                <w:kern w:val="0"/>
                <w:sz w:val="24"/>
                <w:szCs w:val="24"/>
              </w:rPr>
              <w:t>条未贯通道路正在主体施工</w:t>
            </w:r>
            <w:r>
              <w:rPr>
                <w:rFonts w:ascii="Times New Roman" w:hAnsi="Times New Roman" w:eastAsia="方正仿宋_GBK"/>
                <w:kern w:val="0"/>
                <w:sz w:val="24"/>
                <w:szCs w:val="24"/>
              </w:rPr>
              <w:t xml:space="preserve"> </w:t>
            </w:r>
            <w:r>
              <w:rPr>
                <w:rFonts w:hint="eastAsia"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42</w:t>
            </w:r>
          </w:p>
        </w:tc>
        <w:tc>
          <w:tcPr>
            <w:tcW w:w="0" w:type="auto"/>
            <w:vMerge w:val="continue"/>
            <w:tcBorders>
              <w:left w:val="single" w:color="auto" w:sz="4" w:space="0"/>
              <w:right w:val="single" w:color="auto" w:sz="4" w:space="0"/>
            </w:tcBorders>
            <w:vAlign w:val="center"/>
          </w:tcPr>
          <w:p>
            <w:pPr>
              <w:widowControl/>
              <w:jc w:val="center"/>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 xml:space="preserve">建成科学大道环境工程等10个项目，新增绿化面积100万平方米 </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钟  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区属国有重点企业</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sz w:val="24"/>
                <w:szCs w:val="24"/>
              </w:rPr>
              <w:t>已完成詹家溪</w:t>
            </w:r>
            <w:r>
              <w:rPr>
                <w:rFonts w:ascii="Times New Roman" w:hAnsi="Times New Roman" w:eastAsia="方正仿宋_GBK"/>
                <w:sz w:val="24"/>
                <w:szCs w:val="24"/>
              </w:rPr>
              <w:t>“</w:t>
            </w:r>
            <w:r>
              <w:rPr>
                <w:rFonts w:hint="eastAsia" w:ascii="Times New Roman" w:hAnsi="Times New Roman" w:eastAsia="方正仿宋_GBK"/>
                <w:sz w:val="24"/>
                <w:szCs w:val="24"/>
              </w:rPr>
              <w:t>清水绿岸</w:t>
            </w:r>
            <w:r>
              <w:rPr>
                <w:rFonts w:ascii="Times New Roman" w:hAnsi="Times New Roman" w:eastAsia="方正仿宋_GBK"/>
                <w:sz w:val="24"/>
                <w:szCs w:val="24"/>
              </w:rPr>
              <w:t>”</w:t>
            </w:r>
            <w:r>
              <w:rPr>
                <w:rFonts w:hint="eastAsia" w:ascii="Times New Roman" w:hAnsi="Times New Roman" w:eastAsia="方正仿宋_GBK"/>
                <w:sz w:val="24"/>
                <w:szCs w:val="24"/>
              </w:rPr>
              <w:t>治理提升工程、詹家溪和平山社区综合提升整治工程、快速路二横线西段（沙区段）、茂源二路、通贯路、通园路等绿化项目。前三季度共计新增城市绿地</w:t>
            </w:r>
            <w:r>
              <w:rPr>
                <w:rFonts w:ascii="Times New Roman" w:hAnsi="Times New Roman" w:eastAsia="方正仿宋_GBK"/>
                <w:sz w:val="24"/>
                <w:szCs w:val="24"/>
              </w:rPr>
              <w:t>78</w:t>
            </w:r>
            <w:r>
              <w:rPr>
                <w:rFonts w:hint="eastAsia" w:ascii="Times New Roman" w:hAnsi="Times New Roman" w:eastAsia="方正仿宋_GBK"/>
                <w:sz w:val="24"/>
                <w:szCs w:val="24"/>
              </w:rPr>
              <w:t>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43</w:t>
            </w:r>
          </w:p>
        </w:tc>
        <w:tc>
          <w:tcPr>
            <w:tcW w:w="0" w:type="auto"/>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方正楷体_GBK"/>
                <w:kern w:val="0"/>
                <w:sz w:val="24"/>
                <w:szCs w:val="24"/>
              </w:rPr>
            </w:pPr>
            <w:r>
              <w:rPr>
                <w:rFonts w:ascii="Times New Roman" w:hAnsi="Times New Roman" w:eastAsia="方正楷体_GBK"/>
                <w:kern w:val="0"/>
                <w:sz w:val="24"/>
                <w:szCs w:val="24"/>
              </w:rPr>
              <w:t>高水平更新东部老城</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改造石井坡中心湾、双碑堆金村等区域100万平方米老旧小区，整治C、D级危房2万平方米</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钟  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双碑街道</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石井坡街道</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bCs/>
                <w:color w:val="000000" w:themeColor="text1"/>
                <w:sz w:val="24"/>
                <w:szCs w:val="24"/>
                <w14:textFill>
                  <w14:solidFill>
                    <w14:schemeClr w14:val="tx1"/>
                  </w14:solidFill>
                </w14:textFill>
              </w:rPr>
            </w:pPr>
            <w:r>
              <w:rPr>
                <w:rFonts w:hint="eastAsia" w:ascii="Times New Roman" w:hAnsi="Times New Roman" w:eastAsia="方正仿宋_GBK"/>
                <w:sz w:val="24"/>
                <w:szCs w:val="24"/>
              </w:rPr>
              <w:t>沙正街</w:t>
            </w:r>
            <w:r>
              <w:rPr>
                <w:rFonts w:ascii="Times New Roman" w:hAnsi="Times New Roman" w:eastAsia="方正仿宋_GBK"/>
                <w:sz w:val="24"/>
                <w:szCs w:val="24"/>
              </w:rPr>
              <w:t>74-96</w:t>
            </w:r>
            <w:r>
              <w:rPr>
                <w:rFonts w:hint="eastAsia" w:ascii="Times New Roman" w:hAnsi="Times New Roman" w:eastAsia="方正仿宋_GBK"/>
                <w:sz w:val="24"/>
                <w:szCs w:val="24"/>
              </w:rPr>
              <w:t>号老旧小区、军休所配套康养中心项目已完工。正在开展前期建设手续办理，</w:t>
            </w:r>
            <w:r>
              <w:rPr>
                <w:rStyle w:val="49"/>
                <w:rFonts w:hint="eastAsia" w:eastAsia="方正仿宋_GBK"/>
                <w:bCs/>
                <w:color w:val="000000"/>
                <w:sz w:val="24"/>
                <w:szCs w:val="24"/>
              </w:rPr>
              <w:t>已完成所有改造项目立项审批表批复，其中天星桥街道、双碑街道已完成招标核准，正在进行设计招标文件编制。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44</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建成山城步道30公里</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钟  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有关镇街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半山崖线主线步道完工；清水溪步道、缙云山环道和东、中、西部山城步道提档升级正在进行主体施工，计划年底完工。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45</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新建10个社区停车场、文化体育公共设施，建设一批小花园、小步道、小书吧、小驿站、小设施</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田  盈</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钟  文</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黄可欣</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区城管局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区文化旅游委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区体育局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方正仿宋_GBK"/>
                <w:kern w:val="0"/>
                <w:sz w:val="24"/>
                <w:szCs w:val="24"/>
              </w:rPr>
            </w:pPr>
            <w:r>
              <w:rPr>
                <w:rFonts w:hint="eastAsia" w:ascii="方正仿宋_GBK" w:hAnsi="宋体" w:eastAsia="方正仿宋_GBK" w:cs="宋体"/>
                <w:kern w:val="0"/>
                <w:sz w:val="24"/>
                <w:szCs w:val="24"/>
              </w:rPr>
              <w:t>①</w:t>
            </w:r>
            <w:r>
              <w:rPr>
                <w:rFonts w:ascii="Times New Roman" w:hAnsi="Times New Roman" w:eastAsia="方正仿宋_GBK"/>
                <w:kern w:val="0"/>
                <w:sz w:val="24"/>
                <w:szCs w:val="24"/>
              </w:rPr>
              <w:t>社区停车场：</w:t>
            </w:r>
            <w:r>
              <w:rPr>
                <w:rFonts w:ascii="Times New Roman" w:hAnsi="Times New Roman" w:eastAsia="方正仿宋_GBK"/>
                <w:sz w:val="24"/>
                <w:szCs w:val="24"/>
              </w:rPr>
              <w:t>已完成</w:t>
            </w:r>
            <w:r>
              <w:rPr>
                <w:rFonts w:hint="eastAsia" w:ascii="Times New Roman" w:hAnsi="Times New Roman" w:eastAsia="方正仿宋_GBK"/>
                <w:sz w:val="24"/>
                <w:szCs w:val="24"/>
              </w:rPr>
              <w:t>9</w:t>
            </w:r>
            <w:r>
              <w:rPr>
                <w:rFonts w:ascii="Times New Roman" w:hAnsi="Times New Roman" w:eastAsia="方正仿宋_GBK"/>
                <w:sz w:val="24"/>
                <w:szCs w:val="24"/>
              </w:rPr>
              <w:t>个小微停车场，</w:t>
            </w:r>
            <w:r>
              <w:rPr>
                <w:rFonts w:hint="eastAsia" w:ascii="Times New Roman" w:hAnsi="Times New Roman" w:eastAsia="方正仿宋_GBK"/>
                <w:sz w:val="24"/>
                <w:szCs w:val="24"/>
              </w:rPr>
              <w:t>666</w:t>
            </w:r>
            <w:r>
              <w:rPr>
                <w:rFonts w:ascii="Times New Roman" w:hAnsi="Times New Roman" w:eastAsia="方正仿宋_GBK"/>
                <w:sz w:val="24"/>
                <w:szCs w:val="24"/>
              </w:rPr>
              <w:t>个停车位建设</w:t>
            </w:r>
            <w:r>
              <w:rPr>
                <w:rFonts w:ascii="Times New Roman" w:hAnsi="Times New Roman" w:eastAsia="方正仿宋_GBK"/>
                <w:kern w:val="0"/>
                <w:sz w:val="24"/>
                <w:szCs w:val="24"/>
              </w:rPr>
              <w:t>。</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小花园：</w:t>
            </w:r>
            <w:r>
              <w:rPr>
                <w:rFonts w:ascii="Times New Roman" w:hAnsi="Times New Roman" w:eastAsia="方正仿宋_GBK"/>
                <w:sz w:val="24"/>
                <w:szCs w:val="24"/>
              </w:rPr>
              <w:t>已建成32中社区体育公园</w:t>
            </w:r>
            <w:r>
              <w:rPr>
                <w:rFonts w:hint="eastAsia" w:ascii="Times New Roman" w:hAnsi="Times New Roman" w:eastAsia="方正仿宋_GBK"/>
                <w:sz w:val="24"/>
                <w:szCs w:val="24"/>
              </w:rPr>
              <w:t>。</w:t>
            </w:r>
            <w:r>
              <w:rPr>
                <w:rFonts w:ascii="Times New Roman" w:hAnsi="Times New Roman" w:eastAsia="方正仿宋_GBK"/>
                <w:kern w:val="0"/>
                <w:sz w:val="24"/>
                <w:szCs w:val="24"/>
              </w:rPr>
              <w:t xml:space="preserve"> </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③</w:t>
            </w:r>
            <w:r>
              <w:rPr>
                <w:rFonts w:ascii="Times New Roman" w:hAnsi="Times New Roman" w:eastAsia="方正仿宋_GBK"/>
                <w:kern w:val="0"/>
                <w:sz w:val="24"/>
                <w:szCs w:val="24"/>
              </w:rPr>
              <w:t>小步道：2公里半山崖线步道</w:t>
            </w:r>
            <w:r>
              <w:rPr>
                <w:rFonts w:hint="eastAsia" w:ascii="Times New Roman" w:hAnsi="Times New Roman" w:eastAsia="方正仿宋_GBK"/>
                <w:kern w:val="0"/>
                <w:sz w:val="24"/>
                <w:szCs w:val="24"/>
              </w:rPr>
              <w:t>已完工</w:t>
            </w:r>
            <w:r>
              <w:rPr>
                <w:rFonts w:ascii="Times New Roman" w:hAnsi="Times New Roman" w:eastAsia="方正仿宋_GBK"/>
                <w:kern w:val="0"/>
                <w:sz w:val="24"/>
                <w:szCs w:val="24"/>
              </w:rPr>
              <w:t>。</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④</w:t>
            </w:r>
            <w:r>
              <w:rPr>
                <w:rFonts w:ascii="Times New Roman" w:hAnsi="Times New Roman" w:eastAsia="方正仿宋_GBK"/>
                <w:kern w:val="0"/>
                <w:sz w:val="24"/>
                <w:szCs w:val="24"/>
              </w:rPr>
              <w:t>文化体育公共设施：30个社区健身点正在开展器材招标采购。</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⑤</w:t>
            </w:r>
            <w:r>
              <w:rPr>
                <w:rFonts w:ascii="Times New Roman" w:hAnsi="Times New Roman" w:eastAsia="方正仿宋_GBK"/>
                <w:kern w:val="0"/>
                <w:sz w:val="24"/>
                <w:szCs w:val="24"/>
              </w:rPr>
              <w:t>小驿站：2</w:t>
            </w:r>
            <w:r>
              <w:rPr>
                <w:rFonts w:hint="eastAsia" w:ascii="Times New Roman" w:hAnsi="Times New Roman" w:eastAsia="方正仿宋_GBK"/>
                <w:kern w:val="0"/>
                <w:sz w:val="24"/>
                <w:szCs w:val="24"/>
              </w:rPr>
              <w:t>个红岩阅读驿站已建成并免费开放，已有</w:t>
            </w:r>
            <w:r>
              <w:rPr>
                <w:rFonts w:ascii="Times New Roman" w:hAnsi="Times New Roman" w:eastAsia="方正仿宋_GBK"/>
                <w:kern w:val="0"/>
                <w:sz w:val="24"/>
                <w:szCs w:val="24"/>
              </w:rPr>
              <w:t>500</w:t>
            </w:r>
            <w:r>
              <w:rPr>
                <w:rFonts w:hint="eastAsia" w:ascii="Times New Roman" w:hAnsi="Times New Roman" w:eastAsia="方正仿宋_GBK"/>
                <w:kern w:val="0"/>
                <w:sz w:val="24"/>
                <w:szCs w:val="24"/>
              </w:rPr>
              <w:t>余人次借阅。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46</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开展西南医院、新桥医院、重庆肿瘤医院周边环境整治</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钟  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区公安分局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覃家岗街道</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渝碚路街道</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新桥街道</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土湾街道</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区市场监管局</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sz w:val="24"/>
                <w:szCs w:val="24"/>
              </w:rPr>
            </w:pPr>
            <w:r>
              <w:rPr>
                <w:rFonts w:hint="eastAsia" w:ascii="方正仿宋_GBK" w:hAnsi="宋体" w:eastAsia="方正仿宋_GBK" w:cs="宋体"/>
                <w:kern w:val="0"/>
                <w:sz w:val="24"/>
                <w:szCs w:val="24"/>
              </w:rPr>
              <w:t>①</w:t>
            </w:r>
            <w:r>
              <w:rPr>
                <w:rFonts w:ascii="Times New Roman" w:hAnsi="Times New Roman" w:eastAsia="方正仿宋_GBK"/>
                <w:sz w:val="24"/>
                <w:szCs w:val="24"/>
              </w:rPr>
              <w:t>西南医院周边：</w:t>
            </w:r>
            <w:r>
              <w:rPr>
                <w:rFonts w:hint="eastAsia" w:ascii="Times New Roman" w:hAnsi="Times New Roman" w:eastAsia="方正仿宋_GBK"/>
                <w:sz w:val="24"/>
                <w:szCs w:val="24"/>
              </w:rPr>
              <w:t>1-9月，</w:t>
            </w:r>
            <w:r>
              <w:rPr>
                <w:rFonts w:ascii="Times New Roman" w:hAnsi="Times New Roman" w:eastAsia="方正仿宋_GBK"/>
                <w:sz w:val="24"/>
                <w:szCs w:val="24"/>
              </w:rPr>
              <w:t>西南医院周边巡查发现3</w:t>
            </w:r>
            <w:r>
              <w:rPr>
                <w:rFonts w:hint="eastAsia" w:ascii="Times New Roman" w:hAnsi="Times New Roman" w:eastAsia="方正仿宋_GBK"/>
                <w:sz w:val="24"/>
                <w:szCs w:val="24"/>
              </w:rPr>
              <w:t>893</w:t>
            </w:r>
            <w:r>
              <w:rPr>
                <w:rFonts w:ascii="Times New Roman" w:hAnsi="Times New Roman" w:eastAsia="方正仿宋_GBK"/>
                <w:sz w:val="24"/>
                <w:szCs w:val="24"/>
              </w:rPr>
              <w:t>处问题，已全部整改。</w:t>
            </w:r>
          </w:p>
          <w:p>
            <w:pPr>
              <w:widowControl/>
              <w:spacing w:line="320" w:lineRule="exact"/>
              <w:rPr>
                <w:rFonts w:ascii="Times New Roman" w:hAnsi="Times New Roman" w:eastAsia="方正仿宋_GBK"/>
                <w:sz w:val="24"/>
                <w:szCs w:val="24"/>
              </w:rPr>
            </w:pPr>
            <w:r>
              <w:rPr>
                <w:rFonts w:hint="eastAsia" w:ascii="方正仿宋_GBK" w:hAnsi="宋体" w:eastAsia="方正仿宋_GBK" w:cs="宋体"/>
                <w:kern w:val="0"/>
                <w:sz w:val="24"/>
                <w:szCs w:val="24"/>
              </w:rPr>
              <w:t>②</w:t>
            </w:r>
            <w:r>
              <w:rPr>
                <w:rFonts w:ascii="Times New Roman" w:hAnsi="Times New Roman" w:eastAsia="方正仿宋_GBK"/>
                <w:sz w:val="24"/>
                <w:szCs w:val="24"/>
              </w:rPr>
              <w:t>新桥医院周边：新桥医院周边巡查发现</w:t>
            </w:r>
            <w:r>
              <w:rPr>
                <w:rFonts w:hint="eastAsia" w:ascii="Times New Roman" w:hAnsi="Times New Roman" w:eastAsia="方正仿宋_GBK"/>
                <w:sz w:val="24"/>
                <w:szCs w:val="24"/>
              </w:rPr>
              <w:t>1078</w:t>
            </w:r>
            <w:r>
              <w:rPr>
                <w:rFonts w:ascii="Times New Roman" w:hAnsi="Times New Roman" w:eastAsia="方正仿宋_GBK"/>
                <w:sz w:val="24"/>
                <w:szCs w:val="24"/>
              </w:rPr>
              <w:t>处问题，已全部整改。</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③</w:t>
            </w:r>
            <w:r>
              <w:rPr>
                <w:rFonts w:ascii="Times New Roman" w:hAnsi="Times New Roman" w:eastAsia="方正仿宋_GBK"/>
                <w:sz w:val="24"/>
                <w:szCs w:val="24"/>
              </w:rPr>
              <w:t>肿瘤医院周边：肿瘤医院周边巡查发现</w:t>
            </w:r>
            <w:r>
              <w:rPr>
                <w:rFonts w:hint="eastAsia" w:ascii="Times New Roman" w:hAnsi="Times New Roman" w:eastAsia="方正仿宋_GBK"/>
                <w:sz w:val="24"/>
                <w:szCs w:val="24"/>
              </w:rPr>
              <w:t>4327</w:t>
            </w:r>
            <w:r>
              <w:rPr>
                <w:rFonts w:ascii="Times New Roman" w:hAnsi="Times New Roman" w:eastAsia="方正仿宋_GBK"/>
                <w:sz w:val="24"/>
                <w:szCs w:val="24"/>
              </w:rPr>
              <w:t>处问题，已全部整改。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47</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规范歌乐山</w:t>
            </w:r>
            <w:r>
              <w:rPr>
                <w:rFonts w:ascii="Times New Roman" w:hAnsi="Times New Roman"/>
                <w:kern w:val="0"/>
                <w:sz w:val="24"/>
                <w:szCs w:val="24"/>
              </w:rPr>
              <w:t>•</w:t>
            </w:r>
            <w:r>
              <w:rPr>
                <w:rFonts w:ascii="Times New Roman" w:hAnsi="Times New Roman" w:eastAsia="方正仿宋_GBK"/>
                <w:kern w:val="0"/>
                <w:sz w:val="24"/>
                <w:szCs w:val="24"/>
              </w:rPr>
              <w:t>磁器口等景区周边秩序</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黄可欣</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磁器口古镇管委会</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（5A景区创建工作领导小组办公室）</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区文化旅游委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区交通局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区公安分局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磁器口古镇管委会</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童家桥街道</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方正仿宋_GBK"/>
                <w:sz w:val="24"/>
                <w:szCs w:val="24"/>
              </w:rPr>
            </w:pPr>
            <w:r>
              <w:rPr>
                <w:rFonts w:hint="eastAsia" w:ascii="方正仿宋_GBK" w:hAnsi="宋体" w:eastAsia="方正仿宋_GBK" w:cs="宋体"/>
                <w:kern w:val="0"/>
                <w:sz w:val="24"/>
                <w:szCs w:val="24"/>
              </w:rPr>
              <w:t>①</w:t>
            </w:r>
            <w:r>
              <w:rPr>
                <w:rFonts w:hint="eastAsia" w:ascii="Times New Roman" w:hAnsi="Times New Roman" w:eastAsia="方正仿宋_GBK"/>
                <w:kern w:val="0"/>
                <w:sz w:val="24"/>
                <w:szCs w:val="24"/>
              </w:rPr>
              <w:t>交通方面：一是制定《歌乐山</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磁器口文化旅游区交通优化提升方案》《歌乐山</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磁器口景区旅游交通规划方案》，实现标本结合共同治理；二是</w:t>
            </w:r>
            <w:r>
              <w:rPr>
                <w:rFonts w:hint="eastAsia" w:eastAsia="方正仿宋_GBK"/>
                <w:sz w:val="24"/>
                <w:szCs w:val="24"/>
              </w:rPr>
              <w:t>严格落实平时、周末、节假日等重点时段三级勤务，根据景区人流、车辆变化情况，动态调整勤务部署和工作措施，确保</w:t>
            </w:r>
            <w:r>
              <w:rPr>
                <w:rFonts w:eastAsia="方正仿宋_GBK"/>
                <w:sz w:val="24"/>
                <w:szCs w:val="24"/>
              </w:rPr>
              <w:t>“</w:t>
            </w:r>
            <w:r>
              <w:rPr>
                <w:rFonts w:hint="eastAsia" w:eastAsia="方正仿宋_GBK"/>
                <w:sz w:val="24"/>
                <w:szCs w:val="24"/>
              </w:rPr>
              <w:t>警力跟着客流走</w:t>
            </w:r>
            <w:r>
              <w:rPr>
                <w:rFonts w:eastAsia="方正仿宋_GBK"/>
                <w:sz w:val="24"/>
                <w:szCs w:val="24"/>
              </w:rPr>
              <w:t>”</w:t>
            </w:r>
            <w:r>
              <w:rPr>
                <w:rFonts w:hint="eastAsia" w:eastAsia="方正仿宋_GBK"/>
                <w:sz w:val="24"/>
                <w:szCs w:val="24"/>
              </w:rPr>
              <w:t>，有效缓解景区交通压力；三是常态化开展交通秩序整治工作，重点查处非法营运、超员，拉客等违法违规行为。对渣滓洞、白公馆等红色旅游景区及周边区域道路采取限行措施，景区开放期间禁止货车、三轮车、摩托车进入。严格实行景区运输服务“六统一”（统一车身标识及外观、工作人员着装及证件、景区内乘车标示标牌、服务规范、服务用语、运营票价）；四是</w:t>
            </w:r>
            <w:r>
              <w:rPr>
                <w:rFonts w:hint="eastAsia" w:ascii="方正仿宋_GBK" w:eastAsia="方正仿宋_GBK"/>
                <w:kern w:val="0"/>
                <w:sz w:val="24"/>
                <w:szCs w:val="24"/>
              </w:rPr>
              <w:t>策动公交公司将烈士墓至歌乐山线路的小型“面的”公交车增加至14辆，压降非法营运空间，提升交通运营环境，改善道路交通秩序。</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②治安方面：</w:t>
            </w:r>
            <w:r>
              <w:rPr>
                <w:rFonts w:hint="eastAsia" w:ascii="方正仿宋_GBK" w:eastAsia="方正仿宋_GBK"/>
                <w:kern w:val="0"/>
                <w:sz w:val="24"/>
                <w:szCs w:val="24"/>
              </w:rPr>
              <w:t>召开景区景点、旅行社、宾旅馆、娱乐休闲等涉旅场所经营业主会议，通报检查情况，开展法制教育，提出具体要求，并签订安全及规范经营责任状，明确法律责任，提高广大业主和人民群众对欺客、宰客、骗客、机动车追拉客等违法性的认识。大力开展旅游市场乱点摸排，通过明查和暗访，确立重点涉旅场所和人员档案，加强监管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48</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实施三峡商圈周边治堵保畅行动，完成名人广场建设</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林易乾</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钟  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区公安分局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城投公司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三峡广场商圈管委会</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①</w:t>
            </w:r>
            <w:r>
              <w:rPr>
                <w:rFonts w:hint="eastAsia" w:ascii="Times New Roman" w:hAnsi="Times New Roman" w:eastAsia="方正仿宋_GBK"/>
                <w:kern w:val="0"/>
                <w:sz w:val="24"/>
                <w:szCs w:val="24"/>
              </w:rPr>
              <w:t>名人广场地面广场已建成投用。</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hint="eastAsia" w:ascii="方正仿宋_GBK" w:eastAsia="方正仿宋_GBK"/>
                <w:kern w:val="0"/>
                <w:sz w:val="24"/>
                <w:szCs w:val="24"/>
              </w:rPr>
              <w:t>建立“警方统筹、学校联动、家庭参与”三方协同治理机制，采取“分区停放、错峰接送、完善设施”等综合手段，率先完成树人小学校道路交通秩序综合治理工作，取得较好成效。在周末、节假日及高峰时段，安排足够警力，强化动态指挥调度，保障商圈交通总体平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49</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整体提升内环快速路沿线品质，开展212国道井双段沿线外立面整治</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钟  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区城管局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有关镇街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color w:val="000000"/>
                <w:kern w:val="0"/>
                <w:sz w:val="24"/>
                <w:szCs w:val="24"/>
              </w:rPr>
            </w:pPr>
            <w:r>
              <w:rPr>
                <w:rFonts w:hint="eastAsia" w:ascii="Times New Roman" w:hAnsi="Times New Roman" w:eastAsia="方正仿宋_GBK"/>
                <w:kern w:val="0"/>
                <w:sz w:val="24"/>
                <w:szCs w:val="24"/>
              </w:rPr>
              <w:t>内环沙区段配套绿化工程因疫情暂停约</w:t>
            </w:r>
            <w:r>
              <w:rPr>
                <w:rFonts w:ascii="Times New Roman" w:hAnsi="Times New Roman" w:eastAsia="方正仿宋_GBK"/>
                <w:kern w:val="0"/>
                <w:sz w:val="24"/>
                <w:szCs w:val="24"/>
              </w:rPr>
              <w:t>2</w:t>
            </w:r>
            <w:r>
              <w:rPr>
                <w:rFonts w:hint="eastAsia" w:ascii="Times New Roman" w:hAnsi="Times New Roman" w:eastAsia="方正仿宋_GBK"/>
                <w:kern w:val="0"/>
                <w:sz w:val="24"/>
                <w:szCs w:val="24"/>
              </w:rPr>
              <w:t>个月。目前，已重启招标工作，拟于近期挂网。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50</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美化沙滨路、中井路等道路沿线环境</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钟  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区交通局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有关镇街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color w:val="000000" w:themeColor="text1"/>
                <w:sz w:val="24"/>
                <w:szCs w:val="24"/>
                <w14:textFill>
                  <w14:solidFill>
                    <w14:schemeClr w14:val="tx1"/>
                  </w14:solidFill>
                </w14:textFill>
              </w:rPr>
            </w:pPr>
            <w:r>
              <w:rPr>
                <w:rFonts w:hint="eastAsia" w:ascii="方正仿宋_GBK" w:hAnsi="宋体" w:eastAsia="方正仿宋_GBK" w:cs="宋体"/>
                <w:color w:val="000000" w:themeColor="text1"/>
                <w:sz w:val="24"/>
                <w:szCs w:val="24"/>
                <w14:textFill>
                  <w14:solidFill>
                    <w14:schemeClr w14:val="tx1"/>
                  </w14:solidFill>
                </w14:textFill>
              </w:rPr>
              <w:t>①</w:t>
            </w:r>
            <w:r>
              <w:rPr>
                <w:rFonts w:ascii="Times New Roman" w:hAnsi="Times New Roman" w:eastAsia="方正仿宋_GBK"/>
                <w:color w:val="000000" w:themeColor="text1"/>
                <w:sz w:val="24"/>
                <w:szCs w:val="24"/>
                <w14:textFill>
                  <w14:solidFill>
                    <w14:schemeClr w14:val="tx1"/>
                  </w14:solidFill>
                </w14:textFill>
              </w:rPr>
              <w:t>沙滨路:</w:t>
            </w:r>
            <w:r>
              <w:rPr>
                <w:rFonts w:hint="eastAsia" w:ascii="Times New Roman" w:hAnsi="Times New Roman" w:eastAsia="方正仿宋_GBK"/>
                <w:sz w:val="24"/>
                <w:szCs w:val="24"/>
              </w:rPr>
              <w:t>已</w:t>
            </w:r>
            <w:r>
              <w:rPr>
                <w:rFonts w:ascii="Times New Roman" w:hAnsi="Times New Roman" w:eastAsia="方正仿宋_GBK"/>
                <w:sz w:val="24"/>
                <w:szCs w:val="24"/>
              </w:rPr>
              <w:t>完成沙滨路绿化提质（示范段）工程</w:t>
            </w:r>
            <w:r>
              <w:rPr>
                <w:rFonts w:ascii="Times New Roman" w:hAnsi="Times New Roman" w:eastAsia="方正仿宋_GBK"/>
                <w:color w:val="000000" w:themeColor="text1"/>
                <w:sz w:val="24"/>
                <w:szCs w:val="24"/>
                <w14:textFill>
                  <w14:solidFill>
                    <w14:schemeClr w14:val="tx1"/>
                  </w14:solidFill>
                </w14:textFill>
              </w:rPr>
              <w:t>。</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color w:val="000000" w:themeColor="text1"/>
                <w:sz w:val="24"/>
                <w:szCs w:val="24"/>
                <w14:textFill>
                  <w14:solidFill>
                    <w14:schemeClr w14:val="tx1"/>
                  </w14:solidFill>
                </w14:textFill>
              </w:rPr>
              <w:t>②</w:t>
            </w:r>
            <w:r>
              <w:rPr>
                <w:rFonts w:ascii="Times New Roman" w:hAnsi="Times New Roman" w:eastAsia="方正仿宋_GBK"/>
                <w:color w:val="000000" w:themeColor="text1"/>
                <w:sz w:val="24"/>
                <w:szCs w:val="24"/>
                <w14:textFill>
                  <w14:solidFill>
                    <w14:schemeClr w14:val="tx1"/>
                  </w14:solidFill>
                </w14:textFill>
              </w:rPr>
              <w:t>中井路：项目主体已完工，沿线环境整治</w:t>
            </w:r>
            <w:r>
              <w:rPr>
                <w:rFonts w:hint="eastAsia" w:ascii="Times New Roman" w:hAnsi="Times New Roman" w:eastAsia="方正仿宋_GBK"/>
                <w:color w:val="000000" w:themeColor="text1"/>
                <w:sz w:val="24"/>
                <w:szCs w:val="24"/>
                <w14:textFill>
                  <w14:solidFill>
                    <w14:schemeClr w14:val="tx1"/>
                  </w14:solidFill>
                </w14:textFill>
              </w:rPr>
              <w:t>已全部完成</w:t>
            </w:r>
            <w:r>
              <w:rPr>
                <w:rFonts w:ascii="Times New Roman" w:hAnsi="Times New Roman" w:eastAsia="方正仿宋_GBK"/>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51</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加快滨江贯通工程建设</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钟  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区交通局</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sz w:val="24"/>
                <w:szCs w:val="24"/>
              </w:rPr>
              <w:t>中渡口战备码头已建成投用。贯通工程主体工程争取水利部三峡后续建设资金</w:t>
            </w:r>
            <w:r>
              <w:rPr>
                <w:rFonts w:ascii="Times New Roman" w:hAnsi="Times New Roman" w:eastAsia="方正仿宋_GBK"/>
                <w:sz w:val="24"/>
                <w:szCs w:val="24"/>
              </w:rPr>
              <w:t>2</w:t>
            </w:r>
            <w:r>
              <w:rPr>
                <w:rFonts w:hint="eastAsia" w:ascii="Times New Roman" w:hAnsi="Times New Roman" w:eastAsia="方正仿宋_GBK"/>
                <w:sz w:val="24"/>
                <w:szCs w:val="24"/>
              </w:rPr>
              <w:t>亿元，现已到位</w:t>
            </w:r>
            <w:r>
              <w:rPr>
                <w:rFonts w:ascii="Times New Roman" w:hAnsi="Times New Roman" w:eastAsia="方正仿宋_GBK"/>
                <w:sz w:val="24"/>
                <w:szCs w:val="24"/>
              </w:rPr>
              <w:t>6126</w:t>
            </w:r>
            <w:r>
              <w:rPr>
                <w:rFonts w:hint="eastAsia" w:ascii="Times New Roman" w:hAnsi="Times New Roman" w:eastAsia="方正仿宋_GBK"/>
                <w:sz w:val="24"/>
                <w:szCs w:val="24"/>
              </w:rPr>
              <w:t>万元。贯通工程（一期）于</w:t>
            </w:r>
            <w:r>
              <w:rPr>
                <w:rFonts w:ascii="Times New Roman" w:hAnsi="Times New Roman" w:eastAsia="方正仿宋_GBK"/>
                <w:sz w:val="24"/>
                <w:szCs w:val="24"/>
              </w:rPr>
              <w:t>9</w:t>
            </w:r>
            <w:r>
              <w:rPr>
                <w:rFonts w:hint="eastAsia" w:ascii="Times New Roman" w:hAnsi="Times New Roman" w:eastAsia="方正仿宋_GBK"/>
                <w:sz w:val="24"/>
                <w:szCs w:val="24"/>
              </w:rPr>
              <w:t>月</w:t>
            </w:r>
            <w:r>
              <w:rPr>
                <w:rFonts w:ascii="Times New Roman" w:hAnsi="Times New Roman" w:eastAsia="方正仿宋_GBK"/>
                <w:sz w:val="24"/>
                <w:szCs w:val="24"/>
              </w:rPr>
              <w:t>21</w:t>
            </w:r>
            <w:r>
              <w:rPr>
                <w:rFonts w:hint="eastAsia" w:ascii="Times New Roman" w:hAnsi="Times New Roman" w:eastAsia="方正仿宋_GBK"/>
                <w:sz w:val="24"/>
                <w:szCs w:val="24"/>
              </w:rPr>
              <w:t>日开工建设</w:t>
            </w:r>
            <w:r>
              <w:rPr>
                <w:rFonts w:ascii="Times New Roman" w:hAnsi="Times New Roman" w:eastAsia="方正仿宋_GBK"/>
                <w:sz w:val="24"/>
                <w:szCs w:val="24"/>
              </w:rPr>
              <w:t>,</w:t>
            </w:r>
            <w:r>
              <w:rPr>
                <w:rFonts w:ascii="Times New Roman" w:hAnsi="Times New Roman"/>
                <w:sz w:val="24"/>
                <w:szCs w:val="24"/>
              </w:rPr>
              <w:t xml:space="preserve"> </w:t>
            </w:r>
            <w:r>
              <w:rPr>
                <w:rFonts w:hint="eastAsia" w:ascii="Times New Roman" w:hAnsi="Times New Roman" w:eastAsia="方正仿宋_GBK"/>
                <w:sz w:val="24"/>
                <w:szCs w:val="24"/>
              </w:rPr>
              <w:t>目前正在进行滨江路桥下部分基层处理和桥上部分铺装施工。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52</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建成江山公园、两溪花谷、江野风情岸线</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钟  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旭辰集团公司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磁器口古镇管委会</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有关镇街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hint="eastAsia" w:ascii="方正仿宋_GBK" w:hAnsi="宋体" w:eastAsia="方正仿宋_GBK" w:cs="宋体"/>
                <w:kern w:val="0"/>
                <w:sz w:val="24"/>
                <w:szCs w:val="24"/>
              </w:rPr>
              <w:t>①</w:t>
            </w:r>
            <w:r>
              <w:rPr>
                <w:rFonts w:ascii="Times New Roman" w:hAnsi="Times New Roman" w:eastAsia="方正仿宋_GBK"/>
                <w:kern w:val="0"/>
                <w:sz w:val="24"/>
                <w:szCs w:val="24"/>
              </w:rPr>
              <w:t>江山公园：</w:t>
            </w:r>
            <w:r>
              <w:rPr>
                <w:rFonts w:hint="eastAsia" w:ascii="Times New Roman" w:hAnsi="Times New Roman" w:eastAsia="方正仿宋_GBK"/>
                <w:kern w:val="0"/>
                <w:sz w:val="24"/>
                <w:szCs w:val="24"/>
              </w:rPr>
              <w:t>已完成苗木栽种、步道修建、管理用房及车库建设。</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两溪花谷：</w:t>
            </w:r>
            <w:r>
              <w:rPr>
                <w:rFonts w:hint="eastAsia" w:ascii="Times New Roman" w:hAnsi="Times New Roman" w:eastAsia="方正仿宋_GBK"/>
                <w:kern w:val="0"/>
                <w:sz w:val="24"/>
                <w:szCs w:val="24"/>
              </w:rPr>
              <w:t>清水溪“两溪花谷”整治工程一期已经全部完成，工程二期已完成</w:t>
            </w:r>
            <w:r>
              <w:rPr>
                <w:rFonts w:ascii="Times New Roman" w:hAnsi="Times New Roman" w:eastAsia="方正仿宋_GBK"/>
                <w:kern w:val="0"/>
                <w:sz w:val="24"/>
                <w:szCs w:val="24"/>
              </w:rPr>
              <w:t>60%</w:t>
            </w:r>
            <w:r>
              <w:rPr>
                <w:rFonts w:hint="eastAsia"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53</w:t>
            </w:r>
          </w:p>
        </w:tc>
        <w:tc>
          <w:tcPr>
            <w:tcW w:w="0" w:type="auto"/>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加快建设金碧正街、磁器口外街，建成磁器口后街二期项目</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黄可欣</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磁器口古镇管委会</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童家桥街道</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①</w:t>
            </w:r>
            <w:r>
              <w:rPr>
                <w:rFonts w:ascii="Times New Roman" w:hAnsi="Times New Roman" w:eastAsia="方正仿宋_GBK"/>
                <w:kern w:val="0"/>
                <w:sz w:val="24"/>
                <w:szCs w:val="24"/>
              </w:rPr>
              <w:t>金碧正街</w:t>
            </w:r>
            <w:r>
              <w:rPr>
                <w:rFonts w:hint="eastAsia" w:ascii="Times New Roman" w:hAnsi="Times New Roman" w:eastAsia="方正仿宋_GBK"/>
                <w:kern w:val="0"/>
                <w:sz w:val="24"/>
                <w:szCs w:val="24"/>
              </w:rPr>
              <w:t>二期</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已完成施工图审查，正在准备资料办理施工许可证。</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磁器口外街：</w:t>
            </w:r>
            <w:r>
              <w:rPr>
                <w:rFonts w:hint="eastAsia" w:ascii="Times New Roman" w:hAnsi="Times New Roman" w:eastAsia="方正仿宋_GBK"/>
                <w:kern w:val="0"/>
                <w:sz w:val="24"/>
                <w:szCs w:val="24"/>
              </w:rPr>
              <w:t>已</w:t>
            </w:r>
            <w:r>
              <w:rPr>
                <w:rFonts w:hint="eastAsia" w:ascii="Times New Roman" w:hAnsi="Times New Roman" w:eastAsia="方正仿宋_GBK"/>
                <w:color w:val="000000"/>
                <w:kern w:val="0"/>
                <w:sz w:val="24"/>
                <w:szCs w:val="24"/>
              </w:rPr>
              <w:t>完成磁器口外街及商住项目设计方案。南侧住宅</w:t>
            </w:r>
            <w:r>
              <w:rPr>
                <w:rFonts w:ascii="Times New Roman" w:hAnsi="Times New Roman" w:eastAsia="方正仿宋_GBK"/>
                <w:color w:val="000000"/>
                <w:kern w:val="0"/>
                <w:sz w:val="24"/>
                <w:szCs w:val="24"/>
              </w:rPr>
              <w:t>1、2、3、5</w:t>
            </w:r>
            <w:r>
              <w:rPr>
                <w:rFonts w:hint="eastAsia" w:ascii="Times New Roman" w:hAnsi="Times New Roman" w:eastAsia="方正仿宋_GBK"/>
                <w:color w:val="000000"/>
                <w:kern w:val="0"/>
                <w:sz w:val="24"/>
                <w:szCs w:val="24"/>
              </w:rPr>
              <w:t>号楼主体结构封顶、车库主体结构完成。正在开展外装。北侧住宅地块1号楼完成3层（共</w:t>
            </w:r>
            <w:r>
              <w:rPr>
                <w:rFonts w:ascii="Times New Roman" w:hAnsi="Times New Roman" w:eastAsia="方正仿宋_GBK"/>
                <w:color w:val="000000"/>
                <w:kern w:val="0"/>
                <w:sz w:val="24"/>
                <w:szCs w:val="24"/>
              </w:rPr>
              <w:t>17</w:t>
            </w:r>
            <w:r>
              <w:rPr>
                <w:rFonts w:hint="eastAsia" w:ascii="Times New Roman" w:hAnsi="Times New Roman" w:eastAsia="方正仿宋_GBK"/>
                <w:color w:val="000000"/>
                <w:kern w:val="0"/>
                <w:sz w:val="24"/>
                <w:szCs w:val="24"/>
              </w:rPr>
              <w:t>层），</w:t>
            </w:r>
            <w:r>
              <w:rPr>
                <w:rFonts w:ascii="Times New Roman" w:hAnsi="Times New Roman" w:eastAsia="方正仿宋_GBK"/>
                <w:color w:val="000000"/>
                <w:kern w:val="0"/>
                <w:sz w:val="24"/>
                <w:szCs w:val="24"/>
              </w:rPr>
              <w:t>2</w:t>
            </w:r>
            <w:r>
              <w:rPr>
                <w:rFonts w:hint="eastAsia" w:ascii="Times New Roman" w:hAnsi="Times New Roman" w:eastAsia="方正仿宋_GBK"/>
                <w:color w:val="000000"/>
                <w:kern w:val="0"/>
                <w:sz w:val="24"/>
                <w:szCs w:val="24"/>
              </w:rPr>
              <w:t>号楼待轨道</w:t>
            </w:r>
            <w:r>
              <w:rPr>
                <w:rFonts w:ascii="Times New Roman" w:hAnsi="Times New Roman" w:eastAsia="方正仿宋_GBK"/>
                <w:color w:val="000000"/>
                <w:kern w:val="0"/>
                <w:sz w:val="24"/>
                <w:szCs w:val="24"/>
              </w:rPr>
              <w:t>27</w:t>
            </w:r>
            <w:r>
              <w:rPr>
                <w:rFonts w:hint="eastAsia" w:ascii="Times New Roman" w:hAnsi="Times New Roman" w:eastAsia="方正仿宋_GBK"/>
                <w:color w:val="000000"/>
                <w:kern w:val="0"/>
                <w:sz w:val="24"/>
                <w:szCs w:val="24"/>
              </w:rPr>
              <w:t>号风井结构完成后动工。</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③</w:t>
            </w:r>
            <w:r>
              <w:rPr>
                <w:rFonts w:ascii="Times New Roman" w:hAnsi="Times New Roman" w:eastAsia="方正仿宋_GBK"/>
                <w:kern w:val="0"/>
                <w:sz w:val="24"/>
                <w:szCs w:val="24"/>
              </w:rPr>
              <w:t>磁器口后街二期：</w:t>
            </w:r>
            <w:r>
              <w:rPr>
                <w:rFonts w:hint="eastAsia" w:ascii="Times New Roman" w:hAnsi="Times New Roman" w:eastAsia="方正仿宋_GBK"/>
                <w:kern w:val="0"/>
                <w:sz w:val="24"/>
                <w:szCs w:val="24"/>
              </w:rPr>
              <w:t>建设已完成，目前正在进行业态招商</w:t>
            </w:r>
            <w:r>
              <w:rPr>
                <w:rFonts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54</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高标准建设西部新城</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完成西部新城城市设计，优化“一廊两心三组团”空间布局</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钟  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区农业农村委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国际物流枢纽公司</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工投公司</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sz w:val="24"/>
                <w:szCs w:val="24"/>
              </w:rPr>
              <w:t>已完成西部新城概念性总体城市设计并报区政府</w:t>
            </w:r>
            <w:r>
              <w:rPr>
                <w:rFonts w:hint="eastAsia" w:ascii="Times New Roman" w:hAnsi="Times New Roman" w:eastAsia="方正仿宋_GBK"/>
                <w:sz w:val="24"/>
                <w:szCs w:val="24"/>
              </w:rPr>
              <w:t>审核同意</w:t>
            </w:r>
            <w:r>
              <w:rPr>
                <w:rFonts w:ascii="Times New Roman"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55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串联梁滩河6条次级支流，新建35公里地下管网</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钟  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已新建</w:t>
            </w:r>
            <w:r>
              <w:rPr>
                <w:rFonts w:ascii="Times New Roman" w:hAnsi="Times New Roman" w:eastAsia="方正仿宋_GBK"/>
                <w:kern w:val="0"/>
                <w:sz w:val="24"/>
                <w:szCs w:val="24"/>
              </w:rPr>
              <w:t>26.18</w:t>
            </w:r>
            <w:r>
              <w:rPr>
                <w:rFonts w:hint="eastAsia" w:ascii="Times New Roman" w:hAnsi="Times New Roman" w:eastAsia="方正仿宋_GBK"/>
                <w:kern w:val="0"/>
                <w:sz w:val="24"/>
                <w:szCs w:val="24"/>
              </w:rPr>
              <w:t>公里地下管网。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56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打造6公里城市绿廊，建成陈家桥滨河公园</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钟  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陈家桥街道</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区体育局</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有关镇街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sz w:val="24"/>
                <w:szCs w:val="24"/>
              </w:rPr>
            </w:pPr>
            <w:r>
              <w:rPr>
                <w:rFonts w:hint="eastAsia" w:ascii="方正仿宋_GBK" w:hAnsi="宋体" w:eastAsia="方正仿宋_GBK" w:cs="宋体"/>
                <w:kern w:val="0"/>
                <w:sz w:val="24"/>
                <w:szCs w:val="24"/>
              </w:rPr>
              <w:t>①</w:t>
            </w:r>
            <w:r>
              <w:rPr>
                <w:rFonts w:ascii="Times New Roman" w:hAnsi="Times New Roman" w:eastAsia="方正仿宋_GBK"/>
                <w:kern w:val="0"/>
                <w:sz w:val="24"/>
                <w:szCs w:val="24"/>
              </w:rPr>
              <w:t>打造6公里城市绿廊</w:t>
            </w:r>
            <w:r>
              <w:rPr>
                <w:rFonts w:hint="eastAsia" w:ascii="Times New Roman" w:hAnsi="Times New Roman" w:eastAsia="方正仿宋_GBK"/>
                <w:kern w:val="0"/>
                <w:sz w:val="24"/>
                <w:szCs w:val="24"/>
              </w:rPr>
              <w:t>：</w:t>
            </w:r>
            <w:r>
              <w:rPr>
                <w:rFonts w:hint="eastAsia" w:ascii="Times New Roman" w:hAnsi="Times New Roman" w:eastAsia="方正仿宋_GBK"/>
                <w:sz w:val="24"/>
                <w:szCs w:val="24"/>
              </w:rPr>
              <w:t>完成融创滨河公园</w:t>
            </w:r>
            <w:r>
              <w:rPr>
                <w:rFonts w:ascii="Times New Roman" w:hAnsi="Times New Roman" w:eastAsia="方正仿宋_GBK"/>
                <w:sz w:val="24"/>
                <w:szCs w:val="24"/>
              </w:rPr>
              <w:t>6.1</w:t>
            </w:r>
            <w:r>
              <w:rPr>
                <w:rFonts w:hint="eastAsia" w:ascii="Times New Roman" w:hAnsi="Times New Roman" w:eastAsia="方正仿宋_GBK"/>
                <w:sz w:val="24"/>
                <w:szCs w:val="24"/>
              </w:rPr>
              <w:t>公里建设。</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建成陈家桥滨河公园</w:t>
            </w:r>
            <w:r>
              <w:rPr>
                <w:rFonts w:hint="eastAsia" w:ascii="Times New Roman" w:hAnsi="Times New Roman" w:eastAsia="方正仿宋_GBK"/>
                <w:kern w:val="0"/>
                <w:sz w:val="24"/>
                <w:szCs w:val="24"/>
              </w:rPr>
              <w:t>：</w:t>
            </w:r>
            <w:r>
              <w:rPr>
                <w:rFonts w:hint="eastAsia" w:ascii="Times New Roman" w:hAnsi="Times New Roman" w:eastAsia="方正仿宋_GBK"/>
                <w:sz w:val="24"/>
                <w:szCs w:val="24"/>
              </w:rPr>
              <w:t>陈家桥滨河公园项目已挂网招标，</w:t>
            </w:r>
            <w:r>
              <w:rPr>
                <w:rFonts w:ascii="Times New Roman" w:hAnsi="Times New Roman" w:eastAsia="方正仿宋_GBK"/>
                <w:sz w:val="24"/>
                <w:szCs w:val="24"/>
              </w:rPr>
              <w:t>10</w:t>
            </w:r>
            <w:r>
              <w:rPr>
                <w:rFonts w:hint="eastAsia" w:ascii="Times New Roman" w:hAnsi="Times New Roman" w:eastAsia="方正仿宋_GBK"/>
                <w:sz w:val="24"/>
                <w:szCs w:val="24"/>
              </w:rPr>
              <w:t>月</w:t>
            </w:r>
            <w:r>
              <w:rPr>
                <w:rFonts w:ascii="Times New Roman" w:hAnsi="Times New Roman" w:eastAsia="方正仿宋_GBK"/>
                <w:sz w:val="24"/>
                <w:szCs w:val="24"/>
              </w:rPr>
              <w:t>24</w:t>
            </w:r>
            <w:r>
              <w:rPr>
                <w:rFonts w:hint="eastAsia" w:ascii="Times New Roman" w:hAnsi="Times New Roman" w:eastAsia="方正仿宋_GBK"/>
                <w:sz w:val="24"/>
                <w:szCs w:val="24"/>
              </w:rPr>
              <w:t>日完成招标工作，</w:t>
            </w:r>
            <w:r>
              <w:rPr>
                <w:rFonts w:ascii="Times New Roman" w:hAnsi="Times New Roman" w:eastAsia="方正仿宋_GBK"/>
                <w:sz w:val="24"/>
                <w:szCs w:val="24"/>
              </w:rPr>
              <w:t>10</w:t>
            </w:r>
            <w:r>
              <w:rPr>
                <w:rFonts w:hint="eastAsia" w:ascii="Times New Roman" w:hAnsi="Times New Roman" w:eastAsia="方正仿宋_GBK"/>
                <w:sz w:val="24"/>
                <w:szCs w:val="24"/>
              </w:rPr>
              <w:t>月底进场施工。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57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加快科学城枢纽站、五云湖城市中心建设，高标准规划科学城枢纽片区，启动建设国际物流贸易大厦，建成自贸区企业创新服务中心</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户  邑</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区规划自然资源局</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①</w:t>
            </w:r>
            <w:r>
              <w:rPr>
                <w:rFonts w:ascii="Times New Roman" w:hAnsi="Times New Roman" w:eastAsia="方正仿宋_GBK"/>
                <w:kern w:val="0"/>
                <w:sz w:val="24"/>
                <w:szCs w:val="24"/>
              </w:rPr>
              <w:t>科学城枢纽站：</w:t>
            </w:r>
            <w:r>
              <w:rPr>
                <w:rFonts w:hint="eastAsia" w:ascii="Times New Roman" w:hAnsi="Times New Roman" w:eastAsia="方正仿宋_GBK"/>
                <w:kern w:val="0"/>
                <w:sz w:val="24"/>
                <w:szCs w:val="24"/>
              </w:rPr>
              <w:t>正在确定科学城高铁站站房规模，完成科学城站站房及枢纽方案设计初稿；</w:t>
            </w:r>
          </w:p>
          <w:p>
            <w:pPr>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国际物流贸易大厦：</w:t>
            </w:r>
            <w:r>
              <w:rPr>
                <w:rFonts w:hint="eastAsia" w:ascii="Times New Roman" w:hAnsi="Times New Roman" w:eastAsia="方正仿宋_GBK"/>
                <w:kern w:val="0"/>
                <w:sz w:val="24"/>
                <w:szCs w:val="24"/>
              </w:rPr>
              <w:t>已完成建筑方案设计，正办理规划用地许可证；</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③</w:t>
            </w:r>
            <w:r>
              <w:rPr>
                <w:rFonts w:ascii="Times New Roman" w:hAnsi="Times New Roman" w:eastAsia="方正仿宋_GBK"/>
                <w:kern w:val="0"/>
                <w:sz w:val="24"/>
                <w:szCs w:val="24"/>
              </w:rPr>
              <w:t>企业创新服务中心：</w:t>
            </w:r>
            <w:r>
              <w:rPr>
                <w:rFonts w:hint="eastAsia" w:ascii="Times New Roman" w:hAnsi="Times New Roman" w:eastAsia="方正仿宋_GBK"/>
                <w:kern w:val="0"/>
                <w:sz w:val="24"/>
                <w:szCs w:val="24"/>
              </w:rPr>
              <w:t>已建成，一标段已完成验收，二三标段正在推进验收工作。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58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提速建设轨道7号线、15号线、17号线、27号线</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钟  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　</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①</w:t>
            </w:r>
            <w:r>
              <w:rPr>
                <w:rFonts w:ascii="Times New Roman" w:hAnsi="Times New Roman" w:eastAsia="方正仿宋_GBK"/>
                <w:kern w:val="0"/>
                <w:sz w:val="24"/>
                <w:szCs w:val="24"/>
              </w:rPr>
              <w:t>轨道15号线：</w:t>
            </w:r>
            <w:r>
              <w:rPr>
                <w:rFonts w:hint="eastAsia" w:ascii="Times New Roman" w:hAnsi="Times New Roman" w:eastAsia="方正仿宋_GBK"/>
                <w:kern w:val="0"/>
                <w:sz w:val="24"/>
                <w:szCs w:val="24"/>
              </w:rPr>
              <w:t>已完成工程总量的</w:t>
            </w:r>
            <w:r>
              <w:rPr>
                <w:rFonts w:ascii="Times New Roman" w:hAnsi="Times New Roman" w:eastAsia="方正仿宋_GBK"/>
                <w:kern w:val="0"/>
                <w:sz w:val="24"/>
                <w:szCs w:val="24"/>
              </w:rPr>
              <w:t>6.8%</w:t>
            </w:r>
            <w:r>
              <w:rPr>
                <w:rFonts w:hint="eastAsia" w:ascii="Times New Roman" w:hAnsi="Times New Roman" w:eastAsia="方正仿宋_GBK"/>
                <w:kern w:val="0"/>
                <w:sz w:val="24"/>
                <w:szCs w:val="24"/>
              </w:rPr>
              <w:t>，物流园北站、大学城北一路站等正在实施基础及主体施工。</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轨道27号线：</w:t>
            </w:r>
            <w:r>
              <w:rPr>
                <w:rFonts w:hint="eastAsia" w:ascii="Times New Roman" w:hAnsi="Times New Roman" w:eastAsia="方正仿宋_GBK"/>
                <w:kern w:val="0"/>
                <w:sz w:val="24"/>
                <w:szCs w:val="24"/>
              </w:rPr>
              <w:t>已完成工程总量的</w:t>
            </w:r>
            <w:r>
              <w:rPr>
                <w:rFonts w:ascii="Times New Roman" w:hAnsi="Times New Roman" w:eastAsia="方正仿宋_GBK"/>
                <w:kern w:val="0"/>
                <w:sz w:val="24"/>
                <w:szCs w:val="24"/>
              </w:rPr>
              <w:t>18.1%</w:t>
            </w:r>
            <w:r>
              <w:rPr>
                <w:rFonts w:hint="eastAsia" w:ascii="Times New Roman" w:hAnsi="Times New Roman" w:eastAsia="方正仿宋_GBK"/>
                <w:kern w:val="0"/>
                <w:sz w:val="24"/>
                <w:szCs w:val="24"/>
              </w:rPr>
              <w:t>，磁器口站换乘大厅、沙坪坝站、沙石区间等基础及主体施工。</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③</w:t>
            </w:r>
            <w:r>
              <w:rPr>
                <w:rFonts w:ascii="Times New Roman" w:hAnsi="Times New Roman" w:eastAsia="方正仿宋_GBK"/>
                <w:color w:val="000000" w:themeColor="text1"/>
                <w:sz w:val="24"/>
                <w:szCs w:val="24"/>
                <w14:textFill>
                  <w14:solidFill>
                    <w14:schemeClr w14:val="tx1"/>
                  </w14:solidFill>
                </w14:textFill>
              </w:rPr>
              <w:t>轨道7号线、17号线：均纳入轨道第四期建设规划，正在国家发改委调整报批。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59</w:t>
            </w:r>
          </w:p>
        </w:tc>
        <w:tc>
          <w:tcPr>
            <w:tcW w:w="0" w:type="auto"/>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方正楷体_GBK"/>
                <w:kern w:val="0"/>
                <w:sz w:val="24"/>
                <w:szCs w:val="24"/>
              </w:rPr>
            </w:pPr>
            <w:r>
              <w:rPr>
                <w:rFonts w:ascii="Times New Roman" w:hAnsi="Times New Roman" w:eastAsia="方正楷体_GBK"/>
                <w:kern w:val="0"/>
                <w:sz w:val="24"/>
                <w:szCs w:val="24"/>
              </w:rPr>
              <w:t>高质量打造中部诗意田园</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全面完成村规划编制</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赵  祺</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钟  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共涉及29个行政村。目前，已</w:t>
            </w:r>
            <w:r>
              <w:rPr>
                <w:rFonts w:ascii="Times New Roman" w:hAnsi="Times New Roman" w:eastAsia="方正仿宋_GBK"/>
                <w:kern w:val="0"/>
                <w:sz w:val="24"/>
                <w:szCs w:val="24"/>
              </w:rPr>
              <w:t>完成</w:t>
            </w:r>
            <w:r>
              <w:rPr>
                <w:rFonts w:hint="eastAsia" w:ascii="Times New Roman" w:hAnsi="Times New Roman" w:eastAsia="方正仿宋_GBK"/>
                <w:kern w:val="0"/>
                <w:sz w:val="24"/>
                <w:szCs w:val="24"/>
              </w:rPr>
              <w:t>歌乐村、金刚村、茅山峡村等8</w:t>
            </w:r>
            <w:r>
              <w:rPr>
                <w:rFonts w:ascii="Times New Roman" w:hAnsi="Times New Roman" w:eastAsia="方正仿宋_GBK"/>
                <w:kern w:val="0"/>
                <w:sz w:val="24"/>
                <w:szCs w:val="24"/>
              </w:rPr>
              <w:t>个村规划编制</w:t>
            </w:r>
            <w:r>
              <w:rPr>
                <w:rFonts w:hint="eastAsia" w:ascii="Times New Roman" w:hAnsi="Times New Roman" w:eastAsia="方正仿宋_GBK"/>
                <w:kern w:val="0"/>
                <w:sz w:val="24"/>
                <w:szCs w:val="24"/>
              </w:rPr>
              <w:t>并获批入库。</w:t>
            </w:r>
            <w:r>
              <w:rPr>
                <w:rFonts w:ascii="Times New Roman" w:hAnsi="Times New Roman" w:eastAsia="方正仿宋_GBK"/>
                <w:color w:val="000000" w:themeColor="text1"/>
                <w:sz w:val="24"/>
                <w:szCs w:val="24"/>
                <w14:textFill>
                  <w14:solidFill>
                    <w14:schemeClr w14:val="tx1"/>
                  </w14:solidFill>
                </w14:textFill>
              </w:rPr>
              <w:t>其余</w:t>
            </w:r>
            <w:r>
              <w:rPr>
                <w:rFonts w:hint="eastAsia" w:ascii="Times New Roman" w:hAnsi="Times New Roman" w:eastAsia="方正仿宋_GBK"/>
                <w:color w:val="000000" w:themeColor="text1"/>
                <w:sz w:val="24"/>
                <w:szCs w:val="24"/>
                <w14:textFill>
                  <w14:solidFill>
                    <w14:schemeClr w14:val="tx1"/>
                  </w14:solidFill>
                </w14:textFill>
              </w:rPr>
              <w:t>12</w:t>
            </w:r>
            <w:r>
              <w:rPr>
                <w:rFonts w:ascii="Times New Roman" w:hAnsi="Times New Roman" w:eastAsia="方正仿宋_GBK"/>
                <w:color w:val="000000" w:themeColor="text1"/>
                <w:sz w:val="24"/>
                <w:szCs w:val="24"/>
                <w14:textFill>
                  <w14:solidFill>
                    <w14:schemeClr w14:val="tx1"/>
                  </w14:solidFill>
                </w14:textFill>
              </w:rPr>
              <w:t>行政村正在加快编制中</w:t>
            </w:r>
            <w:r>
              <w:rPr>
                <w:rFonts w:hint="eastAsia" w:ascii="Times New Roman" w:hAnsi="Times New Roman" w:eastAsia="方正仿宋_GBK"/>
                <w:color w:val="000000" w:themeColor="text1"/>
                <w:sz w:val="24"/>
                <w:szCs w:val="24"/>
                <w14:textFill>
                  <w14:solidFill>
                    <w14:schemeClr w14:val="tx1"/>
                  </w14:solidFill>
                </w14:textFill>
              </w:rPr>
              <w:t>，其中，</w:t>
            </w:r>
            <w:r>
              <w:rPr>
                <w:rFonts w:hint="eastAsia" w:ascii="Times New Roman" w:hAnsi="Times New Roman" w:eastAsia="方正仿宋_GBK"/>
                <w:kern w:val="0"/>
                <w:sz w:val="24"/>
                <w:szCs w:val="24"/>
              </w:rPr>
              <w:t>回龙坝村、四楞碑村、关口村、天池村、山洞村、新开寺村6个已编制完成，正在报区规划自然资源局初审</w:t>
            </w:r>
            <w:r>
              <w:rPr>
                <w:rFonts w:ascii="Times New Roman" w:hAnsi="Times New Roman" w:eastAsia="方正仿宋_GBK"/>
                <w:color w:val="000000" w:themeColor="text1"/>
                <w:sz w:val="24"/>
                <w:szCs w:val="24"/>
                <w14:textFill>
                  <w14:solidFill>
                    <w14:schemeClr w14:val="tx1"/>
                  </w14:solidFill>
                </w14:textFill>
              </w:rPr>
              <w:t>。</w:t>
            </w:r>
            <w:r>
              <w:rPr>
                <w:rFonts w:hint="eastAsia" w:ascii="Times New Roman" w:hAnsi="Times New Roman" w:eastAsia="方正仿宋_GBK"/>
                <w:color w:val="000000" w:themeColor="text1"/>
                <w:sz w:val="24"/>
                <w:szCs w:val="24"/>
                <w14:textFill>
                  <w14:solidFill>
                    <w14:schemeClr w14:val="tx1"/>
                  </w14:solidFill>
                </w14:textFill>
              </w:rPr>
              <w:t>另9个行政村需待</w:t>
            </w:r>
            <w:r>
              <w:rPr>
                <w:rFonts w:hint="eastAsia" w:ascii="Times New Roman" w:hAnsi="Times New Roman" w:eastAsia="方正仿宋_GBK"/>
                <w:kern w:val="0"/>
                <w:sz w:val="24"/>
                <w:szCs w:val="24"/>
              </w:rPr>
              <w:t>梁滩河百里生态画廊规划编制完成后再行启动村规划编制。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60</w:t>
            </w:r>
          </w:p>
        </w:tc>
        <w:tc>
          <w:tcPr>
            <w:tcW w:w="0" w:type="auto"/>
            <w:vMerge w:val="continue"/>
            <w:tcBorders>
              <w:left w:val="single" w:color="auto" w:sz="4" w:space="0"/>
              <w:right w:val="single" w:color="auto" w:sz="4" w:space="0"/>
            </w:tcBorders>
            <w:vAlign w:val="center"/>
          </w:tcPr>
          <w:p>
            <w:pPr>
              <w:widowControl/>
              <w:jc w:val="center"/>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深化农村人居环境整治，补齐基础设施短板，持续开展“一化两改三不见”专项行动</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赵  祺</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钟  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区城管局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①</w:t>
            </w:r>
            <w:r>
              <w:rPr>
                <w:rFonts w:ascii="Times New Roman" w:hAnsi="Times New Roman" w:eastAsia="方正仿宋_GBK"/>
                <w:kern w:val="0"/>
                <w:sz w:val="24"/>
                <w:szCs w:val="24"/>
              </w:rPr>
              <w:t>补齐基础设施短板</w:t>
            </w:r>
            <w:r>
              <w:rPr>
                <w:rFonts w:hint="eastAsia" w:ascii="Times New Roman" w:hAnsi="Times New Roman" w:eastAsia="方正仿宋_GBK"/>
                <w:kern w:val="0"/>
                <w:sz w:val="24"/>
                <w:szCs w:val="24"/>
              </w:rPr>
              <w:t>：更新补齐乡村振兴示范带沿线生活垃圾收运设施，已完成</w:t>
            </w:r>
            <w:r>
              <w:rPr>
                <w:rFonts w:ascii="Times New Roman" w:hAnsi="Times New Roman" w:eastAsia="方正仿宋_GBK"/>
                <w:kern w:val="0"/>
                <w:sz w:val="24"/>
                <w:szCs w:val="24"/>
              </w:rPr>
              <w:t>400</w:t>
            </w:r>
            <w:r>
              <w:rPr>
                <w:rFonts w:hint="eastAsia" w:ascii="Times New Roman" w:hAnsi="Times New Roman" w:eastAsia="方正仿宋_GBK"/>
                <w:kern w:val="0"/>
                <w:sz w:val="24"/>
                <w:szCs w:val="24"/>
              </w:rPr>
              <w:t>组果皮箱采购及安装；完成农村生活垃圾投放箱房方案设计，正在进行挂网。</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hint="eastAsia" w:ascii="Times New Roman" w:hAnsi="Times New Roman" w:eastAsia="方正仿宋_GBK"/>
                <w:kern w:val="0"/>
                <w:sz w:val="24"/>
                <w:szCs w:val="24"/>
              </w:rPr>
              <w:t>持续</w:t>
            </w:r>
            <w:r>
              <w:rPr>
                <w:rFonts w:ascii="Times New Roman" w:hAnsi="Times New Roman" w:eastAsia="方正仿宋_GBK"/>
                <w:kern w:val="0"/>
                <w:sz w:val="24"/>
                <w:szCs w:val="24"/>
              </w:rPr>
              <w:t>开展</w:t>
            </w:r>
            <w:r>
              <w:rPr>
                <w:rFonts w:ascii="Times New Roman" w:hAnsi="Times New Roman" w:eastAsia="方正仿宋_GBK"/>
                <w:color w:val="000000" w:themeColor="text1"/>
                <w:sz w:val="24"/>
                <w:szCs w:val="24"/>
                <w14:textFill>
                  <w14:solidFill>
                    <w14:schemeClr w14:val="tx1"/>
                  </w14:solidFill>
                </w14:textFill>
              </w:rPr>
              <w:t>“一化两改三不见”专项行动</w:t>
            </w:r>
            <w:r>
              <w:rPr>
                <w:rFonts w:hint="eastAsia" w:ascii="Times New Roman" w:hAnsi="Times New Roman" w:eastAsia="方正仿宋_GBK"/>
                <w:color w:val="000000" w:themeColor="text1"/>
                <w:sz w:val="24"/>
                <w:szCs w:val="24"/>
                <w14:textFill>
                  <w14:solidFill>
                    <w14:schemeClr w14:val="tx1"/>
                  </w14:solidFill>
                </w14:textFill>
              </w:rPr>
              <w:t>：</w:t>
            </w:r>
            <w:r>
              <w:rPr>
                <w:rFonts w:ascii="Times New Roman" w:hAnsi="Times New Roman" w:eastAsia="方正仿宋_GBK"/>
                <w:color w:val="000000" w:themeColor="text1"/>
                <w:sz w:val="24"/>
                <w:szCs w:val="24"/>
                <w14:textFill>
                  <w14:solidFill>
                    <w14:schemeClr w14:val="tx1"/>
                  </w14:solidFill>
                </w14:textFill>
              </w:rPr>
              <w:t>全区栽种植物面积</w:t>
            </w:r>
            <w:r>
              <w:rPr>
                <w:rFonts w:hint="eastAsia" w:ascii="Times New Roman" w:hAnsi="Times New Roman" w:eastAsia="方正仿宋_GBK"/>
                <w:color w:val="000000" w:themeColor="text1"/>
                <w:sz w:val="24"/>
                <w:szCs w:val="24"/>
                <w14:textFill>
                  <w14:solidFill>
                    <w14:schemeClr w14:val="tx1"/>
                  </w14:solidFill>
                </w14:textFill>
              </w:rPr>
              <w:t>60.14</w:t>
            </w:r>
            <w:r>
              <w:rPr>
                <w:rFonts w:ascii="Times New Roman" w:hAnsi="Times New Roman" w:eastAsia="方正仿宋_GBK"/>
                <w:color w:val="000000" w:themeColor="text1"/>
                <w:sz w:val="24"/>
                <w:szCs w:val="24"/>
                <w14:textFill>
                  <w14:solidFill>
                    <w14:schemeClr w14:val="tx1"/>
                  </w14:solidFill>
                </w14:textFill>
              </w:rPr>
              <w:t>万㎡，</w:t>
            </w:r>
            <w:r>
              <w:rPr>
                <w:rFonts w:hint="eastAsia" w:ascii="Times New Roman" w:hAnsi="Times New Roman" w:eastAsia="方正仿宋_GBK"/>
                <w:color w:val="000000" w:themeColor="text1"/>
                <w:sz w:val="24"/>
                <w:szCs w:val="24"/>
                <w14:textFill>
                  <w14:solidFill>
                    <w14:schemeClr w14:val="tx1"/>
                  </w14:solidFill>
                </w14:textFill>
              </w:rPr>
              <w:t>改造</w:t>
            </w:r>
            <w:r>
              <w:rPr>
                <w:rFonts w:ascii="Times New Roman" w:hAnsi="Times New Roman" w:eastAsia="方正仿宋_GBK"/>
                <w:color w:val="000000" w:themeColor="text1"/>
                <w:sz w:val="24"/>
                <w:szCs w:val="24"/>
                <w14:textFill>
                  <w14:solidFill>
                    <w14:schemeClr w14:val="tx1"/>
                  </w14:solidFill>
                </w14:textFill>
              </w:rPr>
              <w:t>柴棚圈舍</w:t>
            </w:r>
            <w:r>
              <w:rPr>
                <w:rFonts w:hint="eastAsia" w:ascii="Times New Roman" w:hAnsi="Times New Roman" w:eastAsia="方正仿宋_GBK"/>
                <w:color w:val="000000" w:themeColor="text1"/>
                <w:sz w:val="24"/>
                <w:szCs w:val="24"/>
                <w14:textFill>
                  <w14:solidFill>
                    <w14:schemeClr w14:val="tx1"/>
                  </w14:solidFill>
                </w14:textFill>
              </w:rPr>
              <w:t>582</w:t>
            </w:r>
            <w:r>
              <w:rPr>
                <w:rFonts w:ascii="Times New Roman" w:hAnsi="Times New Roman" w:eastAsia="方正仿宋_GBK"/>
                <w:color w:val="000000" w:themeColor="text1"/>
                <w:sz w:val="24"/>
                <w:szCs w:val="24"/>
                <w14:textFill>
                  <w14:solidFill>
                    <w14:schemeClr w14:val="tx1"/>
                  </w14:solidFill>
                </w14:textFill>
              </w:rPr>
              <w:t>处，</w:t>
            </w:r>
            <w:r>
              <w:rPr>
                <w:rFonts w:hint="eastAsia" w:ascii="Times New Roman" w:hAnsi="Times New Roman" w:eastAsia="方正仿宋_GBK"/>
                <w:kern w:val="0"/>
                <w:sz w:val="24"/>
                <w:szCs w:val="24"/>
              </w:rPr>
              <w:t>改造农房340栋，清理白色垃圾、建筑垃圾、生活垃圾1.2万吨，清理蓝棚顶5.45万平方米，清理田间地头废弃物14535处，完成农村户厕无害化改造1157户，新建“四好农村路”</w:t>
            </w:r>
            <w:r>
              <w:rPr>
                <w:rFonts w:ascii="Times New Roman" w:hAnsi="Times New Roman" w:eastAsia="方正仿宋_GBK"/>
                <w:kern w:val="0"/>
                <w:sz w:val="24"/>
                <w:szCs w:val="24"/>
              </w:rPr>
              <w:t>28</w:t>
            </w:r>
            <w:r>
              <w:rPr>
                <w:rFonts w:hint="eastAsia" w:ascii="Times New Roman" w:hAnsi="Times New Roman" w:eastAsia="方正仿宋_GBK"/>
                <w:kern w:val="0"/>
                <w:sz w:val="24"/>
                <w:szCs w:val="24"/>
              </w:rPr>
              <w:t>公里、入户道路12公里。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61</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新改建“四好农村路”50公里</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赵  祺</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480" w:firstLineChars="200"/>
              <w:rPr>
                <w:rFonts w:ascii="Times New Roman" w:hAnsi="Times New Roman" w:eastAsia="方正仿宋_GBK"/>
                <w:kern w:val="0"/>
                <w:sz w:val="24"/>
                <w:szCs w:val="24"/>
              </w:rPr>
            </w:pPr>
            <w:r>
              <w:rPr>
                <w:rFonts w:ascii="Times New Roman" w:hAnsi="Times New Roman" w:eastAsia="方正仿宋_GBK"/>
                <w:kern w:val="0"/>
                <w:sz w:val="24"/>
                <w:szCs w:val="24"/>
              </w:rPr>
              <w:t>区交通局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已完成35公里农村公路建设。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62</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农房风貌整治提升1500户</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钟  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根据区政府工作安排，该项工作暂缓实施。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63</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农村改厕1220户</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赵  祺</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color w:val="000000" w:themeColor="text1"/>
                <w:sz w:val="24"/>
                <w:szCs w:val="24"/>
                <w14:textFill>
                  <w14:solidFill>
                    <w14:schemeClr w14:val="tx1"/>
                  </w14:solidFill>
                </w14:textFill>
              </w:rPr>
              <w:t>已完成改厕1157户</w:t>
            </w:r>
            <w:r>
              <w:rPr>
                <w:rFonts w:ascii="Times New Roman" w:hAnsi="Times New Roman" w:eastAsia="方正仿宋_GBK"/>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64</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栽种花卉果木25万平方米</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钟  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1-9月，</w:t>
            </w:r>
            <w:r>
              <w:rPr>
                <w:rFonts w:ascii="Times New Roman" w:hAnsi="Times New Roman" w:eastAsia="方正仿宋_GBK"/>
                <w:kern w:val="0"/>
                <w:sz w:val="24"/>
                <w:szCs w:val="24"/>
              </w:rPr>
              <w:t>已栽种花卉果木</w:t>
            </w:r>
            <w:r>
              <w:rPr>
                <w:rFonts w:hint="eastAsia" w:ascii="Times New Roman" w:hAnsi="Times New Roman" w:eastAsia="方正仿宋_GBK"/>
                <w:kern w:val="0"/>
                <w:sz w:val="24"/>
                <w:szCs w:val="24"/>
              </w:rPr>
              <w:t>60.14</w:t>
            </w:r>
            <w:r>
              <w:rPr>
                <w:rFonts w:ascii="Times New Roman" w:hAnsi="Times New Roman" w:eastAsia="方正仿宋_GBK"/>
                <w:kern w:val="0"/>
                <w:sz w:val="24"/>
                <w:szCs w:val="24"/>
              </w:rPr>
              <w:t>万</w:t>
            </w:r>
            <w:r>
              <w:rPr>
                <w:rFonts w:hint="eastAsia" w:ascii="Times New Roman" w:hAnsi="Times New Roman" w:eastAsia="方正仿宋_GBK"/>
                <w:kern w:val="0"/>
                <w:sz w:val="24"/>
                <w:szCs w:val="24"/>
              </w:rPr>
              <w:t>平方米</w:t>
            </w:r>
            <w:r>
              <w:rPr>
                <w:rFonts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65</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深化农村“三变”改革，建实群众利益联结机制，村集体经济经营收入增长11%</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赵  祺</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新增回龙坝和青木关镇共</w:t>
            </w:r>
            <w:r>
              <w:rPr>
                <w:rFonts w:ascii="Times New Roman" w:hAnsi="Times New Roman" w:eastAsia="方正仿宋_GBK"/>
                <w:kern w:val="0"/>
                <w:sz w:val="24"/>
                <w:szCs w:val="24"/>
              </w:rPr>
              <w:t>3</w:t>
            </w:r>
            <w:r>
              <w:rPr>
                <w:rFonts w:hint="eastAsia" w:ascii="Times New Roman" w:hAnsi="Times New Roman" w:eastAsia="方正仿宋_GBK"/>
                <w:kern w:val="0"/>
                <w:sz w:val="24"/>
                <w:szCs w:val="24"/>
              </w:rPr>
              <w:t>个村进行</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三变</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改革，指导村级做好工作方案，分析其区位优势、产业优势、资源优势，鼓励村集体与企业合作，进行合股联营，确保村集体入股分红产生效益。</w:t>
            </w:r>
            <w:r>
              <w:rPr>
                <w:rFonts w:ascii="Times New Roman" w:hAnsi="Times New Roman" w:eastAsia="方正仿宋_GBK"/>
                <w:kern w:val="0"/>
                <w:sz w:val="24"/>
                <w:szCs w:val="24"/>
              </w:rPr>
              <w:t>1-</w:t>
            </w:r>
            <w:r>
              <w:rPr>
                <w:rFonts w:hint="eastAsia" w:ascii="Times New Roman" w:hAnsi="Times New Roman" w:eastAsia="方正仿宋_GBK"/>
                <w:kern w:val="0"/>
                <w:sz w:val="24"/>
                <w:szCs w:val="24"/>
              </w:rPr>
              <w:t>9</w:t>
            </w:r>
            <w:r>
              <w:rPr>
                <w:rFonts w:ascii="Times New Roman" w:hAnsi="Times New Roman" w:eastAsia="方正仿宋_GBK"/>
                <w:kern w:val="0"/>
                <w:sz w:val="24"/>
                <w:szCs w:val="24"/>
              </w:rPr>
              <w:t>月</w:t>
            </w:r>
            <w:r>
              <w:rPr>
                <w:rFonts w:ascii="Times New Roman" w:hAnsi="Times New Roman" w:eastAsia="方正仿宋_GBK"/>
                <w:color w:val="000000" w:themeColor="text1"/>
                <w:sz w:val="24"/>
                <w:szCs w:val="24"/>
                <w14:textFill>
                  <w14:solidFill>
                    <w14:schemeClr w14:val="tx1"/>
                  </w14:solidFill>
                </w14:textFill>
              </w:rPr>
              <w:t>，村级集体经营收入</w:t>
            </w:r>
            <w:r>
              <w:rPr>
                <w:rFonts w:hint="eastAsia" w:ascii="Times New Roman" w:hAnsi="Times New Roman" w:eastAsia="方正仿宋_GBK"/>
                <w:color w:val="000000" w:themeColor="text1"/>
                <w:sz w:val="24"/>
                <w:szCs w:val="24"/>
                <w14:textFill>
                  <w14:solidFill>
                    <w14:schemeClr w14:val="tx1"/>
                  </w14:solidFill>
                </w14:textFill>
              </w:rPr>
              <w:t>增长超过11</w:t>
            </w:r>
            <w:r>
              <w:rPr>
                <w:rFonts w:ascii="Times New Roman" w:hAnsi="Times New Roman" w:eastAsia="方正仿宋_GBK"/>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66</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建设丰文三河村、中梁—歌乐乡村振兴示范片</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赵  祺</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中梁镇</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歌乐山街道</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丰文街道</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区级有关部门</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①</w:t>
            </w:r>
            <w:r>
              <w:rPr>
                <w:rFonts w:ascii="Times New Roman" w:hAnsi="Times New Roman" w:eastAsia="方正仿宋_GBK"/>
                <w:kern w:val="0"/>
                <w:sz w:val="24"/>
                <w:szCs w:val="24"/>
              </w:rPr>
              <w:t>丰文三河村</w:t>
            </w:r>
            <w:r>
              <w:rPr>
                <w:rFonts w:hint="eastAsia" w:ascii="Times New Roman" w:hAnsi="Times New Roman" w:eastAsia="方正仿宋_GBK"/>
                <w:kern w:val="0"/>
                <w:sz w:val="24"/>
                <w:szCs w:val="24"/>
              </w:rPr>
              <w:t>乡村振兴示范片</w:t>
            </w:r>
            <w:r>
              <w:rPr>
                <w:rFonts w:ascii="Times New Roman" w:hAnsi="Times New Roman" w:eastAsia="方正仿宋_GBK"/>
                <w:kern w:val="0"/>
                <w:sz w:val="24"/>
                <w:szCs w:val="24"/>
              </w:rPr>
              <w:t>:</w:t>
            </w:r>
            <w:r>
              <w:rPr>
                <w:rFonts w:ascii="Times New Roman" w:hAnsi="Times New Roman" w:eastAsia="方正仿宋_GBK"/>
                <w:color w:val="000000" w:themeColor="text1"/>
                <w:kern w:val="0"/>
                <w:sz w:val="24"/>
                <w:szCs w:val="24"/>
                <w14:textFill>
                  <w14:solidFill>
                    <w14:schemeClr w14:val="tx1"/>
                  </w14:solidFill>
                </w14:textFill>
              </w:rPr>
              <w:t>基本完成，正在进行植物补植和野趣提升。</w:t>
            </w:r>
          </w:p>
          <w:p>
            <w:pPr>
              <w:widowControl/>
              <w:spacing w:line="320" w:lineRule="exact"/>
              <w:rPr>
                <w:rFonts w:ascii="Times New Roman" w:hAnsi="Times New Roman" w:eastAsia="方正仿宋_GBK"/>
                <w:color w:val="000000" w:themeColor="text1"/>
                <w:kern w:val="0"/>
                <w:sz w:val="24"/>
                <w:szCs w:val="24"/>
                <w14:textFill>
                  <w14:solidFill>
                    <w14:schemeClr w14:val="tx1"/>
                  </w14:solidFill>
                </w14:textFill>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中梁—歌乐乡村振兴示范片：</w:t>
            </w:r>
            <w:r>
              <w:rPr>
                <w:rFonts w:hint="eastAsia" w:ascii="Times New Roman" w:hAnsi="Times New Roman" w:eastAsia="方正仿宋_GBK"/>
                <w:b/>
                <w:kern w:val="0"/>
                <w:sz w:val="24"/>
                <w:szCs w:val="24"/>
              </w:rPr>
              <w:t>歌乐山片区。</w:t>
            </w:r>
            <w:r>
              <w:rPr>
                <w:rFonts w:hint="eastAsia" w:ascii="方正仿宋_GBK" w:hAnsi="Times New Roman" w:eastAsia="方正仿宋_GBK"/>
                <w:sz w:val="24"/>
                <w:szCs w:val="24"/>
              </w:rPr>
              <w:t>歌乐山街道示范路段207户农房已实施立面风貌、庭院整治，今年拟实施农房风貌整治约150栋。栽种花卉植物面积14000平方米，组织农户在自家庭院栽种18500株花卉苗木。整改柴棚52处、整圈舍76处。发动群众清理白色垃圾8830公斤、建筑垃圾509吨、生活垃圾616吨。有效美化坟墓共35处。双天池社景家院子、大地坝院子等重要节点及周边农户五园共治。颐麓欢歌生态园嫁接补植苗木、基础设施升级提档完成。朱家湾鱼池已完成升级提档，歌乐村垂钓产业区建设项目（一期）正在实施中。双天池高标准农田建设完成，当前已种植146亩油菜。歌乐山街道诗意田园产业规划初稿形成，正在审批立项中；</w:t>
            </w:r>
            <w:r>
              <w:rPr>
                <w:rFonts w:hint="eastAsia" w:ascii="方正仿宋_GBK" w:hAnsi="Times New Roman" w:eastAsia="方正仿宋_GBK"/>
                <w:b/>
                <w:sz w:val="24"/>
                <w:szCs w:val="24"/>
              </w:rPr>
              <w:t>中梁镇片区。</w:t>
            </w:r>
            <w:r>
              <w:rPr>
                <w:rFonts w:hint="eastAsia" w:ascii="Times New Roman" w:hAnsi="Times New Roman" w:eastAsia="方正仿宋_GBK"/>
                <w:kern w:val="0"/>
                <w:sz w:val="24"/>
                <w:szCs w:val="24"/>
              </w:rPr>
              <w:t>完成农房风貌整治</w:t>
            </w:r>
            <w:r>
              <w:rPr>
                <w:rFonts w:ascii="Times New Roman" w:hAnsi="Times New Roman" w:eastAsia="方正仿宋_GBK"/>
                <w:kern w:val="0"/>
                <w:sz w:val="24"/>
                <w:szCs w:val="24"/>
              </w:rPr>
              <w:t>985</w:t>
            </w:r>
            <w:r>
              <w:rPr>
                <w:rFonts w:hint="eastAsia" w:ascii="Times New Roman" w:hAnsi="Times New Roman" w:eastAsia="方正仿宋_GBK"/>
                <w:kern w:val="0"/>
                <w:sz w:val="24"/>
                <w:szCs w:val="24"/>
              </w:rPr>
              <w:t>栋，栽种植物</w:t>
            </w:r>
            <w:r>
              <w:rPr>
                <w:rFonts w:ascii="Times New Roman" w:hAnsi="Times New Roman" w:eastAsia="方正仿宋_GBK"/>
                <w:kern w:val="0"/>
                <w:sz w:val="24"/>
                <w:szCs w:val="24"/>
              </w:rPr>
              <w:t>13</w:t>
            </w:r>
            <w:r>
              <w:rPr>
                <w:rFonts w:hint="eastAsia" w:ascii="Times New Roman" w:hAnsi="Times New Roman" w:eastAsia="方正仿宋_GBK"/>
                <w:kern w:val="0"/>
                <w:sz w:val="24"/>
                <w:szCs w:val="24"/>
              </w:rPr>
              <w:t>万平方米、树木</w:t>
            </w:r>
            <w:r>
              <w:rPr>
                <w:rFonts w:ascii="Times New Roman" w:hAnsi="Times New Roman" w:eastAsia="方正仿宋_GBK"/>
                <w:kern w:val="0"/>
                <w:sz w:val="24"/>
                <w:szCs w:val="24"/>
              </w:rPr>
              <w:t>8000</w:t>
            </w:r>
            <w:r>
              <w:rPr>
                <w:rFonts w:hint="eastAsia" w:ascii="Times New Roman" w:hAnsi="Times New Roman" w:eastAsia="方正仿宋_GBK"/>
                <w:kern w:val="0"/>
                <w:sz w:val="24"/>
                <w:szCs w:val="24"/>
              </w:rPr>
              <w:t>株。在全镇范围内推行“积分制”，发动群众改造柴棚、圈舍近</w:t>
            </w:r>
            <w:r>
              <w:rPr>
                <w:rFonts w:ascii="Times New Roman" w:hAnsi="Times New Roman" w:eastAsia="方正仿宋_GBK"/>
                <w:kern w:val="0"/>
                <w:sz w:val="24"/>
                <w:szCs w:val="24"/>
              </w:rPr>
              <w:t>500</w:t>
            </w:r>
            <w:r>
              <w:rPr>
                <w:rFonts w:hint="eastAsia" w:ascii="Times New Roman" w:hAnsi="Times New Roman" w:eastAsia="方正仿宋_GBK"/>
                <w:kern w:val="0"/>
                <w:sz w:val="24"/>
                <w:szCs w:val="24"/>
              </w:rPr>
              <w:t>个，清理道房前屋后、田间地头各类垃圾</w:t>
            </w:r>
            <w:r>
              <w:rPr>
                <w:rFonts w:ascii="Times New Roman" w:hAnsi="Times New Roman" w:eastAsia="方正仿宋_GBK"/>
                <w:kern w:val="0"/>
                <w:sz w:val="24"/>
                <w:szCs w:val="24"/>
              </w:rPr>
              <w:t>1040</w:t>
            </w:r>
            <w:r>
              <w:rPr>
                <w:rFonts w:hint="eastAsia" w:ascii="Times New Roman" w:hAnsi="Times New Roman" w:eastAsia="方正仿宋_GBK"/>
                <w:kern w:val="0"/>
                <w:sz w:val="24"/>
                <w:szCs w:val="24"/>
              </w:rPr>
              <w:t>余吨。初步完成灿若湖片区乡村振兴方案策划，争取资金</w:t>
            </w:r>
            <w:r>
              <w:rPr>
                <w:rFonts w:ascii="Times New Roman" w:hAnsi="Times New Roman" w:eastAsia="方正仿宋_GBK"/>
                <w:kern w:val="0"/>
                <w:sz w:val="24"/>
                <w:szCs w:val="24"/>
              </w:rPr>
              <w:t>425</w:t>
            </w:r>
            <w:r>
              <w:rPr>
                <w:rFonts w:hint="eastAsia" w:ascii="Times New Roman" w:hAnsi="Times New Roman" w:eastAsia="方正仿宋_GBK"/>
                <w:kern w:val="0"/>
                <w:sz w:val="24"/>
                <w:szCs w:val="24"/>
              </w:rPr>
              <w:t>万元，启动灿若湖周边田园综合整治项目。火龙井片区新建便民停车点</w:t>
            </w:r>
            <w:r>
              <w:rPr>
                <w:rFonts w:ascii="Times New Roman" w:hAnsi="Times New Roman" w:eastAsia="方正仿宋_GBK"/>
                <w:kern w:val="0"/>
                <w:sz w:val="24"/>
                <w:szCs w:val="24"/>
              </w:rPr>
              <w:t>3</w:t>
            </w:r>
            <w:r>
              <w:rPr>
                <w:rFonts w:hint="eastAsia" w:ascii="Times New Roman" w:hAnsi="Times New Roman" w:eastAsia="方正仿宋_GBK"/>
                <w:kern w:val="0"/>
                <w:sz w:val="24"/>
                <w:szCs w:val="24"/>
              </w:rPr>
              <w:t>处新增车位</w:t>
            </w:r>
            <w:r>
              <w:rPr>
                <w:rFonts w:ascii="Times New Roman" w:hAnsi="Times New Roman" w:eastAsia="方正仿宋_GBK"/>
                <w:kern w:val="0"/>
                <w:sz w:val="24"/>
                <w:szCs w:val="24"/>
              </w:rPr>
              <w:t>17</w:t>
            </w:r>
            <w:r>
              <w:rPr>
                <w:rFonts w:hint="eastAsia" w:ascii="Times New Roman" w:hAnsi="Times New Roman" w:eastAsia="方正仿宋_GBK"/>
                <w:kern w:val="0"/>
                <w:sz w:val="24"/>
                <w:szCs w:val="24"/>
              </w:rPr>
              <w:t>个，完成休闲四角亭、六角亭安装和</w:t>
            </w:r>
            <w:r>
              <w:rPr>
                <w:rFonts w:ascii="Times New Roman" w:hAnsi="Times New Roman" w:eastAsia="方正仿宋_GBK"/>
                <w:kern w:val="0"/>
                <w:sz w:val="24"/>
                <w:szCs w:val="24"/>
              </w:rPr>
              <w:t>100</w:t>
            </w:r>
            <w:r>
              <w:rPr>
                <w:rFonts w:hint="eastAsia" w:ascii="Times New Roman" w:hAnsi="Times New Roman" w:eastAsia="方正仿宋_GBK"/>
                <w:kern w:val="0"/>
                <w:sz w:val="24"/>
                <w:szCs w:val="24"/>
              </w:rPr>
              <w:t>米步道建设，完成火龙井鱼塘整治。启动实施龙泉村、新发村乡村会客厅建设。鼓励和支持“年轻人”、“带头人”成立</w:t>
            </w:r>
            <w:r>
              <w:rPr>
                <w:rFonts w:ascii="Times New Roman" w:hAnsi="Times New Roman" w:eastAsia="方正仿宋_GBK"/>
                <w:kern w:val="0"/>
                <w:sz w:val="24"/>
                <w:szCs w:val="24"/>
              </w:rPr>
              <w:t>4</w:t>
            </w:r>
            <w:r>
              <w:rPr>
                <w:rFonts w:hint="eastAsia" w:ascii="Times New Roman" w:hAnsi="Times New Roman" w:eastAsia="方正仿宋_GBK"/>
                <w:kern w:val="0"/>
                <w:sz w:val="24"/>
                <w:szCs w:val="24"/>
              </w:rPr>
              <w:t>个专业合作社，依托合作社开展农机社会化服务、民宿、餐饮和“中梁诗意田园好物”产品销售等经营活动。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67</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全面盘活撂荒地、闲置农房，培育10个产业基地、8家龙头企业</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赵  祺</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区文化旅游委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各涉农镇街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全面推进撂荒地复耕复种，盘活利用撂荒地2800余亩，培育火龙井粮蔬基地、五福粮蔬基地、新发农场、禾谷里等10个产业基地。今年新增10家区级龙头企业。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68</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加强乡村人才队伍建设</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赵  祺</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田  盈</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区人力社保局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区农业农村委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7004" w:type="dxa"/>
            <w:tcBorders>
              <w:top w:val="single" w:color="auto" w:sz="4" w:space="0"/>
              <w:left w:val="single" w:color="auto" w:sz="4" w:space="0"/>
              <w:bottom w:val="single" w:color="auto" w:sz="4" w:space="0"/>
              <w:right w:val="single" w:color="auto" w:sz="4" w:space="0"/>
            </w:tcBorders>
            <w:vAlign w:val="center"/>
          </w:tcPr>
          <w:p>
            <w:pPr>
              <w:rPr>
                <w:rFonts w:ascii="方正仿宋_GBK" w:hAnsi="Times New Roman" w:eastAsia="方正仿宋_GBK"/>
                <w:sz w:val="24"/>
                <w:szCs w:val="24"/>
              </w:rPr>
            </w:pPr>
            <w:r>
              <w:rPr>
                <w:rFonts w:hint="eastAsia" w:ascii="方正仿宋_GBK" w:hAnsi="宋体" w:eastAsia="方正仿宋_GBK" w:cs="宋体"/>
                <w:color w:val="000000"/>
                <w:kern w:val="0"/>
                <w:sz w:val="24"/>
                <w:szCs w:val="24"/>
              </w:rPr>
              <w:t>1-9月，</w:t>
            </w:r>
            <w:r>
              <w:rPr>
                <w:rFonts w:hint="eastAsia" w:ascii="Times New Roman" w:hAnsi="Times New Roman" w:eastAsia="方正仿宋_GBK"/>
                <w:kern w:val="0"/>
                <w:sz w:val="24"/>
                <w:szCs w:val="24"/>
              </w:rPr>
              <w:t>我区招聘“三支一扶”工作人员2名，已完成公示，预计近期到岗。从优秀村社区干部招聘事业单位工作人员2名，已完成体检，正在考察阶段。</w:t>
            </w:r>
            <w:r>
              <w:rPr>
                <w:rFonts w:hint="eastAsia" w:ascii="方正仿宋_GBK" w:hAnsi="宋体" w:eastAsia="方正仿宋_GBK" w:cs="宋体"/>
                <w:color w:val="000000"/>
                <w:kern w:val="0"/>
                <w:sz w:val="24"/>
                <w:szCs w:val="24"/>
              </w:rPr>
              <w:t>持续开展各类职业技能培训</w:t>
            </w:r>
            <w:r>
              <w:rPr>
                <w:rFonts w:hint="eastAsia" w:ascii="Times New Roman" w:hAnsi="Times New Roman" w:eastAsia="方正仿宋_GBK"/>
                <w:color w:val="000000"/>
                <w:kern w:val="0"/>
                <w:sz w:val="24"/>
                <w:szCs w:val="24"/>
              </w:rPr>
              <w:t>8719人次，拨付补贴资金1371余万元，覆盖农民工</w:t>
            </w:r>
            <w:r>
              <w:rPr>
                <w:rFonts w:ascii="Times New Roman" w:hAnsi="Times New Roman" w:eastAsia="方正仿宋_GBK"/>
                <w:color w:val="000000"/>
                <w:kern w:val="0"/>
                <w:sz w:val="24"/>
                <w:szCs w:val="24"/>
              </w:rPr>
              <w:t>451</w:t>
            </w:r>
            <w:r>
              <w:rPr>
                <w:rFonts w:hint="eastAsia" w:ascii="Times New Roman" w:hAnsi="Times New Roman" w:eastAsia="方正仿宋_GBK"/>
                <w:color w:val="000000"/>
                <w:kern w:val="0"/>
                <w:sz w:val="24"/>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69</w:t>
            </w:r>
          </w:p>
        </w:tc>
        <w:tc>
          <w:tcPr>
            <w:tcW w:w="0" w:type="auto"/>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广泛推行“积分制”，成立村民理事会</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赵  祺</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sz w:val="24"/>
                <w:szCs w:val="24"/>
              </w:rPr>
            </w:pPr>
            <w:r>
              <w:rPr>
                <w:rFonts w:hint="eastAsia" w:ascii="方正仿宋_GBK" w:hAnsi="宋体" w:eastAsia="方正仿宋_GBK" w:cs="宋体"/>
                <w:sz w:val="24"/>
                <w:szCs w:val="24"/>
              </w:rPr>
              <w:t>①</w:t>
            </w:r>
            <w:r>
              <w:rPr>
                <w:rFonts w:ascii="Times New Roman" w:hAnsi="Times New Roman" w:eastAsia="方正仿宋_GBK"/>
                <w:sz w:val="24"/>
                <w:szCs w:val="24"/>
              </w:rPr>
              <w:t>广泛推行“积分制”：</w:t>
            </w:r>
            <w:r>
              <w:rPr>
                <w:rFonts w:hint="eastAsia" w:ascii="Times New Roman" w:hAnsi="Times New Roman" w:eastAsia="方正仿宋_GBK"/>
                <w:sz w:val="24"/>
                <w:szCs w:val="24"/>
              </w:rPr>
              <w:t>继续在全域范围内实施积分制，指导各村做深做实“积分制”。在三河村推行“心愿积分”，在青木湖村推行“党员积分专场”“重阳节积分专场”。加大积分制资金投入，今年累计投入265万。丰富积分制形式，各村因地制宜开展人居环境积分，垃圾分类积分，疫情防控积分。</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sz w:val="24"/>
                <w:szCs w:val="24"/>
              </w:rPr>
              <w:t>②</w:t>
            </w:r>
            <w:r>
              <w:rPr>
                <w:rFonts w:ascii="Times New Roman" w:hAnsi="Times New Roman" w:eastAsia="方正仿宋_GBK"/>
                <w:kern w:val="0"/>
                <w:sz w:val="24"/>
                <w:szCs w:val="24"/>
              </w:rPr>
              <w:t>成立村民理事会：</w:t>
            </w:r>
            <w:r>
              <w:rPr>
                <w:rFonts w:ascii="Times New Roman" w:hAnsi="Times New Roman" w:eastAsia="方正仿宋_GBK"/>
                <w:sz w:val="24"/>
                <w:szCs w:val="24"/>
              </w:rPr>
              <w:t>我区48个村已经成立红白理事会，成员154人。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70</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提升生态系统稳定性</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建成清水溪、凤凰溪“清水绿岸”工程</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钟  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有关镇街</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前三季度累计完成投资1.9亿元。一是</w:t>
            </w:r>
            <w:r>
              <w:rPr>
                <w:rFonts w:ascii="Times New Roman" w:hAnsi="Times New Roman" w:eastAsia="方正仿宋_GBK"/>
                <w:kern w:val="0"/>
                <w:sz w:val="24"/>
                <w:szCs w:val="24"/>
              </w:rPr>
              <w:t>新改建排水管网完成</w:t>
            </w:r>
            <w:r>
              <w:rPr>
                <w:rFonts w:ascii="Times New Roman" w:hAnsi="Times New Roman" w:eastAsia="方正仿宋_GBK"/>
                <w:sz w:val="24"/>
                <w:szCs w:val="24"/>
              </w:rPr>
              <w:t>27.114</w:t>
            </w:r>
            <w:r>
              <w:rPr>
                <w:rFonts w:hint="eastAsia" w:ascii="Times New Roman" w:hAnsi="Times New Roman" w:eastAsia="方正仿宋_GBK"/>
                <w:kern w:val="0"/>
                <w:sz w:val="24"/>
                <w:szCs w:val="24"/>
              </w:rPr>
              <w:t>公里</w:t>
            </w:r>
            <w:r>
              <w:rPr>
                <w:rFonts w:ascii="Times New Roman" w:hAnsi="Times New Roman" w:eastAsia="方正仿宋_GBK"/>
                <w:kern w:val="0"/>
                <w:sz w:val="24"/>
                <w:szCs w:val="24"/>
              </w:rPr>
              <w:t>，修复管网完成</w:t>
            </w:r>
            <w:r>
              <w:rPr>
                <w:rFonts w:ascii="Times New Roman" w:hAnsi="Times New Roman" w:eastAsia="方正仿宋_GBK"/>
                <w:sz w:val="24"/>
                <w:szCs w:val="24"/>
              </w:rPr>
              <w:t>28.099</w:t>
            </w:r>
            <w:r>
              <w:rPr>
                <w:rFonts w:ascii="Times New Roman" w:hAnsi="Times New Roman" w:eastAsia="方正仿宋_GBK"/>
                <w:kern w:val="0"/>
                <w:sz w:val="24"/>
                <w:szCs w:val="24"/>
              </w:rPr>
              <w:t>公里，疏通管网62.7公里</w:t>
            </w:r>
            <w:r>
              <w:rPr>
                <w:rFonts w:hint="eastAsia" w:ascii="Times New Roman" w:hAnsi="Times New Roman" w:eastAsia="方正仿宋_GBK"/>
                <w:kern w:val="0"/>
                <w:sz w:val="24"/>
                <w:szCs w:val="24"/>
              </w:rPr>
              <w:t>；二是</w:t>
            </w:r>
            <w:r>
              <w:rPr>
                <w:rFonts w:ascii="Times New Roman" w:hAnsi="Times New Roman" w:eastAsia="方正仿宋_GBK"/>
                <w:kern w:val="0"/>
                <w:sz w:val="24"/>
                <w:szCs w:val="24"/>
              </w:rPr>
              <w:t>污水站提标改造已完成2座（杨家沟和芭蕉沟），三百梯完成9</w:t>
            </w:r>
            <w:r>
              <w:rPr>
                <w:rFonts w:hint="eastAsia" w:ascii="Times New Roman" w:hAnsi="Times New Roman" w:eastAsia="方正仿宋_GBK"/>
                <w:kern w:val="0"/>
                <w:sz w:val="24"/>
                <w:szCs w:val="24"/>
              </w:rPr>
              <w:t>9</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清水溪河道清淤工程</w:t>
            </w:r>
            <w:r>
              <w:rPr>
                <w:rFonts w:hint="eastAsia" w:ascii="Times New Roman" w:hAnsi="Times New Roman" w:eastAsia="方正仿宋_GBK"/>
                <w:kern w:val="0"/>
                <w:sz w:val="24"/>
                <w:szCs w:val="24"/>
              </w:rPr>
              <w:t>已完成，</w:t>
            </w:r>
            <w:r>
              <w:rPr>
                <w:rFonts w:ascii="Times New Roman" w:hAnsi="Times New Roman" w:eastAsia="方正仿宋_GBK"/>
                <w:kern w:val="0"/>
                <w:sz w:val="24"/>
                <w:szCs w:val="24"/>
              </w:rPr>
              <w:t>白鹤岭泵站及调蓄池总体9</w:t>
            </w:r>
            <w:r>
              <w:rPr>
                <w:rFonts w:hint="eastAsia" w:ascii="Times New Roman" w:hAnsi="Times New Roman" w:eastAsia="方正仿宋_GBK"/>
                <w:kern w:val="0"/>
                <w:sz w:val="24"/>
                <w:szCs w:val="24"/>
              </w:rPr>
              <w:t>4</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伍家河沟水质净化站完成</w:t>
            </w:r>
            <w:r>
              <w:rPr>
                <w:rFonts w:hint="eastAsia" w:ascii="Times New Roman" w:hAnsi="Times New Roman" w:eastAsia="方正仿宋_GBK"/>
                <w:kern w:val="0"/>
                <w:sz w:val="24"/>
                <w:szCs w:val="24"/>
              </w:rPr>
              <w:t>47</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。三是</w:t>
            </w:r>
            <w:r>
              <w:rPr>
                <w:rFonts w:ascii="Times New Roman" w:hAnsi="Times New Roman" w:eastAsia="方正仿宋_GBK"/>
                <w:kern w:val="0"/>
                <w:sz w:val="24"/>
                <w:szCs w:val="24"/>
              </w:rPr>
              <w:t>海绵过程和末端控制工程，C3-1</w:t>
            </w:r>
            <w:r>
              <w:rPr>
                <w:rFonts w:hint="eastAsia" w:ascii="Times New Roman" w:hAnsi="Times New Roman" w:eastAsia="方正仿宋_GBK"/>
                <w:kern w:val="0"/>
                <w:sz w:val="24"/>
                <w:szCs w:val="24"/>
              </w:rPr>
              <w:t>已完成，</w:t>
            </w:r>
            <w:r>
              <w:rPr>
                <w:rFonts w:ascii="Times New Roman" w:hAnsi="Times New Roman" w:eastAsia="方正仿宋_GBK"/>
                <w:kern w:val="0"/>
                <w:sz w:val="24"/>
                <w:szCs w:val="24"/>
              </w:rPr>
              <w:t>B1-3整体完成</w:t>
            </w:r>
            <w:r>
              <w:rPr>
                <w:rFonts w:hint="eastAsia" w:ascii="Times New Roman" w:hAnsi="Times New Roman" w:eastAsia="方正仿宋_GBK"/>
                <w:kern w:val="0"/>
                <w:sz w:val="24"/>
                <w:szCs w:val="24"/>
              </w:rPr>
              <w:t>80</w:t>
            </w:r>
            <w:r>
              <w:rPr>
                <w:rFonts w:ascii="Times New Roman" w:hAnsi="Times New Roman" w:eastAsia="方正仿宋_GBK"/>
                <w:kern w:val="0"/>
                <w:sz w:val="24"/>
                <w:szCs w:val="24"/>
              </w:rPr>
              <w:t>%，B1-4整体完成</w:t>
            </w:r>
            <w:r>
              <w:rPr>
                <w:rFonts w:hint="eastAsia" w:ascii="Times New Roman" w:hAnsi="Times New Roman" w:eastAsia="方正仿宋_GBK"/>
                <w:kern w:val="0"/>
                <w:sz w:val="24"/>
                <w:szCs w:val="24"/>
              </w:rPr>
              <w:t>80</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四是</w:t>
            </w:r>
            <w:r>
              <w:rPr>
                <w:rFonts w:hint="eastAsia" w:ascii="Times New Roman" w:hAnsi="Times New Roman" w:eastAsia="方正仿宋_GBK"/>
                <w:sz w:val="24"/>
                <w:szCs w:val="24"/>
              </w:rPr>
              <w:t>高滩岩污水处理厂占绿已完成，土地调规已完成，目前在准备报规所需资料。用地划拨事宜正在与相关部门协调。现场树木移植划分范围分部进行移栽，厂区主体范围内树木已移栽完成，目前在进行基坑开挖及涉及到有关部门的手续办理</w:t>
            </w:r>
            <w:r>
              <w:rPr>
                <w:rFonts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71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扎实推进中梁山、缙云山保护提升，建设“两岸青山</w:t>
            </w:r>
            <w:r>
              <w:rPr>
                <w:rFonts w:ascii="Times New Roman" w:hAnsi="Times New Roman"/>
                <w:kern w:val="0"/>
                <w:sz w:val="24"/>
                <w:szCs w:val="24"/>
              </w:rPr>
              <w:t>•</w:t>
            </w:r>
            <w:r>
              <w:rPr>
                <w:rFonts w:ascii="Times New Roman" w:hAnsi="Times New Roman" w:eastAsia="方正仿宋_GBK"/>
                <w:kern w:val="0"/>
                <w:sz w:val="24"/>
                <w:szCs w:val="24"/>
              </w:rPr>
              <w:t>千里林带”700亩</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钟  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有关镇街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已完成“两岸青山</w:t>
            </w:r>
            <w:r>
              <w:rPr>
                <w:rFonts w:ascii="Times New Roman" w:hAnsi="Times New Roman"/>
                <w:kern w:val="0"/>
                <w:sz w:val="24"/>
                <w:szCs w:val="24"/>
              </w:rPr>
              <w:t>•</w:t>
            </w:r>
            <w:r>
              <w:rPr>
                <w:rFonts w:ascii="Times New Roman" w:hAnsi="Times New Roman" w:eastAsia="方正仿宋_GBK"/>
                <w:kern w:val="0"/>
                <w:sz w:val="24"/>
                <w:szCs w:val="24"/>
              </w:rPr>
              <w:t>千里林带”建设</w:t>
            </w:r>
            <w:r>
              <w:rPr>
                <w:rFonts w:hint="eastAsia" w:ascii="Times New Roman" w:hAnsi="Times New Roman" w:eastAsia="方正仿宋_GBK"/>
                <w:kern w:val="0"/>
                <w:sz w:val="24"/>
                <w:szCs w:val="24"/>
              </w:rPr>
              <w:t>600</w:t>
            </w:r>
            <w:r>
              <w:rPr>
                <w:rFonts w:ascii="Times New Roman" w:hAnsi="Times New Roman" w:eastAsia="方正仿宋_GBK"/>
                <w:kern w:val="0"/>
                <w:sz w:val="24"/>
                <w:szCs w:val="24"/>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72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建成28公里缙云山生态环道</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赵  祺</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区交通局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青木关镇</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凤凰镇</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已完成全线路基工程，水稳层完成11.7公里，沥青完成2.1公里，完成工程投资总额91%。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73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加快青木湖综合治理</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赵  祺</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区生态环境局</w:t>
            </w:r>
            <w:r>
              <w:rPr>
                <w:rFonts w:ascii="Times New Roman" w:hAnsi="Times New Roman" w:eastAsia="方正仿宋_GBK"/>
                <w:color w:val="000000"/>
                <w:kern w:val="0"/>
                <w:sz w:val="24"/>
                <w:szCs w:val="24"/>
              </w:rPr>
              <w:br w:type="textWrapping"/>
            </w:r>
            <w:r>
              <w:rPr>
                <w:rFonts w:ascii="Times New Roman" w:hAnsi="Times New Roman" w:eastAsia="方正仿宋_GBK"/>
                <w:color w:val="000000"/>
                <w:kern w:val="0"/>
                <w:sz w:val="24"/>
                <w:szCs w:val="24"/>
              </w:rPr>
              <w:t>区农业农村委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青木关镇</w:t>
            </w:r>
            <w:r>
              <w:rPr>
                <w:rFonts w:ascii="Times New Roman" w:hAnsi="Times New Roman" w:eastAsia="方正仿宋_GBK"/>
                <w:color w:val="000000"/>
                <w:kern w:val="0"/>
                <w:sz w:val="24"/>
                <w:szCs w:val="24"/>
              </w:rPr>
              <w:br w:type="textWrapping"/>
            </w:r>
            <w:r>
              <w:rPr>
                <w:rFonts w:ascii="Times New Roman" w:hAnsi="Times New Roman" w:eastAsia="方正仿宋_GBK"/>
                <w:color w:val="000000"/>
                <w:kern w:val="0"/>
                <w:sz w:val="24"/>
                <w:szCs w:val="24"/>
              </w:rPr>
              <w:t>凤凰镇</w:t>
            </w:r>
            <w:r>
              <w:rPr>
                <w:rFonts w:ascii="Times New Roman" w:hAnsi="Times New Roman" w:eastAsia="方正仿宋_GBK"/>
                <w:color w:val="000000"/>
                <w:kern w:val="0"/>
                <w:sz w:val="24"/>
                <w:szCs w:val="24"/>
              </w:rPr>
              <w:br w:type="textWrapping"/>
            </w:r>
            <w:r>
              <w:rPr>
                <w:rFonts w:ascii="Times New Roman" w:hAnsi="Times New Roman" w:eastAsia="方正仿宋_GBK"/>
                <w:color w:val="000000"/>
                <w:kern w:val="0"/>
                <w:sz w:val="24"/>
                <w:szCs w:val="24"/>
              </w:rPr>
              <w:t>丰文街道</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color w:val="000000"/>
                <w:kern w:val="0"/>
                <w:sz w:val="24"/>
                <w:szCs w:val="24"/>
              </w:rPr>
            </w:pPr>
            <w:r>
              <w:rPr>
                <w:rFonts w:hint="eastAsia" w:ascii="Times New Roman" w:hAnsi="Times New Roman" w:eastAsia="方正仿宋_GBK"/>
                <w:kern w:val="0"/>
                <w:sz w:val="24"/>
                <w:szCs w:val="24"/>
              </w:rPr>
              <w:t>已完成现场踏勘，正在编制整治方案。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74</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打好污染防治攻坚战</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完善大气污染源动态监管平台，全面落实“四控两增”，严格控制PM</w:t>
            </w:r>
            <w:r>
              <w:rPr>
                <w:rFonts w:ascii="Times New Roman" w:hAnsi="Times New Roman" w:eastAsia="方正仿宋_GBK"/>
                <w:kern w:val="0"/>
                <w:sz w:val="32"/>
                <w:szCs w:val="24"/>
                <w:vertAlign w:val="subscript"/>
              </w:rPr>
              <w:t>2.5</w:t>
            </w:r>
            <w:r>
              <w:rPr>
                <w:rFonts w:ascii="Times New Roman" w:hAnsi="Times New Roman" w:eastAsia="方正仿宋_GBK"/>
                <w:kern w:val="0"/>
                <w:sz w:val="24"/>
                <w:szCs w:val="24"/>
              </w:rPr>
              <w:t>和臭氧污染，确保全年优良天数达306天</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赵  祺</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区生态环境局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区城管局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区气象局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各行业主管部门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sz w:val="24"/>
                <w:szCs w:val="24"/>
              </w:rPr>
              <w:t>完善大气污染源动态监管平台，全面落实“四控两增”，严格控制PM2.5和臭氧污染，截至9月30日，沙坪坝区空气质量优良天数为221天。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75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建成沙田污水处理厂，扩建西永、土主污水处理厂，提高城市、乡镇生活污水集中处理率</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钟  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区生态环境局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工投公司</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各有关镇街</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kern w:val="0"/>
                <w:sz w:val="24"/>
                <w:szCs w:val="24"/>
              </w:rPr>
            </w:pPr>
            <w:r>
              <w:rPr>
                <w:rFonts w:hint="eastAsia" w:ascii="方正仿宋_GBK" w:hAnsi="宋体" w:eastAsia="方正仿宋_GBK" w:cs="宋体"/>
                <w:sz w:val="24"/>
                <w:szCs w:val="24"/>
              </w:rPr>
              <w:t>①</w:t>
            </w:r>
            <w:r>
              <w:rPr>
                <w:rFonts w:ascii="Times New Roman" w:hAnsi="Times New Roman" w:eastAsia="方正仿宋_GBK"/>
                <w:kern w:val="0"/>
                <w:sz w:val="24"/>
                <w:szCs w:val="24"/>
              </w:rPr>
              <w:t>沙田污水处理厂：厂区建设</w:t>
            </w:r>
            <w:r>
              <w:rPr>
                <w:rFonts w:hint="eastAsia" w:ascii="Times New Roman" w:hAnsi="Times New Roman" w:eastAsia="方正仿宋_GBK"/>
                <w:kern w:val="0"/>
                <w:sz w:val="24"/>
                <w:szCs w:val="24"/>
              </w:rPr>
              <w:t>已完成</w:t>
            </w:r>
            <w:r>
              <w:rPr>
                <w:rFonts w:ascii="Times New Roman" w:hAnsi="Times New Roman" w:eastAsia="方正仿宋_GBK"/>
                <w:kern w:val="0"/>
                <w:sz w:val="24"/>
                <w:szCs w:val="24"/>
              </w:rPr>
              <w:t>；设备安装工程完成一期总进度的</w:t>
            </w:r>
            <w:r>
              <w:rPr>
                <w:rFonts w:hint="eastAsia" w:ascii="Times New Roman" w:hAnsi="Times New Roman" w:eastAsia="方正仿宋_GBK"/>
                <w:kern w:val="0"/>
                <w:sz w:val="24"/>
                <w:szCs w:val="24"/>
              </w:rPr>
              <w:t>50</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A线便道已完成59%</w:t>
            </w:r>
            <w:r>
              <w:rPr>
                <w:rFonts w:ascii="Times New Roman" w:hAnsi="Times New Roman" w:eastAsia="方正仿宋_GBK"/>
                <w:kern w:val="0"/>
                <w:sz w:val="24"/>
                <w:szCs w:val="24"/>
              </w:rPr>
              <w:t>。</w:t>
            </w:r>
          </w:p>
          <w:p>
            <w:pPr>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西永污水处理厂</w:t>
            </w:r>
            <w:r>
              <w:rPr>
                <w:rFonts w:hint="eastAsia" w:ascii="Times New Roman" w:hAnsi="Times New Roman" w:eastAsia="方正仿宋_GBK"/>
                <w:kern w:val="0"/>
                <w:sz w:val="24"/>
                <w:szCs w:val="24"/>
              </w:rPr>
              <w:t>三期</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主体结构完成</w:t>
            </w:r>
            <w:r>
              <w:rPr>
                <w:rFonts w:ascii="Times New Roman" w:hAnsi="Times New Roman" w:eastAsia="方正仿宋_GBK"/>
                <w:kern w:val="0"/>
                <w:sz w:val="24"/>
                <w:szCs w:val="24"/>
              </w:rPr>
              <w:t>43%</w:t>
            </w:r>
            <w:r>
              <w:rPr>
                <w:rFonts w:hint="eastAsia" w:ascii="Times New Roman" w:hAnsi="Times New Roman" w:eastAsia="方正仿宋_GBK"/>
                <w:kern w:val="0"/>
                <w:sz w:val="24"/>
                <w:szCs w:val="24"/>
              </w:rPr>
              <w:t>。</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③</w:t>
            </w:r>
            <w:r>
              <w:rPr>
                <w:rFonts w:hint="eastAsia" w:ascii="Times New Roman" w:hAnsi="Times New Roman" w:eastAsia="方正仿宋_GBK"/>
                <w:kern w:val="0"/>
                <w:sz w:val="24"/>
                <w:szCs w:val="24"/>
              </w:rPr>
              <w:t>土主</w:t>
            </w:r>
            <w:r>
              <w:rPr>
                <w:rFonts w:ascii="Times New Roman" w:hAnsi="Times New Roman" w:eastAsia="方正仿宋_GBK"/>
                <w:kern w:val="0"/>
                <w:sz w:val="24"/>
                <w:szCs w:val="24"/>
              </w:rPr>
              <w:t>污水处理厂</w:t>
            </w:r>
            <w:r>
              <w:rPr>
                <w:rFonts w:hint="eastAsia" w:ascii="Times New Roman" w:hAnsi="Times New Roman" w:eastAsia="方正仿宋_GBK"/>
                <w:kern w:val="0"/>
                <w:sz w:val="24"/>
                <w:szCs w:val="24"/>
              </w:rPr>
              <w:t>三期</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总体完成49%。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76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巩固“无废城市”建设成果，治理修复4万立方米污染土壤，确保土壤环境质量总体稳定</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赵  祺</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区生态环境局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区级有关部门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各有关镇街</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编制沙坪坝区“十四五”时期“无废城市”建设实施方案，推进“无废城市”建设。完成小康东侧地块、探矿厂地块、模具中心地块、地质仪器厂地块土壤污染治理，治理污染土8万立方米。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77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常态长效推进生态环境问题整改，提高生态环境监管执法效能</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赵  祺</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区生态环境局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区级有关部门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sz w:val="24"/>
                <w:szCs w:val="24"/>
              </w:rPr>
            </w:pPr>
            <w:r>
              <w:rPr>
                <w:rFonts w:hint="eastAsia" w:ascii="方正仿宋_GBK" w:hAnsi="宋体" w:eastAsia="方正仿宋_GBK" w:cs="宋体"/>
                <w:sz w:val="24"/>
                <w:szCs w:val="24"/>
              </w:rPr>
              <w:t>①</w:t>
            </w:r>
            <w:r>
              <w:rPr>
                <w:rFonts w:ascii="Times New Roman" w:hAnsi="Times New Roman" w:eastAsia="方正仿宋_GBK"/>
                <w:kern w:val="0"/>
                <w:sz w:val="24"/>
                <w:szCs w:val="24"/>
              </w:rPr>
              <w:t>常态长效推进生态环境问题整改</w:t>
            </w:r>
            <w:r>
              <w:rPr>
                <w:rFonts w:hint="eastAsia" w:ascii="Times New Roman" w:hAnsi="Times New Roman" w:eastAsia="方正仿宋_GBK"/>
                <w:sz w:val="24"/>
                <w:szCs w:val="24"/>
              </w:rPr>
              <w:t>：1-9月</w:t>
            </w:r>
            <w:r>
              <w:rPr>
                <w:rFonts w:ascii="Times New Roman" w:hAnsi="Times New Roman" w:eastAsia="方正仿宋_GBK"/>
                <w:sz w:val="24"/>
                <w:szCs w:val="24"/>
              </w:rPr>
              <w:t>，累计新增办结中央环保督察整改问题</w:t>
            </w:r>
            <w:r>
              <w:rPr>
                <w:rFonts w:hint="eastAsia" w:ascii="Times New Roman" w:hAnsi="Times New Roman" w:eastAsia="方正仿宋_GBK"/>
                <w:sz w:val="24"/>
                <w:szCs w:val="24"/>
              </w:rPr>
              <w:t>80</w:t>
            </w:r>
            <w:r>
              <w:rPr>
                <w:rFonts w:ascii="Times New Roman" w:hAnsi="Times New Roman" w:eastAsia="方正仿宋_GBK"/>
                <w:sz w:val="24"/>
                <w:szCs w:val="24"/>
              </w:rPr>
              <w:t>件，正在推进1</w:t>
            </w:r>
            <w:r>
              <w:rPr>
                <w:rFonts w:hint="eastAsia" w:ascii="Times New Roman" w:hAnsi="Times New Roman" w:eastAsia="方正仿宋_GBK"/>
                <w:sz w:val="24"/>
                <w:szCs w:val="24"/>
              </w:rPr>
              <w:t>6</w:t>
            </w:r>
            <w:r>
              <w:rPr>
                <w:rFonts w:ascii="Times New Roman" w:hAnsi="Times New Roman" w:eastAsia="方正仿宋_GBK"/>
                <w:sz w:val="24"/>
                <w:szCs w:val="24"/>
              </w:rPr>
              <w:t>件。2021年长江经济带突出环境问题涉及我区2个问题已制定整改方案，正按照时序推进。</w:t>
            </w:r>
          </w:p>
          <w:p>
            <w:pPr>
              <w:rPr>
                <w:rFonts w:ascii="Times New Roman" w:hAnsi="Times New Roman" w:eastAsia="方正仿宋_GBK"/>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提高生态环境监管执法效能</w:t>
            </w:r>
            <w:r>
              <w:rPr>
                <w:rFonts w:hint="eastAsia" w:ascii="Times New Roman" w:hAnsi="Times New Roman" w:eastAsia="方正仿宋_GBK"/>
                <w:kern w:val="0"/>
                <w:sz w:val="24"/>
                <w:szCs w:val="24"/>
              </w:rPr>
              <w:t>：一是继续保持执法力度，</w:t>
            </w:r>
            <w:r>
              <w:rPr>
                <w:rFonts w:hint="eastAsia" w:ascii="Times New Roman" w:hAnsi="Times New Roman" w:eastAsia="方正仿宋_GBK"/>
                <w:sz w:val="24"/>
                <w:szCs w:val="24"/>
              </w:rPr>
              <w:t>1-9月，累计</w:t>
            </w:r>
            <w:r>
              <w:rPr>
                <w:rFonts w:ascii="Times New Roman" w:hAnsi="Times New Roman" w:eastAsia="方正仿宋_GBK"/>
                <w:sz w:val="24"/>
                <w:szCs w:val="24"/>
              </w:rPr>
              <w:t>立案查处</w:t>
            </w:r>
            <w:r>
              <w:rPr>
                <w:rFonts w:hint="eastAsia" w:ascii="Times New Roman" w:hAnsi="Times New Roman" w:eastAsia="方正仿宋_GBK"/>
                <w:sz w:val="24"/>
                <w:szCs w:val="24"/>
              </w:rPr>
              <w:t>86</w:t>
            </w:r>
            <w:r>
              <w:rPr>
                <w:rFonts w:ascii="Times New Roman" w:hAnsi="Times New Roman" w:eastAsia="方正仿宋_GBK"/>
                <w:sz w:val="24"/>
                <w:szCs w:val="24"/>
              </w:rPr>
              <w:t>件，处罚</w:t>
            </w:r>
            <w:r>
              <w:rPr>
                <w:rFonts w:hint="eastAsia" w:ascii="Times New Roman" w:hAnsi="Times New Roman" w:eastAsia="方正仿宋_GBK"/>
                <w:sz w:val="24"/>
                <w:szCs w:val="24"/>
              </w:rPr>
              <w:t>297.45</w:t>
            </w:r>
            <w:r>
              <w:rPr>
                <w:rFonts w:ascii="Times New Roman" w:hAnsi="Times New Roman" w:eastAsia="方正仿宋_GBK"/>
                <w:sz w:val="24"/>
                <w:szCs w:val="24"/>
              </w:rPr>
              <w:t>万，移送公安追究刑事责任1件</w:t>
            </w:r>
            <w:r>
              <w:rPr>
                <w:rFonts w:hint="eastAsia" w:ascii="Times New Roman" w:hAnsi="Times New Roman" w:eastAsia="方正仿宋_GBK"/>
                <w:sz w:val="24"/>
                <w:szCs w:val="24"/>
              </w:rPr>
              <w:t>；二是推行柔性执法，将186个主体纳入监督执法正面清单，对3件涉及建设项目管理等5个生态环境领域共15项轻微违法行为落实免罚规定；三是维护环境安全，狠抓“两会”“两节”、高温、汛期、疫情期间等重要时期排查整治，实现部门排查覆盖率、企业自查覆盖率、隐患整改率均达到100%，全区生态环境保持安全稳定；四是切实保障民生，切实解决群众身边噪音、油烟等群众投诉热点问题，全区生态环境投诉总量实现自2017年以来连续五年下降基础上，今年 1至9月，同比再次下降18.53%，群众获得感进一步增强。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78</w:t>
            </w:r>
          </w:p>
        </w:tc>
        <w:tc>
          <w:tcPr>
            <w:tcW w:w="2856" w:type="dxa"/>
            <w:vMerge w:val="restart"/>
            <w:tcBorders>
              <w:top w:val="single" w:color="auto" w:sz="4" w:space="0"/>
              <w:left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培育绿色低碳新动能</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推进碳达峰碳中和行动，严格控制能源消耗总量和强度。禁止高碳排放项目</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  英</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区级有关单位</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sz w:val="24"/>
                <w:szCs w:val="24"/>
              </w:rPr>
              <w:t>正在编制《沙坪坝区碳达峰实施方案》，并按照市级专家评审意见修改。严控能源消费总量和强度。1-9月未新增“两高”项目。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79</w:t>
            </w:r>
          </w:p>
        </w:tc>
        <w:tc>
          <w:tcPr>
            <w:tcW w:w="0" w:type="auto"/>
            <w:vMerge w:val="continue"/>
            <w:tcBorders>
              <w:left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完成3家企业绿色节能化改造</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凌  健</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已完成1家企业（西南药业）绿色节能改造。</w:t>
            </w:r>
            <w:r>
              <w:rPr>
                <w:rFonts w:hint="eastAsia" w:ascii="Times New Roman" w:hAnsi="Times New Roman" w:eastAsia="方正仿宋_GBK"/>
                <w:kern w:val="0"/>
                <w:sz w:val="24"/>
                <w:szCs w:val="24"/>
              </w:rPr>
              <w:t>正在开展大川宏创实业烘烤工业挥发性有机物深度治理、利城减震器喷塑废气深度治理、顺与发机械制造喷漆废气深度净化升级改造、金页印务印刷车间有机废气深度治理等4个绿色节能化改造项目。组织青鹏水泥对标水泥行业能耗标杆，编制节能降碳技术改造方案，推动企业综合能耗稳定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80</w:t>
            </w:r>
          </w:p>
        </w:tc>
        <w:tc>
          <w:tcPr>
            <w:tcW w:w="0" w:type="auto"/>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创建绿色社区63个</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钟  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区生态环境局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区城管局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区级有关单位</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各有关镇街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sz w:val="24"/>
                <w:szCs w:val="24"/>
              </w:rPr>
              <w:t>已向市住建委上报达到绿色社区创建要求的社区共</w:t>
            </w:r>
            <w:r>
              <w:rPr>
                <w:rFonts w:ascii="Times New Roman" w:hAnsi="Times New Roman" w:eastAsia="方正仿宋_GBK"/>
                <w:sz w:val="24"/>
                <w:szCs w:val="24"/>
              </w:rPr>
              <w:t>50</w:t>
            </w:r>
            <w:r>
              <w:rPr>
                <w:rFonts w:hint="eastAsia" w:ascii="Times New Roman" w:hAnsi="Times New Roman" w:eastAsia="方正仿宋_GBK"/>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81</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抓好常态化疫情防控</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坚持“外防输入、内防反弹”总策略，统筹做好“防、备、接”三件事，压实“四方责任”，落实“四早”要求，强化高风险岗位人员、口岸货物和重点场所管控</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黄可欣</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疫情防控领导小组</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成员单位</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一是强化应急处置。修订完善新冠肺炎疫情防控“1+14+1”实施预案，印发系列工作工作方案，配齐配强区级三公（工）专班、现场流调专班、流调信息专班、乡镇级流调队伍和基层流调支援队伍125人，累计处置各类环境和人员阳性事件27次，高效处置“3·11”“8·3”“8·16”等涉区疫情，前三季度累计报告新冠肺炎感染者173例（境外输入12例、本地161例），排查管理密切接触者2387人、密切接触者的密切接触者3262人，管理发热病人、重点地区返区等人员共89467人；二是加强隔离管控。进一步加强隔离酒店分梯次储备，与12家酒店签订协议，储备隔离房间1506间，完善集中隔离场所15项工作制度和管理流程，集中隔离管控13844人，圆满完成4轮香港、4轮法兰克福、1轮马德里入境航班1153名入境人员集中隔离医学观察任务，做好入境阳性人员处置；三是提升核酸采样检测能力。全区30个医疗机构核酸采样点持续提供核酸采样服务，设置便民采样点73个，建成15分钟步行核酸采样圈。各镇街按照要求设置临时采样点367个、采样台1371个。新购3台移动检测方舱和15套核酸检测设备，将区域日核酸检测能力提升至12.1万管；四是强化高风险岗位人员、重点环境和物品管理。修订常态化监测预警实施方案，扎实开展常态化核酸检测工作，累计采集检测农贸市场、冷链食品各环节、医疗机构、外卖、快递和渝新欧等场所环境标本68489件、人员645950人，核酸检测结果均为阴性；五是做好重点场所管控。切实履行监督指导职责，高频次指导“两站一园”、学校、社区、公共场所、医疗机构、隔离点等重点场所落实常态化疫情防控措施，指导两站、镇街等规范重点地区来区返区人员摸排和分类管理。完成中、高考等100余次大型会议和重要活动疫情防控保障。持续开展流调溯源、隔离管控、医疗救治、预感防控、核酸采样检测等能力培训和督导检查，定期开展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82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加快疫苗接种，构筑全民免疫屏障，巩固来之不易的疫情防控成果，守护好人民群众生命安全和身体健康</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黄可欣</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疫情防控领导小组</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成员单位</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截至</w:t>
            </w:r>
            <w:r>
              <w:rPr>
                <w:rFonts w:hint="eastAsia" w:ascii="Times New Roman" w:hAnsi="Times New Roman" w:eastAsia="方正仿宋_GBK"/>
                <w:kern w:val="0"/>
                <w:sz w:val="24"/>
                <w:szCs w:val="24"/>
              </w:rPr>
              <w:t>9</w:t>
            </w:r>
            <w:r>
              <w:rPr>
                <w:rFonts w:ascii="Times New Roman" w:hAnsi="Times New Roman" w:eastAsia="方正仿宋_GBK"/>
                <w:kern w:val="0"/>
                <w:sz w:val="24"/>
                <w:szCs w:val="24"/>
              </w:rPr>
              <w:t>月</w:t>
            </w:r>
            <w:r>
              <w:rPr>
                <w:rFonts w:hint="eastAsia" w:ascii="Times New Roman" w:hAnsi="Times New Roman" w:eastAsia="方正仿宋_GBK"/>
                <w:kern w:val="0"/>
                <w:sz w:val="24"/>
                <w:szCs w:val="24"/>
              </w:rPr>
              <w:t>30</w:t>
            </w:r>
            <w:r>
              <w:rPr>
                <w:rFonts w:ascii="Times New Roman" w:hAnsi="Times New Roman" w:eastAsia="方正仿宋_GBK"/>
                <w:kern w:val="0"/>
                <w:sz w:val="24"/>
                <w:szCs w:val="24"/>
              </w:rPr>
              <w:t>日，全区累计接种新冠疫苗</w:t>
            </w:r>
            <w:r>
              <w:rPr>
                <w:rFonts w:hint="eastAsia" w:ascii="Times New Roman" w:hAnsi="Times New Roman" w:eastAsia="方正仿宋_GBK"/>
                <w:kern w:val="0"/>
                <w:sz w:val="24"/>
                <w:szCs w:val="24"/>
              </w:rPr>
              <w:t>299.13</w:t>
            </w:r>
            <w:r>
              <w:rPr>
                <w:rFonts w:ascii="Times New Roman" w:hAnsi="Times New Roman" w:eastAsia="方正仿宋_GBK"/>
                <w:kern w:val="0"/>
                <w:sz w:val="24"/>
                <w:szCs w:val="24"/>
              </w:rPr>
              <w:t>万剂，全程接种率98.</w:t>
            </w:r>
            <w:r>
              <w:rPr>
                <w:rFonts w:hint="eastAsia" w:ascii="Times New Roman" w:hAnsi="Times New Roman" w:eastAsia="方正仿宋_GBK"/>
                <w:kern w:val="0"/>
                <w:sz w:val="24"/>
                <w:szCs w:val="24"/>
              </w:rPr>
              <w:t>63</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83</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提高民生保障水平</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建设大学生就业创业孵化中心，精准帮扶重点群体就业创业，新增城镇就业3万人</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田  盈</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区人力社保局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sz w:val="24"/>
                <w:szCs w:val="24"/>
              </w:rPr>
              <w:t>①</w:t>
            </w:r>
            <w:r>
              <w:rPr>
                <w:rFonts w:ascii="Times New Roman" w:hAnsi="Times New Roman" w:eastAsia="方正仿宋_GBK"/>
                <w:kern w:val="0"/>
                <w:sz w:val="24"/>
                <w:szCs w:val="24"/>
              </w:rPr>
              <w:t>建设大学生就业创业孵化中心：项目</w:t>
            </w:r>
            <w:r>
              <w:rPr>
                <w:rFonts w:hint="eastAsia" w:ascii="Times New Roman" w:hAnsi="Times New Roman" w:eastAsia="方正仿宋_GBK"/>
                <w:kern w:val="0"/>
                <w:sz w:val="24"/>
                <w:szCs w:val="24"/>
              </w:rPr>
              <w:t>已完成各方洽谈</w:t>
            </w:r>
            <w:r>
              <w:rPr>
                <w:rFonts w:ascii="Times New Roman" w:hAnsi="Times New Roman" w:eastAsia="方正仿宋_GBK"/>
                <w:kern w:val="0"/>
                <w:sz w:val="24"/>
                <w:szCs w:val="24"/>
              </w:rPr>
              <w:t>，</w:t>
            </w:r>
            <w:r>
              <w:rPr>
                <w:rFonts w:hint="eastAsia" w:ascii="Times New Roman" w:hAnsi="Times New Roman" w:eastAsia="方正仿宋_GBK"/>
                <w:sz w:val="24"/>
                <w:szCs w:val="24"/>
              </w:rPr>
              <w:t>正在选址</w:t>
            </w:r>
            <w:r>
              <w:rPr>
                <w:rFonts w:ascii="Times New Roman" w:hAnsi="Times New Roman" w:eastAsia="方正仿宋_GBK"/>
                <w:kern w:val="0"/>
                <w:sz w:val="24"/>
                <w:szCs w:val="24"/>
              </w:rPr>
              <w:t>。</w:t>
            </w:r>
          </w:p>
          <w:p>
            <w:pPr>
              <w:pStyle w:val="6"/>
              <w:spacing w:after="0"/>
              <w:rPr>
                <w:rFonts w:ascii="Times New Roman" w:hAnsi="Times New Roman" w:eastAsia="方正仿宋_GBK"/>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精准帮扶重点群体就业创业：</w:t>
            </w:r>
            <w:r>
              <w:rPr>
                <w:rFonts w:hint="eastAsia" w:ascii="Times New Roman" w:hAnsi="Times New Roman" w:eastAsia="方正仿宋_GBK"/>
                <w:kern w:val="0"/>
                <w:sz w:val="24"/>
                <w:szCs w:val="24"/>
              </w:rPr>
              <w:t>对重点群体进行摸排，建立帮扶台账，开展“131”（开展1次就业创业政策宣介，推荐至少3个就业岗位，提供1次职业指导）就业精准帮扶计划，指导帮助其就业创业，跟踪解决就业过程中的困难和问题。 落实就业创业补贴，为18人发放低保就业补贴3.68万元，为1531人发放灵活就业补贴934.07万元，为38人发放公益性岗位补贴52.92万元，为56家企业发放一次性吸纳就业补贴53.4万，为165家企业，1684人，发放单位社保补贴1513.1万元，为131家企业和个体工商户发放创业担保贷款3473万元。</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③</w:t>
            </w:r>
            <w:r>
              <w:rPr>
                <w:rFonts w:ascii="Times New Roman" w:hAnsi="Times New Roman" w:eastAsia="方正仿宋_GBK"/>
                <w:kern w:val="0"/>
                <w:sz w:val="24"/>
                <w:szCs w:val="24"/>
              </w:rPr>
              <w:t>新增城镇就业：1-</w:t>
            </w:r>
            <w:r>
              <w:rPr>
                <w:rFonts w:hint="eastAsia" w:ascii="Times New Roman" w:hAnsi="Times New Roman" w:eastAsia="方正仿宋_GBK"/>
                <w:kern w:val="0"/>
                <w:sz w:val="24"/>
                <w:szCs w:val="24"/>
              </w:rPr>
              <w:t>9</w:t>
            </w:r>
            <w:r>
              <w:rPr>
                <w:rFonts w:ascii="Times New Roman" w:hAnsi="Times New Roman" w:eastAsia="方正仿宋_GBK"/>
                <w:kern w:val="0"/>
                <w:sz w:val="24"/>
                <w:szCs w:val="24"/>
              </w:rPr>
              <w:t>月，新增城镇就业</w:t>
            </w:r>
            <w:r>
              <w:rPr>
                <w:rFonts w:hint="eastAsia" w:ascii="Times New Roman" w:hAnsi="Times New Roman" w:eastAsia="方正仿宋_GBK"/>
                <w:kern w:val="0"/>
                <w:sz w:val="24"/>
                <w:szCs w:val="24"/>
              </w:rPr>
              <w:t>2.6万</w:t>
            </w:r>
            <w:r>
              <w:rPr>
                <w:rFonts w:ascii="Times New Roman" w:hAnsi="Times New Roman" w:eastAsia="方正仿宋_GBK"/>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84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完善社会救助机制，打造“沙慈公益”品牌</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赵  祺</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区民政局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sz w:val="24"/>
                <w:szCs w:val="24"/>
              </w:rPr>
            </w:pPr>
            <w:r>
              <w:rPr>
                <w:rFonts w:hint="eastAsia" w:ascii="方正仿宋_GBK" w:hAnsi="宋体" w:eastAsia="方正仿宋_GBK" w:cs="宋体"/>
                <w:sz w:val="24"/>
                <w:szCs w:val="24"/>
              </w:rPr>
              <w:t>①</w:t>
            </w:r>
            <w:r>
              <w:rPr>
                <w:rFonts w:ascii="Times New Roman" w:hAnsi="Times New Roman" w:eastAsia="方正仿宋_GBK"/>
                <w:kern w:val="0"/>
                <w:sz w:val="24"/>
                <w:szCs w:val="24"/>
              </w:rPr>
              <w:t>完善社会救助机制：</w:t>
            </w:r>
            <w:r>
              <w:rPr>
                <w:rFonts w:hint="eastAsia" w:ascii="Times New Roman" w:hAnsi="Times New Roman" w:eastAsia="方正仿宋_GBK"/>
                <w:kern w:val="0"/>
                <w:sz w:val="24"/>
                <w:szCs w:val="24"/>
              </w:rPr>
              <w:t>一是严格落实低保制度。按照政策文件规范运行城乡低保，及时将符合低保条件的困难群众全部纳入低保兜底保障。截至9月，全区共有5044户、6293人获取最低生活保障，累计发放城乡低保金3514.39万元，节日慰问金259.49万元。2022年为低保对象增发一次性生活补贴，增发标准为农村低保对象每人100元、城市低保对象每人127元，共发放76.24万元。启动社会救助和保障标准与物价上涨挂钩联动机制，为全区低保对象发放价格临时补贴39.66万元；二是开展临时救助。累计救助707名困难群众，发放临时救助金475.35万元。疫情防控期间，妥善解决了外来滞留人员用餐、住宿等问题。8月17日疫情以来，共临时救助被封闭在管控区内的外来困难人员11人，发放救助金1920元；三是加强主动发现。探索建立“你在哪里”社会救助对象“主动发现”工作机制。该机制按照“6346”工作思路开展，目前发现困难群众409人，其中符合政策标准的275人，均已享受政策保障。不符合政策标准但实际存在困难的群众134人，项目组积极整合各方力量，联动社会资源，通过入户关怀、链接社会物资等方式为其缓解当前困境。</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打造“沙慈公益”品牌：</w:t>
            </w:r>
            <w:r>
              <w:rPr>
                <w:rFonts w:hint="eastAsia" w:ascii="Times New Roman" w:hAnsi="Times New Roman" w:eastAsia="方正仿宋_GBK"/>
                <w:kern w:val="0"/>
                <w:sz w:val="24"/>
                <w:szCs w:val="24"/>
              </w:rPr>
              <w:t>扎实开展“99公益日”活动，“8.16”疫情以来，慈善力量积极参与疫情防控，募集资金和物资价值1700余万元助力全区抗疫。出台福彩销售渠道建设和销售奖励方案，新增“民心亭”5个、专主营站点10个，1-9月，沙坪坝区累计销售福彩13777.4万元，增幅12.58%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85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实施独居老人、监护缺失儿童关爱计划，深入推进居家养老、社区养老</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赵  祺</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黄可欣</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区民政局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区妇联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kern w:val="0"/>
                <w:sz w:val="24"/>
                <w:szCs w:val="24"/>
              </w:rPr>
            </w:pPr>
            <w:r>
              <w:rPr>
                <w:rFonts w:hint="eastAsia" w:ascii="方正仿宋_GBK" w:hAnsi="宋体" w:eastAsia="方正仿宋_GBK" w:cs="宋体"/>
                <w:sz w:val="24"/>
                <w:szCs w:val="24"/>
              </w:rPr>
              <w:t>①</w:t>
            </w:r>
            <w:r>
              <w:rPr>
                <w:rFonts w:ascii="Times New Roman" w:hAnsi="Times New Roman" w:eastAsia="方正仿宋_GBK"/>
                <w:kern w:val="0"/>
                <w:sz w:val="24"/>
                <w:szCs w:val="24"/>
              </w:rPr>
              <w:t>实施独居老人关爱计划，深入推进居家养老、社区养老：为全区6</w:t>
            </w:r>
            <w:r>
              <w:rPr>
                <w:rFonts w:hint="eastAsia" w:ascii="Times New Roman" w:hAnsi="Times New Roman" w:eastAsia="方正仿宋_GBK"/>
                <w:kern w:val="0"/>
                <w:sz w:val="24"/>
                <w:szCs w:val="24"/>
              </w:rPr>
              <w:t>368</w:t>
            </w:r>
            <w:r>
              <w:rPr>
                <w:rFonts w:ascii="Times New Roman" w:hAnsi="Times New Roman" w:eastAsia="方正仿宋_GBK"/>
                <w:kern w:val="0"/>
                <w:sz w:val="24"/>
                <w:szCs w:val="24"/>
              </w:rPr>
              <w:t>余位独居老年人安装智能关爱设备，已安装</w:t>
            </w:r>
            <w:r>
              <w:rPr>
                <w:rFonts w:hint="eastAsia" w:ascii="Times New Roman" w:hAnsi="Times New Roman" w:eastAsia="方正仿宋_GBK"/>
                <w:kern w:val="0"/>
                <w:sz w:val="24"/>
                <w:szCs w:val="24"/>
              </w:rPr>
              <w:t>5754户，安装率90.36%</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进一步规范优化14个养老服务中心、89个社区养老服务站的养老服务功能，开展助餐、助浴、助医等服务7.2万人次，达80%。</w:t>
            </w:r>
          </w:p>
          <w:p>
            <w:pPr>
              <w:spacing w:line="30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监护缺失儿童关爱计划：</w:t>
            </w:r>
            <w:r>
              <w:rPr>
                <w:rFonts w:hint="eastAsia" w:ascii="Times New Roman" w:hAnsi="Times New Roman" w:eastAsia="方正仿宋_GBK"/>
                <w:kern w:val="0"/>
                <w:sz w:val="24"/>
                <w:szCs w:val="24"/>
              </w:rPr>
              <w:t>一是完善"1+1+4+N"困境儿童帮扶机制。印发《关于做好关心关爱困境儿童工作的通知》，动态管理困境儿童个人动态档案，在爱心妈妈与困境儿童“1+1”结对，拓展社会帮扶N力量的基础上，为困境儿童遴选法治、班主任、健康和心理辅导爱心父母，共同呵护困境儿童健康成长。联合重庆师范大学组建巾帼红岩志愿者重庆师范大学家庭教育指导分队，一对一结对沙坪坝区困境儿童、农村留守儿童，进行家庭教育指导。建立“六个一”日常关爱督导机制，多部门联合深入10个镇街、村社区妇联落实关心关爱困境儿童举措及爱心妈妈实施“六个一”日常关爱情况进行督导，督促各级妇联组织把关爱落到实处；二是开展系列关心关爱困境、农村留守儿童活动。开展寒假、暑期儿童关爱系列主题活动，以部门妇委会、镇街妇联、村社区儿童之家为阵地开展以强引领、送家教、护安全、暖童心为主题的关爱服务活动586场次，受益人数1.1万余人。开展“情暖童心 相伴成长”困境儿童团辅活动2场次，为辖区困境儿童、农村留守儿童提供心理团体辅导、个案辅导； 三是在传统节日加强困境儿童、农村留守儿童走访慰问。组织机关干部、基层妇联组织在元旦春节、端午六一、中秋国庆等节点开展一对一走访慰问活动570余人次，为我区困境儿童、农村留守儿童送去价值4.8万元的节日慰问。争取市级资金支持，慰问2名贫困初一女学生，提供助学金0.72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86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新增550个婴幼儿托位</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黄可欣</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1-</w:t>
            </w:r>
            <w:r>
              <w:rPr>
                <w:rFonts w:hint="eastAsia" w:ascii="Times New Roman" w:hAnsi="Times New Roman" w:eastAsia="方正仿宋_GBK"/>
                <w:kern w:val="0"/>
                <w:sz w:val="24"/>
                <w:szCs w:val="24"/>
              </w:rPr>
              <w:t>9</w:t>
            </w:r>
            <w:r>
              <w:rPr>
                <w:rFonts w:ascii="Times New Roman" w:hAnsi="Times New Roman" w:eastAsia="方正仿宋_GBK"/>
                <w:kern w:val="0"/>
                <w:sz w:val="24"/>
                <w:szCs w:val="24"/>
              </w:rPr>
              <w:t>月，新增</w:t>
            </w:r>
            <w:r>
              <w:rPr>
                <w:rFonts w:hint="eastAsia" w:ascii="Times New Roman" w:hAnsi="Times New Roman" w:eastAsia="方正仿宋_GBK"/>
                <w:kern w:val="0"/>
                <w:sz w:val="24"/>
                <w:szCs w:val="24"/>
              </w:rPr>
              <w:t>2215</w:t>
            </w:r>
            <w:r>
              <w:rPr>
                <w:rFonts w:ascii="Times New Roman" w:hAnsi="Times New Roman" w:eastAsia="方正仿宋_GBK"/>
                <w:kern w:val="0"/>
                <w:sz w:val="24"/>
                <w:szCs w:val="24"/>
              </w:rPr>
              <w:t>个婴幼儿托位。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87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全面落实粮食安全行政首长责任制</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陈  英</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区发展改革委</w:t>
            </w:r>
            <w:r>
              <w:rPr>
                <w:rFonts w:ascii="Times New Roman" w:hAnsi="Times New Roman" w:eastAsia="方正仿宋_GBK"/>
                <w:color w:val="000000"/>
                <w:kern w:val="0"/>
                <w:sz w:val="24"/>
                <w:szCs w:val="24"/>
              </w:rPr>
              <w:br w:type="textWrapping"/>
            </w:r>
            <w:r>
              <w:rPr>
                <w:rFonts w:ascii="Times New Roman" w:hAnsi="Times New Roman" w:eastAsia="方正仿宋_GBK"/>
                <w:color w:val="000000"/>
                <w:kern w:val="0"/>
                <w:sz w:val="24"/>
                <w:szCs w:val="24"/>
              </w:rPr>
              <w:t>（区粮食局）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区农业农村委</w:t>
            </w:r>
          </w:p>
          <w:p>
            <w:pPr>
              <w:widowControl/>
              <w:spacing w:line="28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区商务委</w:t>
            </w:r>
          </w:p>
          <w:p>
            <w:pPr>
              <w:widowControl/>
              <w:spacing w:line="28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区市场监管局</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color w:val="000000"/>
                <w:kern w:val="0"/>
                <w:sz w:val="24"/>
                <w:szCs w:val="24"/>
              </w:rPr>
            </w:pPr>
            <w:r>
              <w:rPr>
                <w:rFonts w:hint="eastAsia" w:ascii="Times New Roman" w:hAnsi="Times New Roman" w:eastAsia="方正仿宋_GBK"/>
                <w:sz w:val="24"/>
                <w:szCs w:val="24"/>
              </w:rPr>
              <w:t>经市粮考办资料审核和现场考核，2021年度粮食安全行政首长责任制考核，沙坪坝区排名主城前三，荣获全市“优秀”等级。是自2016年全市开展粮食安全行政首长责任制考核以来我区首次获得优秀。完成全区新增储区级应急成品粮任务，完善镇街应急网点建设。完成2021年度考核发现问题的整改报告，开展成立区粮食安全考核工作组相关事宜，推进粮食安全党政同责各项工作事项的落实，强化对新增应急保供成品粮储备企业、各镇街应急保供网点的监督检查。确保军粮储备安全，保障军粮按需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88</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优化公共服务供给</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深入落实“双减”政策，推动优质学校集群化发展</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黄可欣</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区教委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区民政局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区人力社保局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区城管局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区市场监管局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各有关镇街</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①</w:t>
            </w:r>
            <w:r>
              <w:rPr>
                <w:rFonts w:ascii="Times New Roman" w:hAnsi="Times New Roman" w:eastAsia="方正仿宋_GBK"/>
                <w:kern w:val="0"/>
                <w:sz w:val="24"/>
                <w:szCs w:val="24"/>
              </w:rPr>
              <w:t>深入落实“双减”政策</w:t>
            </w:r>
            <w:r>
              <w:rPr>
                <w:rFonts w:hint="eastAsia" w:ascii="Times New Roman" w:hAnsi="Times New Roman" w:eastAsia="方正仿宋_GBK"/>
                <w:kern w:val="0"/>
                <w:sz w:val="24"/>
                <w:szCs w:val="24"/>
              </w:rPr>
              <w:t>：印发《沙坪坝区“双减”工作总体方案》，配套出台具体实施方案3个、相关制度16个，制定部门、学校和培训机构负面清单3个“30条”，全面构建“1+3+3+N ”的政策体系。“四位一体”作业管理模式更加规范、“1+N”课后服务体系更加完善。成立校外培训监管科，“联动式”校外培训机构监管方式更具效力。树人景瑞小学“AI赋能护航学生智慧成长”、森林实验小学“整合科普资源助力双减”、第三方资金监管服务平台等工作经验由教育部在全国推广。目前，全区义务教育阶段学校学生作业时间控制全达标，课后服务实现“5+2”全覆盖，学科类培训机构全压减。</w:t>
            </w:r>
          </w:p>
          <w:p>
            <w:pPr>
              <w:spacing w:line="300" w:lineRule="exact"/>
              <w:jc w:val="left"/>
              <w:rPr>
                <w:rFonts w:ascii="微软雅黑" w:hAnsi="微软雅黑" w:eastAsia="微软雅黑"/>
                <w:color w:val="000000"/>
                <w:sz w:val="27"/>
                <w:szCs w:val="27"/>
              </w:rPr>
            </w:pPr>
            <w:r>
              <w:rPr>
                <w:rFonts w:hint="eastAsia" w:ascii="方正仿宋_GBK" w:hAnsi="Times New Roman" w:eastAsia="方正仿宋_GBK"/>
                <w:kern w:val="0"/>
                <w:sz w:val="24"/>
                <w:szCs w:val="24"/>
              </w:rPr>
              <w:t>②</w:t>
            </w:r>
            <w:r>
              <w:rPr>
                <w:rFonts w:ascii="Times New Roman" w:hAnsi="Times New Roman" w:eastAsia="方正仿宋_GBK"/>
                <w:kern w:val="0"/>
                <w:sz w:val="24"/>
                <w:szCs w:val="24"/>
              </w:rPr>
              <w:t>推动优质学校集群化发展</w:t>
            </w:r>
            <w:r>
              <w:rPr>
                <w:rFonts w:hint="eastAsia" w:ascii="Times New Roman" w:hAnsi="Times New Roman" w:eastAsia="方正仿宋_GBK"/>
                <w:kern w:val="0"/>
                <w:sz w:val="24"/>
                <w:szCs w:val="24"/>
              </w:rPr>
              <w:t>：创新集群优质办学模式，建成以“总校+分校”为组建形式的法人统筹型集群9个（涵盖总校9个、分校16个），以“领军校+成员校”为组建形式的品牌引领型集群17个（涵盖领军校17个、成员校51个），以“特色项目联盟”为组建形式的项目驱动型集群（动态组成艺体发展、幼小衔接、中外人文交流等特色项目集群）。结合沙坪坝区发展总体规划，实施以沿地铁环线优质教育圈和沿嘉陵湾区、沿科学大道、沿歌乐—中梁等3个新时代优质教育拓展带为支撑的“一圈三带”全域教育优质发展战略，实现公民办中小幼集群办学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89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加快建设树人和平小学等4所中小学</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黄可欣</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区教委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方正仿宋_GBK"/>
                <w:color w:val="000000"/>
                <w:kern w:val="0"/>
                <w:sz w:val="24"/>
                <w:szCs w:val="24"/>
              </w:rPr>
            </w:pPr>
            <w:r>
              <w:rPr>
                <w:rFonts w:hint="eastAsia" w:ascii="Times New Roman" w:hAnsi="Times New Roman" w:eastAsia="方正仿宋_GBK"/>
                <w:kern w:val="0"/>
                <w:sz w:val="24"/>
                <w:szCs w:val="24"/>
              </w:rPr>
              <w:t>①</w:t>
            </w:r>
            <w:r>
              <w:rPr>
                <w:rFonts w:ascii="Times New Roman" w:hAnsi="Times New Roman" w:eastAsia="方正仿宋_GBK"/>
                <w:color w:val="000000"/>
                <w:kern w:val="0"/>
                <w:sz w:val="24"/>
                <w:szCs w:val="24"/>
              </w:rPr>
              <w:t>树人和平小学新建工程：</w:t>
            </w:r>
            <w:r>
              <w:rPr>
                <w:rFonts w:hint="eastAsia" w:ascii="Times New Roman" w:hAnsi="Times New Roman" w:eastAsia="方正仿宋_GBK"/>
                <w:color w:val="000000"/>
                <w:kern w:val="0"/>
                <w:sz w:val="24"/>
                <w:szCs w:val="24"/>
              </w:rPr>
              <w:t>已完工并投用</w:t>
            </w:r>
            <w:r>
              <w:rPr>
                <w:rFonts w:ascii="Times New Roman" w:hAnsi="Times New Roman" w:eastAsia="方正仿宋_GBK"/>
                <w:color w:val="000000"/>
                <w:kern w:val="0"/>
                <w:sz w:val="24"/>
                <w:szCs w:val="24"/>
              </w:rPr>
              <w:t>。</w:t>
            </w:r>
          </w:p>
          <w:p>
            <w:pPr>
              <w:widowControl/>
              <w:spacing w:line="320" w:lineRule="exact"/>
              <w:jc w:val="left"/>
              <w:rPr>
                <w:rFonts w:ascii="Times New Roman" w:hAnsi="Times New Roman"/>
                <w:sz w:val="24"/>
                <w:szCs w:val="24"/>
              </w:rPr>
            </w:pPr>
            <w:r>
              <w:rPr>
                <w:rFonts w:hint="eastAsia" w:ascii="方正仿宋_GBK" w:hAnsi="宋体" w:eastAsia="方正仿宋_GBK" w:cs="宋体"/>
                <w:kern w:val="0"/>
                <w:sz w:val="24"/>
                <w:szCs w:val="24"/>
              </w:rPr>
              <w:t>②</w:t>
            </w:r>
            <w:r>
              <w:rPr>
                <w:rFonts w:ascii="Times New Roman" w:hAnsi="Times New Roman" w:eastAsia="方正仿宋_GBK"/>
                <w:color w:val="000000"/>
                <w:kern w:val="0"/>
                <w:sz w:val="24"/>
                <w:szCs w:val="24"/>
              </w:rPr>
              <w:t>青木关镇小学改扩建工程：</w:t>
            </w:r>
            <w:r>
              <w:rPr>
                <w:rFonts w:hint="eastAsia" w:ascii="Times New Roman" w:hAnsi="Times New Roman" w:eastAsia="方正仿宋_GBK"/>
                <w:color w:val="000000"/>
                <w:kern w:val="0"/>
                <w:sz w:val="24"/>
                <w:szCs w:val="24"/>
              </w:rPr>
              <w:t>已完工并投用</w:t>
            </w:r>
            <w:r>
              <w:rPr>
                <w:rFonts w:ascii="Times New Roman" w:hAnsi="Times New Roman" w:eastAsia="方正仿宋_GBK"/>
                <w:color w:val="000000"/>
                <w:kern w:val="0"/>
                <w:sz w:val="24"/>
                <w:szCs w:val="24"/>
              </w:rPr>
              <w:t>。</w:t>
            </w:r>
          </w:p>
          <w:p>
            <w:pPr>
              <w:widowControl/>
              <w:spacing w:line="320" w:lineRule="exact"/>
              <w:jc w:val="left"/>
              <w:rPr>
                <w:rFonts w:ascii="Times New Roman" w:hAnsi="Times New Roman"/>
                <w:sz w:val="24"/>
                <w:szCs w:val="24"/>
              </w:rPr>
            </w:pPr>
            <w:r>
              <w:rPr>
                <w:rFonts w:hint="eastAsia" w:ascii="方正仿宋_GBK" w:hAnsi="宋体" w:eastAsia="方正仿宋_GBK" w:cs="宋体"/>
                <w:kern w:val="0"/>
                <w:sz w:val="24"/>
                <w:szCs w:val="24"/>
              </w:rPr>
              <w:t>③</w:t>
            </w:r>
            <w:r>
              <w:rPr>
                <w:rFonts w:ascii="Times New Roman" w:hAnsi="Times New Roman" w:eastAsia="方正仿宋_GBK"/>
                <w:color w:val="000000"/>
                <w:kern w:val="0"/>
                <w:sz w:val="24"/>
                <w:szCs w:val="24"/>
              </w:rPr>
              <w:t>融汇B校区改扩建工程：正在开展</w:t>
            </w:r>
            <w:r>
              <w:rPr>
                <w:rFonts w:hint="eastAsia" w:ascii="Times New Roman" w:hAnsi="Times New Roman" w:eastAsia="方正仿宋_GBK"/>
                <w:color w:val="000000"/>
                <w:kern w:val="0"/>
                <w:sz w:val="24"/>
                <w:szCs w:val="24"/>
              </w:rPr>
              <w:t>基础施工</w:t>
            </w:r>
            <w:r>
              <w:rPr>
                <w:rFonts w:ascii="Times New Roman" w:hAnsi="Times New Roman" w:eastAsia="方正仿宋_GBK"/>
                <w:color w:val="000000"/>
                <w:kern w:val="0"/>
                <w:sz w:val="24"/>
                <w:szCs w:val="24"/>
              </w:rPr>
              <w:t>。</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color w:val="000000"/>
                <w:kern w:val="0"/>
                <w:sz w:val="24"/>
                <w:szCs w:val="24"/>
              </w:rPr>
              <w:t>④</w:t>
            </w:r>
            <w:r>
              <w:rPr>
                <w:rFonts w:ascii="Times New Roman" w:hAnsi="Times New Roman" w:eastAsia="方正仿宋_GBK"/>
                <w:color w:val="000000"/>
                <w:kern w:val="0"/>
                <w:sz w:val="24"/>
                <w:szCs w:val="24"/>
              </w:rPr>
              <w:t>联芳规划小学：正在</w:t>
            </w:r>
            <w:r>
              <w:rPr>
                <w:rFonts w:hint="eastAsia" w:ascii="Times New Roman" w:hAnsi="Times New Roman" w:eastAsia="方正仿宋_GBK"/>
                <w:color w:val="000000"/>
                <w:kern w:val="0"/>
                <w:sz w:val="24"/>
                <w:szCs w:val="24"/>
              </w:rPr>
              <w:t>办理施工前期手续</w:t>
            </w:r>
            <w:r>
              <w:rPr>
                <w:rFonts w:ascii="Times New Roman" w:hAnsi="Times New Roman" w:eastAsia="方正仿宋_GBK"/>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90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积极创建全国学前教育普及普惠区、义务教育优质均衡发展区，推动高中教育“双新”发展，大力实施职业教育“双优”“双高”计划</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黄可欣</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区教委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区委编办</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区人力社保局</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方正仿宋_GBK"/>
                <w:sz w:val="24"/>
                <w:szCs w:val="24"/>
              </w:rPr>
            </w:pPr>
            <w:r>
              <w:rPr>
                <w:rFonts w:hint="eastAsia" w:ascii="方正仿宋_GBK" w:hAnsi="宋体" w:eastAsia="方正仿宋_GBK" w:cs="宋体"/>
                <w:sz w:val="24"/>
                <w:szCs w:val="24"/>
              </w:rPr>
              <w:t>①</w:t>
            </w:r>
            <w:r>
              <w:rPr>
                <w:rFonts w:ascii="Times New Roman" w:hAnsi="Times New Roman" w:eastAsia="方正仿宋_GBK"/>
                <w:kern w:val="0"/>
                <w:sz w:val="24"/>
                <w:szCs w:val="24"/>
              </w:rPr>
              <w:t>积极创建全国学前教育普及普惠区、义务教育优质均衡发展区</w:t>
            </w:r>
            <w:r>
              <w:rPr>
                <w:rFonts w:ascii="Times New Roman" w:hAnsi="Times New Roman" w:eastAsia="方正仿宋_GBK"/>
                <w:sz w:val="24"/>
                <w:szCs w:val="24"/>
              </w:rPr>
              <w:t>：</w:t>
            </w:r>
            <w:r>
              <w:rPr>
                <w:rFonts w:hint="eastAsia" w:ascii="Times New Roman" w:hAnsi="Times New Roman" w:eastAsia="方正仿宋_GBK"/>
                <w:kern w:val="0"/>
                <w:sz w:val="24"/>
                <w:szCs w:val="24"/>
              </w:rPr>
              <w:t>根据市级督导意见，加强问题整改，同时被教育部确定为全国义务教育优质均衡先行创建区。但根据重庆市总体工作安排，2022年所有区县不申请国家督导评估。</w:t>
            </w:r>
          </w:p>
          <w:p>
            <w:pPr>
              <w:widowControl/>
              <w:spacing w:line="320" w:lineRule="exact"/>
              <w:rPr>
                <w:rFonts w:ascii="Times New Roman" w:hAnsi="Times New Roman" w:eastAsia="方正仿宋_GBK"/>
                <w:sz w:val="24"/>
                <w:szCs w:val="24"/>
              </w:rPr>
            </w:pPr>
            <w:r>
              <w:rPr>
                <w:rFonts w:hint="eastAsia" w:ascii="方正仿宋_GBK" w:hAnsi="宋体" w:eastAsia="方正仿宋_GBK" w:cs="宋体"/>
                <w:kern w:val="0"/>
                <w:sz w:val="24"/>
                <w:szCs w:val="24"/>
              </w:rPr>
              <w:t>②</w:t>
            </w:r>
            <w:r>
              <w:rPr>
                <w:rFonts w:ascii="Times New Roman" w:hAnsi="Times New Roman" w:eastAsia="方正仿宋_GBK"/>
                <w:color w:val="000000"/>
                <w:kern w:val="0"/>
                <w:sz w:val="24"/>
                <w:szCs w:val="24"/>
              </w:rPr>
              <w:t>推动高中教育“双新”发展：</w:t>
            </w:r>
            <w:r>
              <w:rPr>
                <w:rFonts w:hint="eastAsia" w:ascii="Times New Roman" w:hAnsi="Times New Roman" w:eastAsia="方正仿宋_GBK"/>
                <w:kern w:val="0"/>
                <w:sz w:val="24"/>
                <w:szCs w:val="24"/>
              </w:rPr>
              <w:t>一是印发《沙坪坝区普通高中新课程新教材实施示范区建设规划》《沙坪坝区普通高中新课程新教材实施示范区示范校与实验校管理办法》，指导学校制定校级建设规划；二是强化进修学院过程督导责任，将新课程新教材实施情况纳入进修学院常态化督导工作，并加强新课程新教材实施过程资料收集、日常培训、竞赛比赛。截至目前，区进修学院举行双新背景下教研活动350次，各学校共推送微信公众号文章80余篇，建设市级课程创新基地8个、校本教研基地4个、精品选修课9门，建设区级课程创新基地9个、校本教研基地4个、精品选修课程16门、课程建设课题20个。</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③</w:t>
            </w:r>
            <w:r>
              <w:rPr>
                <w:rFonts w:ascii="Times New Roman" w:hAnsi="Times New Roman" w:eastAsia="方正仿宋_GBK"/>
                <w:color w:val="000000"/>
                <w:kern w:val="0"/>
                <w:sz w:val="24"/>
                <w:szCs w:val="24"/>
              </w:rPr>
              <w:t>大力实施职业教育“双优”“双高”计划：</w:t>
            </w:r>
            <w:r>
              <w:rPr>
                <w:rFonts w:hint="eastAsia" w:ascii="Times New Roman" w:hAnsi="Times New Roman" w:eastAsia="方正仿宋_GBK"/>
                <w:kern w:val="0"/>
                <w:sz w:val="24"/>
                <w:szCs w:val="24"/>
              </w:rPr>
              <w:t>获得2022年全国职业院校技能大赛中获一等奖3个、二等奖1个、三等奖4个，其中含一块全国金牌，一个全国总冠军；2022年重庆市职业院校技能大赛教学能力比赛和班主任能力比赛决赛获一等奖9个、二等奖2个、三等奖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91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启动人民医院、中医院三级医院创建，加快疾控中心、妇幼保健院迁建</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黄可欣</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旭辰集团公司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sz w:val="24"/>
                <w:szCs w:val="24"/>
              </w:rPr>
            </w:pPr>
            <w:r>
              <w:rPr>
                <w:rFonts w:ascii="Times New Roman" w:hAnsi="Times New Roman" w:eastAsia="方正仿宋_GBK"/>
                <w:kern w:val="0"/>
                <w:sz w:val="24"/>
                <w:szCs w:val="24"/>
              </w:rPr>
              <w:t>启动人民医院、中医院三级医院创建</w:t>
            </w:r>
            <w:r>
              <w:rPr>
                <w:rFonts w:hint="eastAsia" w:ascii="Times New Roman" w:hAnsi="Times New Roman" w:eastAsia="方正仿宋_GBK"/>
                <w:kern w:val="0"/>
                <w:sz w:val="24"/>
                <w:szCs w:val="24"/>
              </w:rPr>
              <w:t>工作</w:t>
            </w:r>
            <w:r>
              <w:rPr>
                <w:rFonts w:ascii="Times New Roman" w:hAnsi="Times New Roman" w:eastAsia="方正仿宋_GBK"/>
                <w:kern w:val="0"/>
                <w:sz w:val="24"/>
                <w:szCs w:val="24"/>
              </w:rPr>
              <w:t>：</w:t>
            </w:r>
            <w:r>
              <w:rPr>
                <w:rFonts w:ascii="Times New Roman" w:hAnsi="Times New Roman" w:eastAsia="方正仿宋_GBK"/>
                <w:b/>
                <w:sz w:val="24"/>
                <w:szCs w:val="24"/>
              </w:rPr>
              <w:t>人民医院</w:t>
            </w:r>
            <w:r>
              <w:rPr>
                <w:rFonts w:hint="eastAsia" w:ascii="Times New Roman" w:hAnsi="Times New Roman" w:eastAsia="方正仿宋_GBK"/>
                <w:sz w:val="24"/>
                <w:szCs w:val="24"/>
              </w:rPr>
              <w:t>井口院区已正式投入使用，开启创建国家三级甲等综合医院建设。一是学科建设，泌尿外科、消化内科等19个学科独立建科，三级医院的学科构架基本形成，成功创建市级区域重点学科1个、临床重点（特色）专科6个、区级重点（特色）专科5个，成功创建全国心衰中心、房颤中心、VTE防治中心。二是人才引进，引进学术学科带头人23人、技术骨干70余人，其中高级职称25名，博士（含在读）9名。三是科研教学，将科研教学作为医院高质量发展的强力“助推剂”，近年来成功申报市、区级科研项目50项，已结题20项；</w:t>
            </w:r>
            <w:r>
              <w:rPr>
                <w:rFonts w:hint="eastAsia" w:ascii="Times New Roman" w:hAnsi="Times New Roman" w:eastAsia="方正仿宋_GBK"/>
                <w:b/>
                <w:sz w:val="24"/>
                <w:szCs w:val="24"/>
              </w:rPr>
              <w:t>区中医院</w:t>
            </w:r>
            <w:r>
              <w:rPr>
                <w:rFonts w:hint="eastAsia" w:ascii="Times New Roman" w:hAnsi="Times New Roman" w:eastAsia="方正仿宋_GBK"/>
                <w:sz w:val="24"/>
                <w:szCs w:val="24"/>
              </w:rPr>
              <w:t>已开启创建国家三级甲等综合医院建设。一是成功创建国家特色专科2个，市级中医重点专科3个，开设特色专科门诊16个，制定中医临床路径85个，建成“智慧中药房”，实现“互联网+中药饮片代煎+配送”三位一体的服务体系。二是开设血液透析中心、消化内镜中心等科室，推拿科、康复科、皮肤美容科独立成科，与西南医院签订“医联体”建设合作协议，加强技术骨干进修培训。三是引进博士研究生1名任ICU主任，引入西南医院5名专家，支持关节外科、儿科、血液内科、消化内科、健康管理的学科建设、人才培养、及时帮带等。四是加强与重庆中医药学院、川北医学院教学科研合作，在医院综合楼9楼建设3间示教室。</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color w:val="000000"/>
                <w:kern w:val="0"/>
                <w:sz w:val="24"/>
                <w:szCs w:val="24"/>
              </w:rPr>
              <w:t>②</w:t>
            </w:r>
            <w:r>
              <w:rPr>
                <w:rFonts w:ascii="Times New Roman" w:hAnsi="Times New Roman" w:eastAsia="方正仿宋_GBK"/>
                <w:kern w:val="0"/>
                <w:sz w:val="24"/>
                <w:szCs w:val="24"/>
              </w:rPr>
              <w:t>疾控中心迁建</w:t>
            </w:r>
            <w:r>
              <w:rPr>
                <w:rFonts w:hint="eastAsia" w:ascii="Times New Roman" w:hAnsi="Times New Roman" w:eastAsia="方正仿宋_GBK"/>
                <w:kern w:val="0"/>
                <w:sz w:val="24"/>
                <w:szCs w:val="24"/>
              </w:rPr>
              <w:t>、妇幼保健院迁建工程</w:t>
            </w:r>
            <w:r>
              <w:rPr>
                <w:rFonts w:ascii="Times New Roman" w:hAnsi="Times New Roman" w:eastAsia="方正仿宋_GBK"/>
                <w:kern w:val="0"/>
                <w:sz w:val="24"/>
                <w:szCs w:val="24"/>
              </w:rPr>
              <w:t>：已完成土石方工程，</w:t>
            </w:r>
            <w:r>
              <w:rPr>
                <w:rFonts w:hint="eastAsia" w:ascii="Times New Roman" w:hAnsi="Times New Roman" w:eastAsia="方正仿宋_GBK"/>
                <w:kern w:val="0"/>
                <w:sz w:val="24"/>
                <w:szCs w:val="24"/>
              </w:rPr>
              <w:t>主体工程已完成招标，施工单位已进场施工。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92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加快建设文化宣教中心</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户  邑</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区人民防空办</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国际物流枢纽公司</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区文化旅游委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团区委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区妇联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区科协</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陈家桥街道</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基础工程、负一层结构完成，正在实施一层、二层主体结构。主体结构计划2023年1月初完成。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93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修复抗战名人旧居群，新改建8个基层文化服务场所，做靓“红岩文化艺术节”</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黄可欣</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区文化旅游委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各有关镇街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sz w:val="24"/>
                <w:szCs w:val="24"/>
              </w:rPr>
            </w:pPr>
            <w:r>
              <w:rPr>
                <w:rFonts w:hint="eastAsia" w:ascii="Times New Roman" w:hAnsi="Times New Roman" w:eastAsia="方正仿宋_GBK"/>
                <w:sz w:val="24"/>
                <w:szCs w:val="24"/>
              </w:rPr>
              <w:t>已开展文物安全专项巡查工作，并重点加强尚未开放的不可移动文物安全巡查工作力度，与文物产权单位签订文物安全责任书，落实文物安全主体责任。完成双碑街道、磁器口街道、小龙坎街道、歌乐山街道、中梁镇综合文化服务中心改扩建。已完成流动文化服务进基层活动</w:t>
            </w:r>
            <w:r>
              <w:rPr>
                <w:rFonts w:ascii="Times New Roman" w:hAnsi="Times New Roman" w:eastAsia="方正仿宋_GBK"/>
                <w:sz w:val="24"/>
                <w:szCs w:val="24"/>
              </w:rPr>
              <w:t>200</w:t>
            </w:r>
            <w:r>
              <w:rPr>
                <w:rFonts w:hint="eastAsia" w:ascii="Times New Roman" w:hAnsi="Times New Roman" w:eastAsia="方正仿宋_GBK"/>
                <w:sz w:val="24"/>
                <w:szCs w:val="24"/>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94</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加强社会治理创新</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建成应急管理大数据平台，常态化开展道路交通、高层消防等重点领域专项整治，坚决遏制重特大事故</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  英</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凌  健</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区应急局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区公安分局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区消防救援支队</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区级有关单位</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sz w:val="24"/>
                <w:szCs w:val="24"/>
              </w:rPr>
            </w:pPr>
            <w:r>
              <w:rPr>
                <w:rFonts w:hint="eastAsia" w:ascii="方正仿宋_GBK" w:hAnsi="Times New Roman" w:eastAsia="方正仿宋_GBK"/>
                <w:sz w:val="24"/>
                <w:szCs w:val="24"/>
              </w:rPr>
              <w:t>①健全应急管理大数据平台，完成嘉陵江洪峰过境灾害应急处置系统开发，完成磁器口防汛指挥中心工程</w:t>
            </w:r>
            <w:r>
              <w:rPr>
                <w:rFonts w:hint="eastAsia" w:ascii="Times New Roman" w:hAnsi="Times New Roman" w:eastAsia="方正仿宋_GBK"/>
                <w:sz w:val="24"/>
                <w:szCs w:val="24"/>
              </w:rPr>
              <w:t>建设。</w:t>
            </w:r>
          </w:p>
          <w:p>
            <w:pPr>
              <w:spacing w:line="300" w:lineRule="exact"/>
              <w:rPr>
                <w:rFonts w:ascii="Times New Roman" w:hAnsi="Times New Roman" w:eastAsia="方正仿宋_GBK"/>
                <w:sz w:val="24"/>
                <w:szCs w:val="24"/>
              </w:rPr>
            </w:pPr>
            <w:r>
              <w:rPr>
                <w:rFonts w:hint="eastAsia" w:ascii="方正仿宋_GBK" w:hAnsi="Times New Roman" w:eastAsia="方正仿宋_GBK"/>
                <w:sz w:val="24"/>
                <w:szCs w:val="24"/>
              </w:rPr>
              <w:t>②</w:t>
            </w:r>
            <w:r>
              <w:rPr>
                <w:rFonts w:hint="eastAsia" w:ascii="Times New Roman" w:hAnsi="Times New Roman" w:eastAsia="方正仿宋_GBK"/>
                <w:sz w:val="24"/>
                <w:szCs w:val="24"/>
              </w:rPr>
              <w:t>持续</w:t>
            </w:r>
            <w:r>
              <w:rPr>
                <w:rFonts w:ascii="Times New Roman" w:hAnsi="Times New Roman" w:eastAsia="方正仿宋_GBK"/>
                <w:kern w:val="0"/>
                <w:sz w:val="24"/>
                <w:szCs w:val="24"/>
              </w:rPr>
              <w:t>开展道路交通、高层消防等重点领域专项整治，</w:t>
            </w:r>
            <w:r>
              <w:rPr>
                <w:rFonts w:hint="eastAsia" w:ascii="方正仿宋_GBK" w:hAnsi="Times New Roman" w:eastAsia="方正仿宋_GBK"/>
                <w:sz w:val="24"/>
                <w:szCs w:val="24"/>
              </w:rPr>
              <w:t>前三季度，全区共发生一般生产安全事故13起、死亡13人（道路交通8起8人、建筑施工3起3人、工贸及其他2起2人），与去年同期持平，占全年控制指标（37人）35.1%，没有发生较大以上生产安全事故，未发生自然灾害亡人事件，安全生产与自然灾害防治形势总体平稳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95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防范化解社会稳定风险，依法化解信访积案</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林易乾</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区信访办</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区级有关单位</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各有关镇街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Times New Roman" w:eastAsia="方正仿宋_GBK"/>
                <w:sz w:val="24"/>
                <w:szCs w:val="24"/>
              </w:rPr>
              <w:t>一是大力畅通信访渠道，深入学习贯彻《信访工作条例》，加强新时代网上信访工作，前三季度，到区、到市、进京走访件次同比去年分别下降70.13%、18.01%、87.80%；二是源头调处矛盾纠纷，深入开展影响党的二十大等重要敏感节点社会稳定信访矛盾专项排查，做到全域覆盖、底数清明、源头化解，累计排查突出矛盾纠纷49件，化解44件，化解率达89.8%；三是攻坚化解信访积案，深入开展“治重化积”专项工作，逐案落实区领导包案化解、工作专班实地督导、责任单位全力化解，两批共计150件信访积案已基本全部化解；四是强化重点人群管控，排查梳理我区19个重点群体和30名信访重点人员，落实区、部门、镇街三级包案领导，已落实措施稳控在当地，圆满完成党的二十大期间安保维稳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96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深化“六治融合”“五社联动”，推进基层减负赋能，加强网格化服务管理，打造一批“红岩物业”，实现“和顺茶馆”全域覆盖，营造和谐社会环境</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  英</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区委政法委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区委组织部</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区民政局</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szCs w:val="24"/>
              </w:rPr>
            </w:pPr>
            <w:r>
              <w:rPr>
                <w:rFonts w:hint="eastAsia" w:ascii="方正仿宋_GBK" w:hAnsi="Times New Roman" w:eastAsia="方正仿宋_GBK"/>
                <w:bCs/>
                <w:sz w:val="24"/>
                <w:szCs w:val="24"/>
              </w:rPr>
              <w:t>①</w:t>
            </w:r>
            <w:r>
              <w:rPr>
                <w:rFonts w:hint="eastAsia" w:ascii="Times New Roman" w:hAnsi="Times New Roman" w:eastAsia="方正仿宋_GBK"/>
                <w:bCs/>
                <w:sz w:val="24"/>
                <w:szCs w:val="24"/>
              </w:rPr>
              <w:t>一是深化“六治融合”。</w:t>
            </w:r>
            <w:r>
              <w:rPr>
                <w:rFonts w:hint="eastAsia" w:ascii="Times New Roman" w:hAnsi="Times New Roman" w:eastAsia="方正仿宋_GBK"/>
                <w:sz w:val="24"/>
                <w:szCs w:val="24"/>
              </w:rPr>
              <w:t>发挥</w:t>
            </w:r>
            <w:r>
              <w:rPr>
                <w:rFonts w:ascii="Times New Roman" w:hAnsi="Times New Roman" w:eastAsia="方正仿宋_GBK"/>
                <w:sz w:val="24"/>
                <w:szCs w:val="24"/>
              </w:rPr>
              <w:t>119</w:t>
            </w:r>
            <w:r>
              <w:rPr>
                <w:rFonts w:hint="eastAsia" w:ascii="Times New Roman" w:hAnsi="Times New Roman" w:eastAsia="方正仿宋_GBK"/>
                <w:sz w:val="24"/>
                <w:szCs w:val="24"/>
              </w:rPr>
              <w:t>个党群服务站“前哨”作用，创新打造</w:t>
            </w:r>
            <w:r>
              <w:rPr>
                <w:rFonts w:ascii="Times New Roman" w:hAnsi="Times New Roman" w:eastAsia="方正仿宋_GBK"/>
                <w:sz w:val="24"/>
                <w:szCs w:val="24"/>
              </w:rPr>
              <w:t>10</w:t>
            </w:r>
            <w:r>
              <w:rPr>
                <w:rFonts w:hint="eastAsia" w:ascii="Times New Roman" w:hAnsi="Times New Roman" w:eastAsia="方正仿宋_GBK"/>
                <w:sz w:val="24"/>
                <w:szCs w:val="24"/>
              </w:rPr>
              <w:t>个“渝事好商量”基层协商特色平台，构建起“五级组织、三级中心、一张网”的“</w:t>
            </w:r>
            <w:r>
              <w:rPr>
                <w:rFonts w:ascii="Times New Roman" w:hAnsi="Times New Roman" w:eastAsia="方正仿宋_GBK"/>
                <w:sz w:val="24"/>
                <w:szCs w:val="24"/>
              </w:rPr>
              <w:t>5+3+1</w:t>
            </w:r>
            <w:r>
              <w:rPr>
                <w:rFonts w:hint="eastAsia" w:ascii="Times New Roman" w:hAnsi="Times New Roman" w:eastAsia="方正仿宋_GBK"/>
                <w:sz w:val="24"/>
                <w:szCs w:val="24"/>
              </w:rPr>
              <w:t>”基层社会治理格局。发挥综治联动作用，健全完善“</w:t>
            </w:r>
            <w:r>
              <w:rPr>
                <w:rFonts w:ascii="Times New Roman" w:hAnsi="Times New Roman" w:eastAsia="方正仿宋_GBK"/>
                <w:sz w:val="24"/>
                <w:szCs w:val="24"/>
              </w:rPr>
              <w:t>1+4</w:t>
            </w:r>
            <w:r>
              <w:rPr>
                <w:rFonts w:hint="eastAsia" w:ascii="Times New Roman" w:hAnsi="Times New Roman" w:eastAsia="方正仿宋_GBK"/>
                <w:sz w:val="24"/>
                <w:szCs w:val="24"/>
              </w:rPr>
              <w:t>”平安稳定联席会议机制，持续加强景区、商圈、车站、中欧战略通道、南向通道等重点部位安全防控，妥善应对处置“</w:t>
            </w:r>
            <w:r>
              <w:rPr>
                <w:rFonts w:ascii="Times New Roman" w:hAnsi="Times New Roman" w:eastAsia="方正仿宋_GBK"/>
                <w:sz w:val="24"/>
                <w:szCs w:val="24"/>
              </w:rPr>
              <w:t>8.03</w:t>
            </w:r>
            <w:r>
              <w:rPr>
                <w:rFonts w:hint="eastAsia" w:ascii="Times New Roman" w:hAnsi="Times New Roman" w:eastAsia="方正仿宋_GBK"/>
                <w:sz w:val="24"/>
                <w:szCs w:val="24"/>
              </w:rPr>
              <w:t>”“</w:t>
            </w:r>
            <w:r>
              <w:rPr>
                <w:rFonts w:ascii="Times New Roman" w:hAnsi="Times New Roman" w:eastAsia="方正仿宋_GBK"/>
                <w:sz w:val="24"/>
                <w:szCs w:val="24"/>
              </w:rPr>
              <w:t>8.16</w:t>
            </w:r>
            <w:r>
              <w:rPr>
                <w:rFonts w:hint="eastAsia" w:ascii="Times New Roman" w:hAnsi="Times New Roman" w:eastAsia="方正仿宋_GBK"/>
                <w:sz w:val="24"/>
                <w:szCs w:val="24"/>
              </w:rPr>
              <w:t>”新冠肺炎疫情。发挥法治保障作用，纵深推进“全国法治政府建设示范区”创建，用活用好全市首个“国字号”基层立法联系点、全市首创“沙坪坝青少年法治教育实践基地”，建成投用“红岩市民综合调解站”</w:t>
            </w:r>
            <w:r>
              <w:rPr>
                <w:rFonts w:ascii="Times New Roman" w:hAnsi="Times New Roman" w:eastAsia="方正仿宋_GBK"/>
                <w:sz w:val="24"/>
                <w:szCs w:val="24"/>
              </w:rPr>
              <w:t>42</w:t>
            </w:r>
            <w:r>
              <w:rPr>
                <w:rFonts w:hint="eastAsia" w:ascii="Times New Roman" w:hAnsi="Times New Roman" w:eastAsia="方正仿宋_GBK"/>
                <w:sz w:val="24"/>
                <w:szCs w:val="24"/>
              </w:rPr>
              <w:t>个，推动村社“法律明白人”培养全覆盖。发挥德治教化作用，深入开展“冠红岩之名、铸红岩之魂”实践活动，充分发挥红岩志愿者、红岩攻坚队等队伍作用，引导</w:t>
            </w:r>
            <w:r>
              <w:rPr>
                <w:rFonts w:ascii="Times New Roman" w:hAnsi="Times New Roman" w:eastAsia="方正仿宋_GBK"/>
                <w:sz w:val="24"/>
                <w:szCs w:val="24"/>
              </w:rPr>
              <w:t>10</w:t>
            </w:r>
            <w:r>
              <w:rPr>
                <w:rFonts w:hint="eastAsia" w:ascii="Times New Roman" w:hAnsi="Times New Roman" w:eastAsia="方正仿宋_GBK"/>
                <w:sz w:val="24"/>
                <w:szCs w:val="24"/>
              </w:rPr>
              <w:t>万余人参与开展基层治理、疫情防控、社区服务、灾害处置等志愿服务活动，城市社区特色志愿服务站</w:t>
            </w:r>
            <w:r>
              <w:rPr>
                <w:rFonts w:ascii="Times New Roman" w:hAnsi="Times New Roman" w:eastAsia="方正仿宋_GBK"/>
                <w:sz w:val="24"/>
                <w:szCs w:val="24"/>
              </w:rPr>
              <w:t>100%</w:t>
            </w:r>
            <w:r>
              <w:rPr>
                <w:rFonts w:hint="eastAsia" w:ascii="Times New Roman" w:hAnsi="Times New Roman" w:eastAsia="方正仿宋_GBK"/>
                <w:sz w:val="24"/>
                <w:szCs w:val="24"/>
              </w:rPr>
              <w:t>建成。发挥自治强基作用，持续擦亮“和顺茶馆”“特钢贤人”等基层治理品牌，聚力打造“五社联动”生态圈，培育社会组织</w:t>
            </w:r>
            <w:r>
              <w:rPr>
                <w:rFonts w:ascii="Times New Roman" w:hAnsi="Times New Roman" w:eastAsia="方正仿宋_GBK"/>
                <w:sz w:val="24"/>
                <w:szCs w:val="24"/>
              </w:rPr>
              <w:t>521</w:t>
            </w:r>
            <w:r>
              <w:rPr>
                <w:rFonts w:hint="eastAsia" w:ascii="Times New Roman" w:hAnsi="Times New Roman" w:eastAsia="方正仿宋_GBK"/>
                <w:sz w:val="24"/>
                <w:szCs w:val="24"/>
              </w:rPr>
              <w:t>家、社区社会组织</w:t>
            </w:r>
            <w:r>
              <w:rPr>
                <w:rFonts w:ascii="Times New Roman" w:hAnsi="Times New Roman" w:eastAsia="方正仿宋_GBK"/>
                <w:sz w:val="24"/>
                <w:szCs w:val="24"/>
              </w:rPr>
              <w:t>3036</w:t>
            </w:r>
            <w:r>
              <w:rPr>
                <w:rFonts w:hint="eastAsia" w:ascii="Times New Roman" w:hAnsi="Times New Roman" w:eastAsia="方正仿宋_GBK"/>
                <w:sz w:val="24"/>
                <w:szCs w:val="24"/>
              </w:rPr>
              <w:t>家，深化与</w:t>
            </w:r>
            <w:r>
              <w:rPr>
                <w:rFonts w:ascii="Times New Roman" w:hAnsi="Times New Roman" w:eastAsia="方正仿宋_GBK"/>
                <w:sz w:val="24"/>
                <w:szCs w:val="24"/>
              </w:rPr>
              <w:t>10</w:t>
            </w:r>
            <w:r>
              <w:rPr>
                <w:rFonts w:hint="eastAsia" w:ascii="Times New Roman" w:hAnsi="Times New Roman" w:eastAsia="方正仿宋_GBK"/>
                <w:sz w:val="24"/>
                <w:szCs w:val="24"/>
              </w:rPr>
              <w:t>余所驻区高校，</w:t>
            </w:r>
            <w:r>
              <w:rPr>
                <w:rFonts w:ascii="Times New Roman" w:hAnsi="Times New Roman" w:eastAsia="方正仿宋_GBK"/>
                <w:sz w:val="24"/>
                <w:szCs w:val="24"/>
              </w:rPr>
              <w:t>50</w:t>
            </w:r>
            <w:r>
              <w:rPr>
                <w:rFonts w:hint="eastAsia" w:ascii="Times New Roman" w:hAnsi="Times New Roman" w:eastAsia="方正仿宋_GBK"/>
                <w:sz w:val="24"/>
                <w:szCs w:val="24"/>
              </w:rPr>
              <w:t>余家社会单位结对共建，精准助力疫情防控、城市更新、乡村振兴。发挥智治支撑作用，深化公共安全视频监控联网建设应用，加快</w:t>
            </w:r>
            <w:r>
              <w:rPr>
                <w:rFonts w:ascii="Times New Roman" w:hAnsi="Times New Roman" w:eastAsia="方正仿宋_GBK"/>
                <w:sz w:val="24"/>
                <w:szCs w:val="24"/>
              </w:rPr>
              <w:t>“</w:t>
            </w:r>
            <w:r>
              <w:rPr>
                <w:rFonts w:hint="eastAsia" w:ascii="Times New Roman" w:hAnsi="Times New Roman" w:eastAsia="方正仿宋_GBK"/>
                <w:sz w:val="24"/>
                <w:szCs w:val="24"/>
              </w:rPr>
              <w:t>智安社区</w:t>
            </w:r>
            <w:r>
              <w:rPr>
                <w:rFonts w:ascii="Times New Roman" w:hAnsi="Times New Roman" w:eastAsia="方正仿宋_GBK"/>
                <w:sz w:val="24"/>
                <w:szCs w:val="24"/>
              </w:rPr>
              <w:t>”</w:t>
            </w:r>
            <w:r>
              <w:rPr>
                <w:rFonts w:hint="eastAsia" w:ascii="Times New Roman" w:hAnsi="Times New Roman" w:eastAsia="方正仿宋_GBK"/>
                <w:sz w:val="24"/>
                <w:szCs w:val="24"/>
              </w:rPr>
              <w:t>建设，推动智慧政法、智慧应急等向基层延伸，建成联网视频监控资源</w:t>
            </w:r>
            <w:r>
              <w:rPr>
                <w:rFonts w:ascii="Times New Roman" w:hAnsi="Times New Roman" w:eastAsia="方正仿宋_GBK"/>
                <w:sz w:val="24"/>
                <w:szCs w:val="24"/>
              </w:rPr>
              <w:t>3.8</w:t>
            </w:r>
            <w:r>
              <w:rPr>
                <w:rFonts w:hint="eastAsia" w:ascii="Times New Roman" w:hAnsi="Times New Roman" w:eastAsia="方正仿宋_GBK"/>
                <w:sz w:val="24"/>
                <w:szCs w:val="24"/>
              </w:rPr>
              <w:t>万路，持续推进三级社会治理智慧平台开发建设，持续提升</w:t>
            </w:r>
            <w:r>
              <w:rPr>
                <w:rFonts w:ascii="Times New Roman" w:hAnsi="Times New Roman" w:eastAsia="方正仿宋_GBK"/>
                <w:sz w:val="24"/>
                <w:szCs w:val="24"/>
              </w:rPr>
              <w:t>“</w:t>
            </w:r>
            <w:r>
              <w:rPr>
                <w:rFonts w:hint="eastAsia" w:ascii="Times New Roman" w:hAnsi="Times New Roman" w:eastAsia="方正仿宋_GBK"/>
                <w:sz w:val="24"/>
                <w:szCs w:val="24"/>
              </w:rPr>
              <w:t>智慧法院</w:t>
            </w:r>
            <w:r>
              <w:rPr>
                <w:rFonts w:ascii="Times New Roman" w:hAnsi="Times New Roman" w:eastAsia="方正仿宋_GBK"/>
                <w:sz w:val="24"/>
                <w:szCs w:val="24"/>
              </w:rPr>
              <w:t>”“</w:t>
            </w:r>
            <w:r>
              <w:rPr>
                <w:rFonts w:hint="eastAsia" w:ascii="Times New Roman" w:hAnsi="Times New Roman" w:eastAsia="方正仿宋_GBK"/>
                <w:sz w:val="24"/>
                <w:szCs w:val="24"/>
              </w:rPr>
              <w:t>智慧检务</w:t>
            </w:r>
            <w:r>
              <w:rPr>
                <w:rFonts w:ascii="Times New Roman" w:hAnsi="Times New Roman" w:eastAsia="方正仿宋_GBK"/>
                <w:sz w:val="24"/>
                <w:szCs w:val="24"/>
              </w:rPr>
              <w:t>”“</w:t>
            </w:r>
            <w:r>
              <w:rPr>
                <w:rFonts w:hint="eastAsia" w:ascii="Times New Roman" w:hAnsi="Times New Roman" w:eastAsia="方正仿宋_GBK"/>
                <w:sz w:val="24"/>
                <w:szCs w:val="24"/>
              </w:rPr>
              <w:t>智慧警务</w:t>
            </w:r>
            <w:r>
              <w:rPr>
                <w:rFonts w:ascii="Times New Roman" w:hAnsi="Times New Roman" w:eastAsia="方正仿宋_GBK"/>
                <w:sz w:val="24"/>
                <w:szCs w:val="24"/>
              </w:rPr>
              <w:t>”“</w:t>
            </w:r>
            <w:r>
              <w:rPr>
                <w:rFonts w:hint="eastAsia" w:ascii="Times New Roman" w:hAnsi="Times New Roman" w:eastAsia="方正仿宋_GBK"/>
                <w:sz w:val="24"/>
                <w:szCs w:val="24"/>
              </w:rPr>
              <w:t>智慧司法</w:t>
            </w:r>
            <w:r>
              <w:rPr>
                <w:rFonts w:ascii="Times New Roman" w:hAnsi="Times New Roman" w:eastAsia="方正仿宋_GBK"/>
                <w:sz w:val="24"/>
                <w:szCs w:val="24"/>
              </w:rPr>
              <w:t>”</w:t>
            </w:r>
            <w:r>
              <w:rPr>
                <w:rFonts w:hint="eastAsia" w:ascii="Times New Roman" w:hAnsi="Times New Roman" w:eastAsia="方正仿宋_GBK"/>
                <w:sz w:val="24"/>
                <w:szCs w:val="24"/>
              </w:rPr>
              <w:t>信息化水平。</w:t>
            </w:r>
          </w:p>
          <w:p>
            <w:pPr>
              <w:spacing w:line="320" w:lineRule="exact"/>
              <w:rPr>
                <w:rFonts w:ascii="Times New Roman" w:hAnsi="Times New Roman" w:eastAsia="方正仿宋_GBK"/>
                <w:sz w:val="24"/>
                <w:szCs w:val="24"/>
              </w:rPr>
            </w:pPr>
            <w:r>
              <w:rPr>
                <w:rFonts w:hint="eastAsia" w:ascii="方正仿宋_GBK" w:hAnsi="Times New Roman" w:eastAsia="方正仿宋_GBK"/>
                <w:sz w:val="24"/>
                <w:szCs w:val="24"/>
              </w:rPr>
              <w:t>②</w:t>
            </w:r>
            <w:r>
              <w:rPr>
                <w:rFonts w:hint="eastAsia" w:ascii="Times New Roman" w:hAnsi="Times New Roman" w:eastAsia="方正仿宋_GBK"/>
                <w:bCs/>
                <w:sz w:val="24"/>
                <w:szCs w:val="24"/>
              </w:rPr>
              <w:t>深化“五社联动”。</w:t>
            </w:r>
            <w:r>
              <w:rPr>
                <w:rFonts w:hint="eastAsia" w:ascii="Times New Roman" w:hAnsi="Times New Roman" w:eastAsia="方正仿宋_GBK"/>
                <w:sz w:val="24"/>
                <w:szCs w:val="24"/>
              </w:rPr>
              <w:t>印发《沙坪坝区创新“五社联动”机制</w:t>
            </w:r>
            <w:r>
              <w:rPr>
                <w:rFonts w:ascii="Times New Roman" w:hAnsi="Times New Roman" w:eastAsia="方正仿宋_GBK"/>
                <w:sz w:val="24"/>
                <w:szCs w:val="24"/>
              </w:rPr>
              <w:t xml:space="preserve"> </w:t>
            </w:r>
            <w:r>
              <w:rPr>
                <w:rFonts w:hint="eastAsia" w:ascii="Times New Roman" w:hAnsi="Times New Roman" w:eastAsia="方正仿宋_GBK"/>
                <w:sz w:val="24"/>
                <w:szCs w:val="24"/>
              </w:rPr>
              <w:t>提升基层治理效能的实施办法的通知》（沙民政发〔</w:t>
            </w:r>
            <w:r>
              <w:rPr>
                <w:rFonts w:ascii="Times New Roman" w:hAnsi="Times New Roman" w:eastAsia="方正仿宋_GBK"/>
                <w:sz w:val="24"/>
                <w:szCs w:val="24"/>
              </w:rPr>
              <w:t>2022</w:t>
            </w:r>
            <w:r>
              <w:rPr>
                <w:rFonts w:hint="eastAsia" w:ascii="Times New Roman" w:hAnsi="Times New Roman" w:eastAsia="方正仿宋_GBK"/>
                <w:sz w:val="24"/>
                <w:szCs w:val="24"/>
              </w:rPr>
              <w:t>〕</w:t>
            </w:r>
            <w:r>
              <w:rPr>
                <w:rFonts w:ascii="Times New Roman" w:hAnsi="Times New Roman" w:eastAsia="方正仿宋_GBK"/>
                <w:sz w:val="24"/>
                <w:szCs w:val="24"/>
              </w:rPr>
              <w:t>33</w:t>
            </w:r>
            <w:r>
              <w:rPr>
                <w:rFonts w:hint="eastAsia" w:ascii="Times New Roman" w:hAnsi="Times New Roman" w:eastAsia="方正仿宋_GBK"/>
                <w:sz w:val="24"/>
                <w:szCs w:val="24"/>
              </w:rPr>
              <w:t>号），壮大“五社联动”力量，健全工作机制，打造区级“五社联动”示范点</w:t>
            </w:r>
            <w:r>
              <w:rPr>
                <w:rFonts w:ascii="Times New Roman" w:hAnsi="Times New Roman" w:eastAsia="方正仿宋_GBK"/>
                <w:sz w:val="24"/>
                <w:szCs w:val="24"/>
              </w:rPr>
              <w:t>2</w:t>
            </w:r>
            <w:r>
              <w:rPr>
                <w:rFonts w:hint="eastAsia" w:ascii="Times New Roman" w:hAnsi="Times New Roman" w:eastAsia="方正仿宋_GBK"/>
                <w:sz w:val="24"/>
                <w:szCs w:val="24"/>
              </w:rPr>
              <w:t>个，进一步畅通社会工作者、志愿者等社会力量参与基层治理途径。壮大志愿服务主体，建设区级志愿服务中心</w:t>
            </w:r>
            <w:r>
              <w:rPr>
                <w:rFonts w:ascii="Times New Roman" w:hAnsi="Times New Roman" w:eastAsia="方正仿宋_GBK"/>
                <w:sz w:val="24"/>
                <w:szCs w:val="24"/>
              </w:rPr>
              <w:t>1</w:t>
            </w:r>
            <w:r>
              <w:rPr>
                <w:rFonts w:hint="eastAsia" w:ascii="Times New Roman" w:hAnsi="Times New Roman" w:eastAsia="方正仿宋_GBK"/>
                <w:sz w:val="24"/>
                <w:szCs w:val="24"/>
              </w:rPr>
              <w:t>个，镇街志愿服务所</w:t>
            </w:r>
            <w:r>
              <w:rPr>
                <w:rFonts w:ascii="Times New Roman" w:hAnsi="Times New Roman" w:eastAsia="方正仿宋_GBK"/>
                <w:sz w:val="24"/>
                <w:szCs w:val="24"/>
              </w:rPr>
              <w:t>22</w:t>
            </w:r>
            <w:r>
              <w:rPr>
                <w:rFonts w:hint="eastAsia" w:ascii="Times New Roman" w:hAnsi="Times New Roman" w:eastAsia="方正仿宋_GBK"/>
                <w:sz w:val="24"/>
                <w:szCs w:val="24"/>
              </w:rPr>
              <w:t>个，村（社区）志愿服务站</w:t>
            </w:r>
            <w:r>
              <w:rPr>
                <w:rFonts w:ascii="Times New Roman" w:hAnsi="Times New Roman" w:eastAsia="方正仿宋_GBK"/>
                <w:sz w:val="24"/>
                <w:szCs w:val="24"/>
              </w:rPr>
              <w:t>160</w:t>
            </w:r>
            <w:r>
              <w:rPr>
                <w:rFonts w:hint="eastAsia" w:ascii="Times New Roman" w:hAnsi="Times New Roman" w:eastAsia="方正仿宋_GBK"/>
                <w:sz w:val="24"/>
                <w:szCs w:val="24"/>
              </w:rPr>
              <w:t>个，覆盖率达</w:t>
            </w:r>
            <w:r>
              <w:rPr>
                <w:rFonts w:ascii="Times New Roman" w:hAnsi="Times New Roman" w:eastAsia="方正仿宋_GBK"/>
                <w:sz w:val="24"/>
                <w:szCs w:val="24"/>
              </w:rPr>
              <w:t>100%</w:t>
            </w:r>
            <w:r>
              <w:rPr>
                <w:rFonts w:hint="eastAsia" w:ascii="Times New Roman" w:hAnsi="Times New Roman" w:eastAsia="方正仿宋_GBK"/>
                <w:sz w:val="24"/>
                <w:szCs w:val="24"/>
              </w:rPr>
              <w:t>，市民对志愿服务活动认同和支持率超过</w:t>
            </w:r>
            <w:r>
              <w:rPr>
                <w:rFonts w:ascii="Times New Roman" w:hAnsi="Times New Roman" w:eastAsia="方正仿宋_GBK"/>
                <w:sz w:val="24"/>
                <w:szCs w:val="24"/>
              </w:rPr>
              <w:t>90%</w:t>
            </w:r>
            <w:r>
              <w:rPr>
                <w:rFonts w:hint="eastAsia" w:ascii="Times New Roman" w:hAnsi="Times New Roman" w:eastAsia="方正仿宋_GBK"/>
                <w:sz w:val="24"/>
                <w:szCs w:val="24"/>
              </w:rPr>
              <w:t>。</w:t>
            </w:r>
          </w:p>
          <w:p>
            <w:pPr>
              <w:spacing w:line="320" w:lineRule="exact"/>
              <w:rPr>
                <w:rFonts w:ascii="Times New Roman" w:hAnsi="Times New Roman" w:eastAsia="方正仿宋_GBK"/>
                <w:sz w:val="24"/>
                <w:szCs w:val="24"/>
              </w:rPr>
            </w:pPr>
            <w:r>
              <w:rPr>
                <w:rFonts w:hint="eastAsia" w:ascii="方正仿宋_GBK" w:hAnsi="Times New Roman" w:eastAsia="方正仿宋_GBK"/>
                <w:sz w:val="24"/>
                <w:szCs w:val="24"/>
              </w:rPr>
              <w:t>③</w:t>
            </w:r>
            <w:r>
              <w:rPr>
                <w:rFonts w:hint="eastAsia" w:ascii="Times New Roman" w:hAnsi="Times New Roman" w:eastAsia="方正仿宋_GBK"/>
                <w:bCs/>
                <w:sz w:val="24"/>
                <w:szCs w:val="24"/>
              </w:rPr>
              <w:t>推进基层减负赋能</w:t>
            </w:r>
            <w:r>
              <w:rPr>
                <w:rFonts w:hint="eastAsia" w:ascii="Times New Roman" w:hAnsi="Times New Roman" w:eastAsia="方正仿宋_GBK"/>
                <w:sz w:val="24"/>
                <w:szCs w:val="24"/>
              </w:rPr>
              <w:t>。依托“大数据</w:t>
            </w:r>
            <w:r>
              <w:rPr>
                <w:rFonts w:ascii="Times New Roman" w:hAnsi="Times New Roman" w:eastAsia="方正仿宋_GBK"/>
                <w:sz w:val="24"/>
                <w:szCs w:val="24"/>
              </w:rPr>
              <w:t>+</w:t>
            </w:r>
            <w:r>
              <w:rPr>
                <w:rFonts w:hint="eastAsia" w:ascii="Times New Roman" w:hAnsi="Times New Roman" w:eastAsia="方正仿宋_GBK"/>
                <w:sz w:val="24"/>
                <w:szCs w:val="24"/>
              </w:rPr>
              <w:t>业务</w:t>
            </w:r>
            <w:r>
              <w:rPr>
                <w:rFonts w:ascii="Times New Roman" w:hAnsi="Times New Roman" w:eastAsia="方正仿宋_GBK"/>
                <w:sz w:val="24"/>
                <w:szCs w:val="24"/>
              </w:rPr>
              <w:t>+</w:t>
            </w:r>
            <w:r>
              <w:rPr>
                <w:rFonts w:hint="eastAsia" w:ascii="Times New Roman" w:hAnsi="Times New Roman" w:eastAsia="方正仿宋_GBK"/>
                <w:sz w:val="24"/>
                <w:szCs w:val="24"/>
              </w:rPr>
              <w:t>机制”新手段，强化三峡广场“多场景全息防控”体系试点建设，布建</w:t>
            </w:r>
            <w:r>
              <w:rPr>
                <w:rFonts w:ascii="Times New Roman" w:hAnsi="Times New Roman" w:eastAsia="方正仿宋_GBK"/>
                <w:sz w:val="24"/>
                <w:szCs w:val="24"/>
              </w:rPr>
              <w:t>415</w:t>
            </w:r>
            <w:r>
              <w:rPr>
                <w:rFonts w:hint="eastAsia" w:ascii="Times New Roman" w:hAnsi="Times New Roman" w:eastAsia="方正仿宋_GBK"/>
                <w:sz w:val="24"/>
                <w:szCs w:val="24"/>
              </w:rPr>
              <w:t>路视频监控，以科技赋能加大车站、轨道交通、金融商圈、旅游景点、学校医院等人员密集场所的安全监管力度。加快推进“智安社区”、“智安铁路”等信息平台建设，推动公共安全视频数据实时上传、共享共用，问题事件提前预警、闭环处置，全力助推基层平安建设。拟定《进一步加强基层组织和基层干部队伍建设工作方案》，全面梳理整合基层干部队伍，进一步强化基层组织和基层队伍战斗力。</w:t>
            </w:r>
          </w:p>
          <w:p>
            <w:pPr>
              <w:spacing w:line="320" w:lineRule="exact"/>
              <w:rPr>
                <w:rFonts w:ascii="Times New Roman" w:hAnsi="Times New Roman" w:eastAsia="方正仿宋_GBK"/>
                <w:sz w:val="24"/>
                <w:szCs w:val="24"/>
              </w:rPr>
            </w:pPr>
            <w:r>
              <w:rPr>
                <w:rFonts w:hint="eastAsia" w:ascii="方正仿宋_GBK" w:hAnsi="Times New Roman" w:eastAsia="方正仿宋_GBK"/>
                <w:sz w:val="24"/>
                <w:szCs w:val="24"/>
              </w:rPr>
              <w:t>④</w:t>
            </w:r>
            <w:r>
              <w:rPr>
                <w:rFonts w:hint="eastAsia" w:ascii="Times New Roman" w:hAnsi="Times New Roman" w:eastAsia="方正仿宋_GBK"/>
                <w:bCs/>
                <w:sz w:val="24"/>
                <w:szCs w:val="24"/>
              </w:rPr>
              <w:t>加强网格化服务管理</w:t>
            </w:r>
            <w:r>
              <w:rPr>
                <w:rFonts w:hint="eastAsia" w:ascii="Times New Roman" w:hAnsi="Times New Roman" w:eastAsia="方正仿宋_GBK"/>
                <w:sz w:val="24"/>
                <w:szCs w:val="24"/>
              </w:rPr>
              <w:t>印发《沙坪坝区推进基层社会治理创新工作方案》，加快落实</w:t>
            </w:r>
            <w:r>
              <w:rPr>
                <w:rFonts w:ascii="Times New Roman" w:hAnsi="Times New Roman" w:eastAsia="方正仿宋_GBK"/>
                <w:sz w:val="24"/>
                <w:szCs w:val="24"/>
              </w:rPr>
              <w:t>10</w:t>
            </w:r>
            <w:r>
              <w:rPr>
                <w:rFonts w:hint="eastAsia" w:ascii="Times New Roman" w:hAnsi="Times New Roman" w:eastAsia="方正仿宋_GBK"/>
                <w:sz w:val="24"/>
                <w:szCs w:val="24"/>
              </w:rPr>
              <w:t>项重点任务，统筹推进“一网统管”的网格管理体系建设。成立工作专班，深入调研、全面梳理下沉镇街、村社的人员力量，对网格设置、网格力量、网格职责等进行系统重构，拟定《沙坪坝区网格化服务管理实施办法（试行）》。邀请第三方公司启动三级社会治理智慧平台系统建设，初步搭建“大平安、大民生、大城管、大生态、大市场、大开放”六大主题板块，推动数据汇集和资源共享，努力实现“一屏观天下、一网管全城”的目标。</w:t>
            </w:r>
          </w:p>
          <w:p>
            <w:pPr>
              <w:spacing w:line="320" w:lineRule="exact"/>
              <w:rPr>
                <w:rFonts w:ascii="Times New Roman" w:hAnsi="Times New Roman" w:eastAsia="方正仿宋_GBK"/>
                <w:sz w:val="24"/>
                <w:szCs w:val="24"/>
              </w:rPr>
            </w:pPr>
            <w:r>
              <w:rPr>
                <w:rFonts w:hint="eastAsia" w:ascii="方正仿宋_GBK" w:hAnsi="Times New Roman" w:eastAsia="方正仿宋_GBK"/>
                <w:sz w:val="24"/>
                <w:szCs w:val="24"/>
              </w:rPr>
              <w:t>⑤</w:t>
            </w:r>
            <w:r>
              <w:rPr>
                <w:rFonts w:hint="eastAsia" w:ascii="Times New Roman" w:hAnsi="Times New Roman" w:eastAsia="方正仿宋_GBK"/>
                <w:bCs/>
                <w:sz w:val="24"/>
                <w:szCs w:val="24"/>
              </w:rPr>
              <w:t>打造“红岩物业</w:t>
            </w:r>
            <w:r>
              <w:rPr>
                <w:rFonts w:hint="eastAsia" w:ascii="Times New Roman" w:hAnsi="Times New Roman" w:eastAsia="方正仿宋_GBK"/>
                <w:sz w:val="24"/>
                <w:szCs w:val="24"/>
              </w:rPr>
              <w:t>”。从党组织覆盖、红岩阵地、党群联谊活动三个基本标准，打造红岩物业示范小区</w:t>
            </w:r>
            <w:r>
              <w:rPr>
                <w:rFonts w:ascii="Times New Roman" w:hAnsi="Times New Roman" w:eastAsia="方正仿宋_GBK"/>
                <w:sz w:val="24"/>
                <w:szCs w:val="24"/>
              </w:rPr>
              <w:t>20</w:t>
            </w:r>
            <w:r>
              <w:rPr>
                <w:rFonts w:hint="eastAsia" w:ascii="Times New Roman" w:hAnsi="Times New Roman" w:eastAsia="方正仿宋_GBK"/>
                <w:sz w:val="24"/>
                <w:szCs w:val="24"/>
              </w:rPr>
              <w:t>个。指导物业企业利用小区物业用房、楼栋夹空层等闲置场地，积极打造特色红岩物业阵地“邻里小聚场”。</w:t>
            </w:r>
          </w:p>
          <w:p>
            <w:pPr>
              <w:spacing w:line="320" w:lineRule="exact"/>
              <w:rPr>
                <w:rFonts w:ascii="Times New Roman" w:hAnsi="Times New Roman" w:eastAsia="方正仿宋_GBK"/>
                <w:sz w:val="24"/>
                <w:szCs w:val="24"/>
              </w:rPr>
            </w:pPr>
            <w:r>
              <w:rPr>
                <w:rFonts w:hint="eastAsia" w:ascii="方正仿宋_GBK" w:hAnsi="Times New Roman" w:eastAsia="方正仿宋_GBK"/>
                <w:sz w:val="24"/>
                <w:szCs w:val="24"/>
              </w:rPr>
              <w:t>⑥</w:t>
            </w:r>
            <w:r>
              <w:rPr>
                <w:rFonts w:hint="eastAsia" w:ascii="方正仿宋_GBK" w:hAnsi="方正仿宋_GBK" w:eastAsia="方正仿宋_GBK" w:cs="方正仿宋_GBK"/>
                <w:bCs/>
                <w:sz w:val="24"/>
                <w:szCs w:val="24"/>
              </w:rPr>
              <w:t>推进“和顺茶馆”全域覆盖</w:t>
            </w:r>
            <w:r>
              <w:rPr>
                <w:rFonts w:hint="eastAsia" w:ascii="方正仿宋_GBK" w:hAnsi="方正仿宋_GBK" w:eastAsia="方正仿宋_GBK" w:cs="方正仿宋_GBK"/>
                <w:sz w:val="24"/>
                <w:szCs w:val="24"/>
              </w:rPr>
              <w:t>。</w:t>
            </w:r>
            <w:r>
              <w:rPr>
                <w:rFonts w:hint="eastAsia" w:ascii="Times New Roman" w:hAnsi="Times New Roman" w:eastAsia="方正仿宋_GBK"/>
                <w:sz w:val="24"/>
                <w:szCs w:val="24"/>
              </w:rPr>
              <w:t>制定下发《关于加快</w:t>
            </w:r>
            <w:r>
              <w:rPr>
                <w:rFonts w:ascii="Times New Roman" w:hAnsi="Times New Roman" w:eastAsia="方正仿宋_GBK"/>
                <w:sz w:val="24"/>
                <w:szCs w:val="24"/>
              </w:rPr>
              <w:t>“</w:t>
            </w:r>
            <w:r>
              <w:rPr>
                <w:rFonts w:hint="eastAsia" w:ascii="Times New Roman" w:hAnsi="Times New Roman" w:eastAsia="方正仿宋_GBK"/>
                <w:sz w:val="24"/>
                <w:szCs w:val="24"/>
              </w:rPr>
              <w:t>和顺茶馆</w:t>
            </w:r>
            <w:r>
              <w:rPr>
                <w:rFonts w:ascii="Times New Roman" w:hAnsi="Times New Roman" w:eastAsia="方正仿宋_GBK"/>
                <w:sz w:val="24"/>
                <w:szCs w:val="24"/>
              </w:rPr>
              <w:t>”</w:t>
            </w:r>
            <w:r>
              <w:rPr>
                <w:rFonts w:hint="eastAsia" w:ascii="Times New Roman" w:hAnsi="Times New Roman" w:eastAsia="方正仿宋_GBK"/>
                <w:sz w:val="24"/>
                <w:szCs w:val="24"/>
              </w:rPr>
              <w:t>全域覆盖暨规范运行的实施方案》（沙试点办〔</w:t>
            </w:r>
            <w:r>
              <w:rPr>
                <w:rFonts w:ascii="Times New Roman" w:hAnsi="Times New Roman" w:eastAsia="方正仿宋_GBK"/>
                <w:sz w:val="24"/>
                <w:szCs w:val="24"/>
              </w:rPr>
              <w:t>2022</w:t>
            </w:r>
            <w:r>
              <w:rPr>
                <w:rFonts w:hint="eastAsia" w:ascii="Times New Roman" w:hAnsi="Times New Roman" w:eastAsia="方正仿宋_GBK"/>
                <w:sz w:val="24"/>
                <w:szCs w:val="24"/>
              </w:rPr>
              <w:t>〕</w:t>
            </w:r>
            <w:r>
              <w:rPr>
                <w:rFonts w:ascii="Times New Roman" w:hAnsi="Times New Roman" w:eastAsia="方正仿宋_GBK"/>
                <w:sz w:val="24"/>
                <w:szCs w:val="24"/>
              </w:rPr>
              <w:t>2</w:t>
            </w:r>
            <w:r>
              <w:rPr>
                <w:rFonts w:hint="eastAsia" w:ascii="Times New Roman" w:hAnsi="Times New Roman" w:eastAsia="方正仿宋_GBK"/>
                <w:sz w:val="24"/>
                <w:szCs w:val="24"/>
              </w:rPr>
              <w:t>号），支持指导</w:t>
            </w:r>
            <w:r>
              <w:rPr>
                <w:rFonts w:ascii="Times New Roman" w:hAnsi="Times New Roman" w:eastAsia="方正仿宋_GBK"/>
                <w:sz w:val="24"/>
                <w:szCs w:val="24"/>
              </w:rPr>
              <w:t>14</w:t>
            </w:r>
            <w:r>
              <w:rPr>
                <w:rFonts w:hint="eastAsia" w:ascii="Times New Roman" w:hAnsi="Times New Roman" w:eastAsia="方正仿宋_GBK"/>
                <w:sz w:val="24"/>
                <w:szCs w:val="24"/>
              </w:rPr>
              <w:t>个镇街建成</w:t>
            </w:r>
            <w:r>
              <w:rPr>
                <w:rFonts w:ascii="Times New Roman" w:hAnsi="Times New Roman" w:eastAsia="方正仿宋_GBK"/>
                <w:sz w:val="24"/>
                <w:szCs w:val="24"/>
              </w:rPr>
              <w:t>“</w:t>
            </w:r>
            <w:r>
              <w:rPr>
                <w:rFonts w:hint="eastAsia" w:ascii="Times New Roman" w:hAnsi="Times New Roman" w:eastAsia="方正仿宋_GBK"/>
                <w:sz w:val="24"/>
                <w:szCs w:val="24"/>
              </w:rPr>
              <w:t>和顺茶馆</w:t>
            </w:r>
            <w:r>
              <w:rPr>
                <w:rFonts w:ascii="Times New Roman" w:hAnsi="Times New Roman" w:eastAsia="方正仿宋_GBK"/>
                <w:sz w:val="24"/>
                <w:szCs w:val="24"/>
              </w:rPr>
              <w:t>”17</w:t>
            </w:r>
            <w:r>
              <w:rPr>
                <w:rFonts w:hint="eastAsia" w:ascii="Times New Roman" w:hAnsi="Times New Roman" w:eastAsia="方正仿宋_GBK"/>
                <w:sz w:val="24"/>
                <w:szCs w:val="24"/>
              </w:rPr>
              <w:t>个，场馆面积达</w:t>
            </w:r>
            <w:r>
              <w:rPr>
                <w:rFonts w:ascii="Times New Roman" w:hAnsi="Times New Roman" w:eastAsia="方正仿宋_GBK"/>
                <w:sz w:val="24"/>
                <w:szCs w:val="24"/>
              </w:rPr>
              <w:t>5000</w:t>
            </w:r>
            <w:r>
              <w:rPr>
                <w:rFonts w:hint="eastAsia" w:ascii="Times New Roman" w:hAnsi="Times New Roman" w:eastAsia="方正仿宋_GBK"/>
                <w:sz w:val="24"/>
                <w:szCs w:val="24"/>
              </w:rPr>
              <w:t>平方米，累计服务群众</w:t>
            </w:r>
            <w:r>
              <w:rPr>
                <w:rFonts w:ascii="Times New Roman" w:hAnsi="Times New Roman" w:eastAsia="方正仿宋_GBK"/>
                <w:sz w:val="24"/>
                <w:szCs w:val="24"/>
              </w:rPr>
              <w:t>10</w:t>
            </w:r>
            <w:r>
              <w:rPr>
                <w:rFonts w:hint="eastAsia" w:ascii="Times New Roman" w:hAnsi="Times New Roman" w:eastAsia="方正仿宋_GBK"/>
                <w:sz w:val="24"/>
                <w:szCs w:val="24"/>
              </w:rPr>
              <w:t>余万人</w:t>
            </w:r>
            <w:r>
              <w:rPr>
                <w:rFonts w:hint="eastAsia" w:ascii="方正仿宋_GBK" w:hAnsi="方正仿宋_GBK" w:eastAsia="方正仿宋_GBK" w:cs="方正仿宋_GBK"/>
                <w:sz w:val="24"/>
                <w:szCs w:val="24"/>
              </w:rPr>
              <w:t>。</w:t>
            </w:r>
            <w:r>
              <w:rPr>
                <w:rFonts w:hint="eastAsia" w:ascii="Times New Roman" w:hAnsi="Times New Roman" w:eastAsia="方正仿宋_GBK"/>
                <w:sz w:val="24"/>
                <w:szCs w:val="24"/>
              </w:rPr>
              <w:t>《</w:t>
            </w:r>
            <w:r>
              <w:rPr>
                <w:rFonts w:ascii="Times New Roman" w:hAnsi="Times New Roman" w:eastAsia="方正仿宋_GBK"/>
                <w:sz w:val="24"/>
                <w:szCs w:val="24"/>
              </w:rPr>
              <w:t>“</w:t>
            </w:r>
            <w:r>
              <w:rPr>
                <w:rFonts w:hint="eastAsia" w:ascii="Times New Roman" w:hAnsi="Times New Roman" w:eastAsia="方正仿宋_GBK"/>
                <w:sz w:val="24"/>
                <w:szCs w:val="24"/>
              </w:rPr>
              <w:t>和顺茶馆</w:t>
            </w:r>
            <w:r>
              <w:rPr>
                <w:rFonts w:ascii="Times New Roman" w:hAnsi="Times New Roman" w:eastAsia="方正仿宋_GBK"/>
                <w:sz w:val="24"/>
                <w:szCs w:val="24"/>
              </w:rPr>
              <w:t>”</w:t>
            </w:r>
            <w:r>
              <w:rPr>
                <w:rFonts w:hint="eastAsia" w:ascii="Times New Roman" w:hAnsi="Times New Roman" w:eastAsia="方正仿宋_GBK"/>
                <w:sz w:val="24"/>
                <w:szCs w:val="24"/>
              </w:rPr>
              <w:t>：重庆市沙坪坝区基层社会治理特色品牌及典型实践》入选</w:t>
            </w:r>
            <w:r>
              <w:rPr>
                <w:rFonts w:ascii="Times New Roman" w:hAnsi="Times New Roman" w:eastAsia="方正仿宋_GBK"/>
                <w:sz w:val="24"/>
                <w:szCs w:val="24"/>
              </w:rPr>
              <w:t>2022</w:t>
            </w:r>
            <w:r>
              <w:rPr>
                <w:rFonts w:hint="eastAsia" w:ascii="Times New Roman" w:hAnsi="Times New Roman" w:eastAsia="方正仿宋_GBK"/>
                <w:sz w:val="24"/>
                <w:szCs w:val="24"/>
              </w:rPr>
              <w:t>年</w:t>
            </w:r>
            <w:r>
              <w:rPr>
                <w:rFonts w:ascii="Times New Roman" w:hAnsi="Times New Roman" w:eastAsia="方正仿宋_GBK"/>
                <w:sz w:val="24"/>
                <w:szCs w:val="24"/>
              </w:rPr>
              <w:t>“</w:t>
            </w:r>
            <w:r>
              <w:rPr>
                <w:rFonts w:hint="eastAsia" w:ascii="Times New Roman" w:hAnsi="Times New Roman" w:eastAsia="方正仿宋_GBK"/>
                <w:sz w:val="24"/>
                <w:szCs w:val="24"/>
              </w:rPr>
              <w:t>全国社会治理创新案例</w:t>
            </w:r>
            <w:r>
              <w:rPr>
                <w:rFonts w:ascii="Times New Roman" w:hAnsi="Times New Roman" w:eastAsia="方正仿宋_GBK"/>
                <w:sz w:val="24"/>
                <w:szCs w:val="24"/>
              </w:rPr>
              <w:t>”</w:t>
            </w:r>
            <w:r>
              <w:rPr>
                <w:rFonts w:hint="eastAsia" w:ascii="Times New Roman"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97</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深化重点领域改革</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全面完成国企改革三年行动任务，整合资源、系统重组，完善现代企业制度，健全薪酬考核体系，提高资产运营效益，加快向市场化转型，提高企业核心竞争力</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  英</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区国资委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区属国有企业</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企业改革领导小组</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成员单位</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方正仿宋_GBK" w:eastAsia="方正仿宋_GBK" w:cs="方正仿宋_GBK"/>
                <w:sz w:val="24"/>
                <w:szCs w:val="24"/>
              </w:rPr>
              <w:t>一是已完成“经理层成员任期制和契约化管理”“全民所有制企业改革”“市场化工资薪酬分配制度改革”等改革任务35项，完成率达100%；二是通过对现有国有企业主营业务调整及股权和资源的注入，完成了沙兴集团公司组建，成立重庆沙磁文旅发展有限公司，不断提高国有企业管理水平和资本运营效率；三是修订完善区属国有企业工资总额管理办法、企业负责人薪酬管理办法和国有重点企业经营业绩考核管理办法。在各企业间形成差异化考核，使企业经济效益和人员薪酬绩效挂钩，实现“效益增工资增、效益降工资降”，合理拉开干好干差的差距；四是将部分所属国企优良经营性资产注入区属国有重点企业，并将行政事业单位10.87万㎡经营性资产、6个加油站和部分闲置零星土地资源等配置给区属国有重点企业进行市场化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98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深入开展“十项全面清理”，积极化解存量债务，确保不发生系统性、区域性金融风险</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  英</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（区金融办）</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（区征收中心）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区国资委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区机关事务局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区征地事务中心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（区土储中心）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区规划自然资源局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区市场监管局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区税务局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szCs w:val="24"/>
              </w:rPr>
            </w:pPr>
            <w:r>
              <w:rPr>
                <w:rFonts w:hint="eastAsia" w:ascii="方正仿宋_GBK" w:hAnsi="Times New Roman" w:eastAsia="方正仿宋_GBK"/>
                <w:kern w:val="0"/>
                <w:sz w:val="24"/>
                <w:szCs w:val="24"/>
              </w:rPr>
              <w:t>继续深入开展十项全面清理，一是</w:t>
            </w:r>
            <w:r>
              <w:rPr>
                <w:rFonts w:hint="eastAsia" w:ascii="方正仿宋_GBK" w:eastAsia="方正仿宋_GBK"/>
                <w:kern w:val="0"/>
                <w:sz w:val="24"/>
                <w:szCs w:val="24"/>
              </w:rPr>
              <w:t>深入挖掘债务形成原因，形成《沙坪坝区债务清理报告》，在此基础上，进一步压实平台公司债务管控主体责任，制定《沙坪坝区平台公司债务监管方案》；二是优化债务结构，推动存量债务还款期限“短变长”、融资成本“高变低”，用活政策积极争取其他长期低息贷款，存量债务平均融资成本控制在5.4%；三是积极盘活存量资产，通过资产确权、提升低效资产运营等方式盘活闲置资产及闲置土地，完成产权办理5.18万平方米，预估资产价值7.48亿元。完成平台公司闲置房屋招租71.4万㎡，预计每年可增加租金收入1.1亿元/年；四是加快债权收回，前三季度累计收回市级平台应承担债务6.5亿元，收回国有企业应收债权0.88亿元；五是千百计保资金链，平台公司完成前三季度还本付息任务，守住了不发生系统风险的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99</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打造卓越营商环境</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深化“放管服”改革，强化“渝快办”平台建设，一窗综办、一网通办达90%以上</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  英</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区政务服务办</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各行政审批窗口单位</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1-9月，升级改造</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一窗综办</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系统，提档系统</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扫码办事</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能力，中心完成</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一窗</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改造，一网通办比</w:t>
            </w:r>
            <w:r>
              <w:rPr>
                <w:rFonts w:ascii="Times New Roman" w:hAnsi="Times New Roman" w:eastAsia="方正仿宋_GBK"/>
                <w:kern w:val="0"/>
                <w:sz w:val="24"/>
                <w:szCs w:val="24"/>
              </w:rPr>
              <w:t>93.14%</w:t>
            </w:r>
            <w:r>
              <w:rPr>
                <w:rFonts w:hint="eastAsia"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全面推行“一件事一次办”，制定“零跑腿”清单，推进“四零审批”“智能秒办”，全面提升服务便利化水平</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  英</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区政务服务办</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各行政审批窗口单位</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全区</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一件事一次办</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套餐</w:t>
            </w:r>
            <w:r>
              <w:rPr>
                <w:rFonts w:ascii="Times New Roman" w:hAnsi="Times New Roman" w:eastAsia="方正仿宋_GBK"/>
                <w:kern w:val="0"/>
                <w:sz w:val="24"/>
                <w:szCs w:val="24"/>
              </w:rPr>
              <w:t>29</w:t>
            </w:r>
            <w:r>
              <w:rPr>
                <w:rFonts w:hint="eastAsia" w:ascii="Times New Roman" w:hAnsi="Times New Roman" w:eastAsia="方正仿宋_GBK"/>
                <w:kern w:val="0"/>
                <w:sz w:val="24"/>
                <w:szCs w:val="24"/>
              </w:rPr>
              <w:t>个，试点打造</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大学生创新创业一件事</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并完成上线，制定完成</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零跑腿</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清单，</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零跑腿</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事项</w:t>
            </w:r>
            <w:r>
              <w:rPr>
                <w:rFonts w:ascii="Times New Roman" w:hAnsi="Times New Roman" w:eastAsia="方正仿宋_GBK"/>
                <w:kern w:val="0"/>
                <w:sz w:val="24"/>
                <w:szCs w:val="24"/>
              </w:rPr>
              <w:t>1167</w:t>
            </w:r>
            <w:r>
              <w:rPr>
                <w:rFonts w:hint="eastAsia" w:ascii="Times New Roman" w:hAnsi="Times New Roman" w:eastAsia="方正仿宋_GBK"/>
                <w:kern w:val="0"/>
                <w:sz w:val="24"/>
                <w:szCs w:val="24"/>
              </w:rPr>
              <w:t>个，实现新办企业</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四零审批</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101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新增市场主体2万户</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240" w:firstLineChars="100"/>
              <w:rPr>
                <w:rFonts w:ascii="Times New Roman" w:hAnsi="Times New Roman" w:eastAsia="方正仿宋_GBK"/>
                <w:kern w:val="0"/>
                <w:sz w:val="24"/>
                <w:szCs w:val="24"/>
              </w:rPr>
            </w:pPr>
            <w:r>
              <w:rPr>
                <w:rFonts w:ascii="Times New Roman" w:hAnsi="Times New Roman" w:eastAsia="方正仿宋_GBK"/>
                <w:kern w:val="0"/>
                <w:sz w:val="24"/>
                <w:szCs w:val="24"/>
              </w:rPr>
              <w:t>户  邑</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区政务服务办</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区市场监管局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区文化旅游委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1-</w:t>
            </w:r>
            <w:r>
              <w:rPr>
                <w:rFonts w:hint="eastAsia" w:ascii="Times New Roman" w:hAnsi="Times New Roman" w:eastAsia="方正仿宋_GBK"/>
                <w:kern w:val="0"/>
                <w:sz w:val="24"/>
                <w:szCs w:val="24"/>
              </w:rPr>
              <w:t>9</w:t>
            </w:r>
            <w:r>
              <w:rPr>
                <w:rFonts w:ascii="Times New Roman" w:hAnsi="Times New Roman" w:eastAsia="方正仿宋_GBK"/>
                <w:kern w:val="0"/>
                <w:sz w:val="24"/>
                <w:szCs w:val="24"/>
              </w:rPr>
              <w:t>月，新增市场主体</w:t>
            </w:r>
            <w:r>
              <w:rPr>
                <w:rFonts w:hint="eastAsia" w:ascii="Times New Roman" w:hAnsi="Times New Roman" w:eastAsia="方正仿宋_GBK"/>
                <w:kern w:val="0"/>
                <w:sz w:val="24"/>
                <w:szCs w:val="24"/>
              </w:rPr>
              <w:t>2.61万</w:t>
            </w:r>
            <w:r>
              <w:rPr>
                <w:rFonts w:ascii="Times New Roman" w:hAnsi="Times New Roman" w:eastAsia="方正仿宋_GBK"/>
                <w:kern w:val="0"/>
                <w:sz w:val="24"/>
                <w:szCs w:val="24"/>
              </w:rPr>
              <w:t>户</w:t>
            </w:r>
            <w:r>
              <w:rPr>
                <w:rFonts w:hint="eastAsia" w:ascii="Times New Roman" w:hAnsi="Times New Roman" w:eastAsia="方正仿宋_GBK"/>
                <w:kern w:val="0"/>
                <w:sz w:val="24"/>
                <w:szCs w:val="24"/>
              </w:rPr>
              <w:t>，已超额完成全年任务</w:t>
            </w:r>
            <w:r>
              <w:rPr>
                <w:rFonts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102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开展“红岩助企服务”专项行动，设立营商环境观察员，切实解决企业难题</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  英</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（区营商办）</w:t>
            </w:r>
          </w:p>
          <w:p>
            <w:pPr>
              <w:widowControl/>
              <w:spacing w:line="28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区助企解困办</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区级有关部门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成立助企服务工作专班（设立在区政府办），扎实推进“一企一策”“一企一专班”精准服务。累计走访企业762家、3000余次，帮助企业解决问题400余个。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103</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激发民营经济活力</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全面落实“减税降费”等惠企政策</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  英</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区税务局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区财政局</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1-</w:t>
            </w:r>
            <w:r>
              <w:rPr>
                <w:rFonts w:hint="eastAsia" w:ascii="Times New Roman" w:hAnsi="Times New Roman" w:eastAsia="方正仿宋_GBK"/>
                <w:kern w:val="0"/>
                <w:sz w:val="24"/>
                <w:szCs w:val="24"/>
              </w:rPr>
              <w:t>9</w:t>
            </w:r>
            <w:r>
              <w:rPr>
                <w:rFonts w:ascii="Times New Roman" w:hAnsi="Times New Roman" w:eastAsia="方正仿宋_GBK"/>
                <w:kern w:val="0"/>
                <w:sz w:val="24"/>
                <w:szCs w:val="24"/>
              </w:rPr>
              <w:t>月，我区减免各项税金1</w:t>
            </w:r>
            <w:r>
              <w:rPr>
                <w:rFonts w:hint="eastAsia" w:ascii="Times New Roman" w:hAnsi="Times New Roman" w:eastAsia="方正仿宋_GBK"/>
                <w:kern w:val="0"/>
                <w:sz w:val="24"/>
                <w:szCs w:val="24"/>
              </w:rPr>
              <w:t>7</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9</w:t>
            </w:r>
            <w:r>
              <w:rPr>
                <w:rFonts w:ascii="Times New Roman" w:hAnsi="Times New Roman" w:eastAsia="方正仿宋_GBK"/>
                <w:kern w:val="0"/>
                <w:sz w:val="24"/>
                <w:szCs w:val="24"/>
              </w:rPr>
              <w:t>亿元。其中，</w:t>
            </w:r>
            <w:r>
              <w:rPr>
                <w:rFonts w:hint="eastAsia" w:ascii="方正仿宋_GBK" w:hAnsi="Times New Roman" w:eastAsia="方正仿宋_GBK"/>
                <w:sz w:val="24"/>
              </w:rPr>
              <w:t>累计办理增值税留抵退税10.3亿元；新增减税降费减免3.5亿元；累计办理制造业中小微企业缓缴税费金额3.5亿元；累计办理缓缴企业社会保险费0.6亿元</w:t>
            </w:r>
            <w:r>
              <w:rPr>
                <w:rFonts w:ascii="Times New Roman" w:hAnsi="Times New Roman" w:eastAsia="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104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建成民营小微企业首贷续贷中心，积极发展普惠金融，常态化开展政银企对接，建立金融服务“直通车”</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  英</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（区金融办）</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区商务委</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Times New Roman" w:eastAsia="方正仿宋_GBK"/>
                <w:kern w:val="0"/>
                <w:sz w:val="24"/>
                <w:szCs w:val="24"/>
              </w:rPr>
              <w:t>目前已建成1个首贷续贷中心和35个金融服务港湾，实现全区主要街道、社区、商圈和园区全覆盖。第三季度各驻区银行累计为各类民营小微企业和个体工商户发放贷款2676笔，金额合计21.03亿元，同比增长62%。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105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破除公共资源交易、工程招标等领域隐形壁垒</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  英</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区政务服务办</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（区公共资源交易监管局）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严格按照</w:t>
            </w:r>
            <w:r>
              <w:rPr>
                <w:rFonts w:ascii="Times New Roman" w:hAnsi="Times New Roman" w:eastAsia="方正仿宋_GBK"/>
                <w:kern w:val="0"/>
                <w:sz w:val="24"/>
                <w:szCs w:val="24"/>
              </w:rPr>
              <w:t>114</w:t>
            </w:r>
            <w:r>
              <w:rPr>
                <w:rFonts w:hint="eastAsia" w:ascii="Times New Roman" w:hAnsi="Times New Roman" w:eastAsia="方正仿宋_GBK"/>
                <w:kern w:val="0"/>
                <w:sz w:val="24"/>
                <w:szCs w:val="24"/>
              </w:rPr>
              <w:t>系列文件要求，使用全市统一的招标投标电子化交易平台，实现全流程电子化招投标，按照全市统一的招标文件范本进行招标备案。制定出台了《沙坪坝区限额以下政府投资工程建设项目及小微工程项目发包管理办法补充通知》（沙公管局发〔</w:t>
            </w:r>
            <w:r>
              <w:rPr>
                <w:rFonts w:ascii="Times New Roman" w:hAnsi="Times New Roman" w:eastAsia="方正仿宋_GBK"/>
                <w:kern w:val="0"/>
                <w:sz w:val="24"/>
                <w:szCs w:val="24"/>
              </w:rPr>
              <w:t>2022</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2</w:t>
            </w:r>
            <w:r>
              <w:rPr>
                <w:rFonts w:hint="eastAsia" w:ascii="Times New Roman" w:hAnsi="Times New Roman" w:eastAsia="方正仿宋_GBK"/>
                <w:kern w:val="0"/>
                <w:sz w:val="24"/>
                <w:szCs w:val="24"/>
              </w:rPr>
              <w:t>号）进一步规范限额以下工程项目发包行为，更加便捷、更加公平。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106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民间投资占比60%以上</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  英</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1-</w:t>
            </w:r>
            <w:r>
              <w:rPr>
                <w:rFonts w:hint="eastAsia" w:ascii="Times New Roman" w:hAnsi="Times New Roman" w:eastAsia="方正仿宋_GBK"/>
                <w:kern w:val="0"/>
                <w:sz w:val="24"/>
                <w:szCs w:val="24"/>
              </w:rPr>
              <w:t>9</w:t>
            </w:r>
            <w:r>
              <w:rPr>
                <w:rFonts w:ascii="Times New Roman" w:hAnsi="Times New Roman" w:eastAsia="方正仿宋_GBK"/>
                <w:kern w:val="0"/>
                <w:sz w:val="24"/>
                <w:szCs w:val="24"/>
              </w:rPr>
              <w:t>月民间投资占比</w:t>
            </w:r>
            <w:r>
              <w:rPr>
                <w:rFonts w:hint="eastAsia" w:ascii="Times New Roman" w:hAnsi="Times New Roman" w:eastAsia="方正仿宋_GBK"/>
                <w:kern w:val="0"/>
                <w:sz w:val="24"/>
                <w:szCs w:val="24"/>
              </w:rPr>
              <w:t>43.4</w:t>
            </w:r>
            <w:r>
              <w:rPr>
                <w:rFonts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107</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坚持政治引领</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旗帜鲜明讲政治，深学笃用习近平新时代中国特色社会主义思想，切实增强“四个意识”，坚定“四个自信”，坚定不移把“两个确立”转化为坚决做到“两个维护”的思想自觉、政治自觉、行动自觉</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  英</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各部门、各镇街深学笃用习近平新时代中国特色社会主义思想，准确深刻理解“两个确立”的决定性意义，切实增强“四个意识”，坚定“四个自信”，把讲政治的要求落实到工作开展的方方面面，全面推进政府部门工作提升服务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108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严守政治纪律和政治规矩，全面彻底干净肃清孙政才恶劣影响和薄熙来、王立军流毒，坚决肃清邓恢林流毒影响</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  英</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区纪委监委机关</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（区委巡察办）</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区委组织部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坚持把政治建设摆在首位，全面彻底干净肃清孙政才恶劣影响和薄熙来、王立军流毒，坚决清除邓恢林案件负面影响。建立重要政治敏感词库，运用专业内容扫描软件，对工作电脑和文件资料进行彻底排查整改。加强网站技术监控力度，实时扫描检查网站信息内容、重点栏目，有效提升保障水平。</w:t>
            </w:r>
            <w:r>
              <w:rPr>
                <w:rFonts w:hint="eastAsia" w:ascii="Times New Roman" w:hAnsi="Times New Roman" w:eastAsia="方正仿宋_GBK"/>
                <w:kern w:val="0"/>
                <w:sz w:val="24"/>
                <w:szCs w:val="24"/>
              </w:rPr>
              <w:t>督促全区80个党组织报告2021年全面从严治党主体责任情况，101名区管“一把手”就个人履行主体责任情况述责述廉，实施党内问责2件2人。全覆盖列席区管班子民主生活会，93名领导干部在民主生活会上作说明。完成十三届区委第一轮巡察，正在开展第二轮巡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109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不折不扣把党中央决策部署和市委、区委的工作要求落地落实，做到步调一致、令行禁止</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  英</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严格对标党中央决策部署，认真学习领会贯彻上级精神，加强宣传引导，使全区广大干部职工准确把握党中央决策部署和市委、区委的工作要求，切实做到步调一致、令行禁止。各级领导干部带头严守政治纪律和政治规矩，认真执行民主集中制，坚持和落实好请示报告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110</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建设法治政府</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全面落实法治政府建设实施纲要，积极创建全国法治政府建设示范区</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  英</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林易乾</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区司法局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bCs/>
                <w:kern w:val="0"/>
                <w:sz w:val="24"/>
                <w:szCs w:val="24"/>
              </w:rPr>
              <w:t>①</w:t>
            </w:r>
            <w:r>
              <w:rPr>
                <w:rFonts w:ascii="Times New Roman" w:hAnsi="Times New Roman" w:eastAsia="方正仿宋_GBK"/>
                <w:kern w:val="0"/>
                <w:sz w:val="24"/>
                <w:szCs w:val="24"/>
              </w:rPr>
              <w:t>全面落实法治政府建设实施纲要内容。</w:t>
            </w:r>
            <w:r>
              <w:rPr>
                <w:rFonts w:hint="eastAsia" w:ascii="Times New Roman" w:hAnsi="Times New Roman" w:eastAsia="方正仿宋_GBK"/>
                <w:kern w:val="0"/>
                <w:sz w:val="24"/>
                <w:szCs w:val="24"/>
              </w:rPr>
              <w:t>制定沙坪坝区任务分工方案，并纳入年度工作任务。建立党政主要负责人履行推进法治建设第一责任人职责述法清单五类36项，严格落实法治建设责任。开展法治政府建设督察，督促整改问题220个，沙坪坝区法治政府建设扎实推进。</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积极争创全国法治政府建设示范区</w:t>
            </w:r>
            <w:r>
              <w:rPr>
                <w:rFonts w:ascii="Times New Roman" w:hAnsi="Times New Roman" w:eastAsia="方正仿宋_GBK"/>
                <w:bCs/>
                <w:kern w:val="0"/>
                <w:sz w:val="24"/>
                <w:szCs w:val="24"/>
              </w:rPr>
              <w:t>。</w:t>
            </w:r>
            <w:r>
              <w:rPr>
                <w:rFonts w:hint="eastAsia" w:ascii="Times New Roman" w:hAnsi="Times New Roman" w:eastAsia="方正仿宋_GBK"/>
                <w:kern w:val="0"/>
                <w:sz w:val="24"/>
                <w:szCs w:val="24"/>
              </w:rPr>
              <w:t>在成功创建第一批全市法治政府建设示范区基础上，积极争创全国法治政府建设示范区。区委、区政府主要领导担任示范创建领导小组组长，审定示范创建实地评估迎检方案，主持召开迎接全国法治政府建设示范区实地评估工作部署会、争创全国法治政府建设示范区推进会，全力推进示范创建工作。组织开展法治政府建设实地督察，编辑《法治化营商环境白皮书》《沙坪坝区创建全国法治政府建设示范区经验材料汇编》，顺利接受中央依法治国办实地评估。沙坪坝区入选全国第二批“法治政府建设示范区”提名，现在公示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111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深化综合行政执法体制改革，严格规范公正文明执法，加强和创新事前事中监督</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  英</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林易乾</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区委编办</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区司法局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各行政执法单位</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区级有关部门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是开展行政执法事项下放试点工作。一张清单管权责。率先将磁器口街道作为综合行政执法试点，按照“执法事项进清单，清单内容全公示”的原则，以全市三级行政权力事项清单为基础，编制《沙坪坝区下放行政执法事项磁器口街道试点清单》</w:t>
            </w:r>
            <w:r>
              <w:rPr>
                <w:rFonts w:ascii="方正仿宋_GBK" w:hAnsi="宋体" w:eastAsia="方正仿宋_GBK" w:cs="宋体"/>
                <w:kern w:val="0"/>
                <w:sz w:val="24"/>
                <w:szCs w:val="24"/>
              </w:rPr>
              <w:t>125</w:t>
            </w:r>
            <w:r>
              <w:rPr>
                <w:rFonts w:hint="eastAsia" w:ascii="方正仿宋_GBK" w:hAnsi="宋体" w:eastAsia="方正仿宋_GBK" w:cs="宋体"/>
                <w:kern w:val="0"/>
                <w:sz w:val="24"/>
                <w:szCs w:val="24"/>
              </w:rPr>
              <w:t>项，并统一对外进行公示。一支队伍管执法。在磁器口街道设置综合行政执法改革试点工作领导小组，下设综合执法指挥部，整合街道综合行政执法办公室、综合行政执法大队现有力量，成立由主要领导担任负责人的综合行政执法机构，实现“一支队伍管执法”。一套机制管运行。建立权责明晰的执法责任体系，健全内部监督、考核评价、责任追究等机制，完善执法保障机制，推动人、财、物资源向磁器口街道流转；二是全国首创行政执法“双社”监督员制度（社会监督员、社区监督员），建立“专业化+网格化”行政执法监督员队伍，充分听取“智库建议”，充分发挥“草根”优势。</w:t>
            </w:r>
            <w:r>
              <w:rPr>
                <w:rFonts w:ascii="方正仿宋_GBK" w:hAnsi="宋体" w:eastAsia="方正仿宋_GBK" w:cs="宋体"/>
                <w:kern w:val="0"/>
                <w:sz w:val="24"/>
                <w:szCs w:val="24"/>
              </w:rPr>
              <w:t>2022年，</w:t>
            </w:r>
            <w:r>
              <w:rPr>
                <w:rFonts w:hint="eastAsia" w:ascii="方正仿宋_GBK" w:hAnsi="宋体" w:eastAsia="方正仿宋_GBK" w:cs="宋体"/>
                <w:kern w:val="0"/>
                <w:sz w:val="24"/>
                <w:szCs w:val="24"/>
              </w:rPr>
              <w:t>“双社”监督员针对案卷评查、实地督察工作提出32条问题均被采纳，有效提高了全区执法标准化水平；三是在全市范围内率先建立“执法+公证”工作模式，推动公证参与行政执法全过程，为全区各执法单位提供文书送达、证据保全、现场监督、电子数据等服务，增强行政行为公信力和透明度，推动全区执法规范化水平不断提升；四是加强行政执法人员管理培训。通过网络教育平台，组织全区行政执法人员和法制审核人员1100余人次参加法律通用知识网络培训。组织50余人参加司法部行政处罚法视频培训，提升行政执法水平；五是提供行政执法工作指引。根据全区案件类型和工作需要，编印并向一线行政执法人员发放《行政处罚法（2021年修订）施行通用指引》等3000册，为准确理解与适用法律提供指导和帮助，促进依法行政；六是实行涉企处罚分段备案制，要求执法部门将大额处罚决定分段报区司法局备案备查，确保及时纠正错误执法行为，目前已备案32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112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依法开展政务公开</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  英</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把公开透明作为政府工作的基本要求，紧密围绕经济社会发展和人民群众关切关注，着力推进“网上政府”建设，不断提升政务公开的质量和实效。1-10月，共公开政府信息34700项，办理政府信息公开申请3</w:t>
            </w:r>
            <w:r>
              <w:rPr>
                <w:rFonts w:hint="eastAsia" w:ascii="Times New Roman" w:hAnsi="Times New Roman" w:eastAsia="方正仿宋_GBK"/>
                <w:kern w:val="0"/>
                <w:sz w:val="24"/>
                <w:szCs w:val="24"/>
                <w:lang w:val="en-US" w:eastAsia="zh-CN"/>
              </w:rPr>
              <w:t>6</w:t>
            </w:r>
            <w:bookmarkStart w:id="0" w:name="_GoBack"/>
            <w:bookmarkEnd w:id="0"/>
            <w:r>
              <w:rPr>
                <w:rFonts w:hint="eastAsia" w:ascii="Times New Roman" w:hAnsi="Times New Roman" w:eastAsia="方正仿宋_GBK"/>
                <w:kern w:val="0"/>
                <w:sz w:val="24"/>
                <w:szCs w:val="24"/>
              </w:rPr>
              <w:t>件，办理政府信息公开行政复议2件、行政诉讼</w:t>
            </w:r>
            <w:r>
              <w:rPr>
                <w:rFonts w:hint="eastAsia" w:ascii="Times New Roman" w:hAnsi="Times New Roman" w:eastAsia="方正仿宋_GBK"/>
                <w:kern w:val="0"/>
                <w:sz w:val="24"/>
                <w:szCs w:val="24"/>
                <w:lang w:val="en-US" w:eastAsia="zh-CN"/>
              </w:rPr>
              <w:t>7</w:t>
            </w:r>
            <w:r>
              <w:rPr>
                <w:rFonts w:hint="eastAsia" w:ascii="Times New Roman" w:hAnsi="Times New Roman" w:eastAsia="方正仿宋_GBK"/>
                <w:kern w:val="0"/>
                <w:sz w:val="24"/>
                <w:szCs w:val="24"/>
              </w:rPr>
              <w:t>件，未发生败诉。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113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深入推进全民普法</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林易乾</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区司法局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区级有关部门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bCs/>
                <w:kern w:val="0"/>
                <w:sz w:val="24"/>
                <w:szCs w:val="24"/>
              </w:rPr>
              <w:t>一是</w:t>
            </w:r>
            <w:r>
              <w:rPr>
                <w:rFonts w:hint="eastAsia" w:ascii="方正仿宋_GBK" w:hAnsi="宋体" w:eastAsia="方正仿宋_GBK" w:cs="宋体"/>
                <w:kern w:val="0"/>
                <w:sz w:val="24"/>
                <w:szCs w:val="24"/>
              </w:rPr>
              <w:t>认真学习《2022年重庆市普法依法治理工作要点》文件精神，指导22个镇街开展民法典、国家安全日、“6.26”禁毒、“养老反诈”等主题普法宣传150余场次，覆盖群众10000余人，营造辖区浓厚法治氛围；</w:t>
            </w:r>
            <w:r>
              <w:rPr>
                <w:rFonts w:hint="eastAsia" w:ascii="方正仿宋_GBK" w:hAnsi="宋体" w:eastAsia="方正仿宋_GBK" w:cs="宋体"/>
                <w:bCs/>
                <w:kern w:val="0"/>
                <w:sz w:val="24"/>
                <w:szCs w:val="24"/>
              </w:rPr>
              <w:t>二是</w:t>
            </w:r>
            <w:r>
              <w:rPr>
                <w:rFonts w:hint="eastAsia" w:ascii="方正仿宋_GBK" w:hAnsi="宋体" w:eastAsia="方正仿宋_GBK" w:cs="宋体"/>
                <w:kern w:val="0"/>
                <w:sz w:val="24"/>
                <w:szCs w:val="24"/>
              </w:rPr>
              <w:t>开辟普法教育“第二课堂”，打造五云山寨沙坪坝区青少年法治教育实践基地。积极指导推荐丰文街道龙腾法治文化公园争创第二批市级法治宣传教育基地，并拍摄法治公园宣传视频。积极推荐沙坪坝区基层立法联系点、回龙坝司法所所长何梅作为候选人参与第四届重庆市“十大法治人物”评选活动；</w:t>
            </w:r>
            <w:r>
              <w:rPr>
                <w:rFonts w:hint="eastAsia" w:ascii="方正仿宋_GBK" w:hAnsi="宋体" w:eastAsia="方正仿宋_GBK" w:cs="宋体"/>
                <w:bCs/>
                <w:kern w:val="0"/>
                <w:sz w:val="24"/>
                <w:szCs w:val="24"/>
              </w:rPr>
              <w:t>三是</w:t>
            </w:r>
            <w:r>
              <w:rPr>
                <w:rFonts w:hint="eastAsia" w:ascii="方正仿宋_GBK" w:hAnsi="宋体" w:eastAsia="方正仿宋_GBK" w:cs="宋体"/>
                <w:kern w:val="0"/>
                <w:sz w:val="24"/>
                <w:szCs w:val="24"/>
              </w:rPr>
              <w:t>印发了《中共重庆市沙坪坝区委宣传部、重庆市沙坪坝区司法局关于开展法治宣传教育的第八个五年规划（2021—2025年）》、《沙坪坝区贯彻落实关于加强社会主义法治文化建设的意见的具体措施及任务分工方案》，为“八五”普法工作有序开展提供了有力的政策指导。召开了2022年沙坪坝区普法守法协调小组会，通过并印发《2022年沙坪坝区普法依法治理工作要点》，全面梳理普法任务，明确各部门、各镇街职责，进一步落实“谁执法谁普法”责任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114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认真落实行政复议体制改革，提高案件复议质量</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林易乾</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区司法局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1-</w:t>
            </w:r>
            <w:r>
              <w:rPr>
                <w:rFonts w:hint="eastAsia" w:ascii="Times New Roman" w:hAnsi="Times New Roman" w:eastAsia="方正仿宋_GBK"/>
                <w:kern w:val="0"/>
                <w:sz w:val="24"/>
                <w:szCs w:val="24"/>
              </w:rPr>
              <w:t>9</w:t>
            </w:r>
            <w:r>
              <w:rPr>
                <w:rFonts w:ascii="Times New Roman" w:hAnsi="Times New Roman" w:eastAsia="方正仿宋_GBK"/>
                <w:kern w:val="0"/>
                <w:sz w:val="24"/>
                <w:szCs w:val="24"/>
              </w:rPr>
              <w:t>月，我区收到行政复议申请</w:t>
            </w:r>
            <w:r>
              <w:rPr>
                <w:rFonts w:hint="eastAsia" w:ascii="Times New Roman" w:hAnsi="Times New Roman" w:eastAsia="方正仿宋_GBK"/>
                <w:kern w:val="0"/>
                <w:sz w:val="24"/>
                <w:szCs w:val="24"/>
              </w:rPr>
              <w:t>85</w:t>
            </w:r>
            <w:r>
              <w:rPr>
                <w:rFonts w:ascii="Times New Roman" w:hAnsi="Times New Roman" w:eastAsia="方正仿宋_GBK"/>
                <w:kern w:val="0"/>
                <w:sz w:val="24"/>
                <w:szCs w:val="24"/>
              </w:rPr>
              <w:t>件，同比上升</w:t>
            </w:r>
            <w:r>
              <w:rPr>
                <w:rFonts w:hint="eastAsia" w:ascii="Times New Roman" w:hAnsi="Times New Roman" w:eastAsia="方正仿宋_GBK"/>
                <w:kern w:val="0"/>
                <w:sz w:val="24"/>
                <w:szCs w:val="24"/>
              </w:rPr>
              <w:t>22</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4</w:t>
            </w:r>
            <w:r>
              <w:rPr>
                <w:rFonts w:ascii="Times New Roman" w:hAnsi="Times New Roman" w:eastAsia="方正仿宋_GBK"/>
                <w:kern w:val="0"/>
                <w:sz w:val="24"/>
                <w:szCs w:val="24"/>
              </w:rPr>
              <w:t>%，经依法审查予以受理</w:t>
            </w:r>
            <w:r>
              <w:rPr>
                <w:rFonts w:hint="eastAsia" w:ascii="Times New Roman" w:hAnsi="Times New Roman" w:eastAsia="方正仿宋_GBK"/>
                <w:kern w:val="0"/>
                <w:sz w:val="24"/>
                <w:szCs w:val="24"/>
              </w:rPr>
              <w:t>64</w:t>
            </w:r>
            <w:r>
              <w:rPr>
                <w:rFonts w:ascii="Times New Roman" w:hAnsi="Times New Roman" w:eastAsia="方正仿宋_GBK"/>
                <w:kern w:val="0"/>
                <w:sz w:val="24"/>
                <w:szCs w:val="24"/>
              </w:rPr>
              <w:t>件，办结行政复议案件</w:t>
            </w:r>
            <w:r>
              <w:rPr>
                <w:rFonts w:hint="eastAsia" w:ascii="Times New Roman" w:hAnsi="Times New Roman" w:eastAsia="方正仿宋_GBK"/>
                <w:kern w:val="0"/>
                <w:sz w:val="24"/>
                <w:szCs w:val="24"/>
              </w:rPr>
              <w:t>49</w:t>
            </w:r>
            <w:r>
              <w:rPr>
                <w:rFonts w:ascii="Times New Roman" w:hAnsi="Times New Roman" w:eastAsia="方正仿宋_GBK"/>
                <w:kern w:val="0"/>
                <w:sz w:val="24"/>
                <w:szCs w:val="24"/>
              </w:rPr>
              <w:t>件（含旧存5件）。</w:t>
            </w:r>
            <w:r>
              <w:rPr>
                <w:rFonts w:ascii="Times New Roman" w:hAnsi="Times New Roman" w:eastAsia="方正仿宋_GBK"/>
                <w:sz w:val="24"/>
                <w:szCs w:val="24"/>
              </w:rPr>
              <w:t>其中，行政复议维持18件，驳回4件，撤回4件，转送12件，不予受理2件，终止2件，告知3件，以确认违法、撤销、责令履行等直接纠错2件。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115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自觉接受人大监督、政协监督、监察监督、司法监督，主动接受社会和舆论监督，认真办理人大代表建议和政协提案</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  英</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t>组织学习区人大及其常委会的决议、决定并抓好贯彻落实。2022年，区政府系统共承办人大建议333件，政协提案189件，已全部办理完毕，满意率（基本满意率）100%。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116</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加强作风建设</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认真落实中央八项规定精神及其实施细则，大兴实干之风</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  英</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区纪委监委机关</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区政府办公室</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加大对中央八项规定及其实施细则精神贯彻落实情况的监督检查力度，聚焦突出问题开展8轮纪律作风督查，查处违反中央八项规定精神问题13件14人。开展作风建设“6+x” 专项行动，对违规使用公务加油卡等问题深挖细查，立案查处6件6人。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117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深入开展“冠红岩之名、铸红岩之魂”实践活动</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  英</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区委宣传部</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区教委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区文化旅游委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区文联</w:t>
            </w:r>
          </w:p>
        </w:tc>
        <w:tc>
          <w:tcPr>
            <w:tcW w:w="7004"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一是开展专题研究，完成红岩精神资料库搭建；二是开展宣传宣讲，打造红岩精神传承网页，在app、公众号上开设专栏。开展专题讲座、专题巡展等活动，开展红岩精神宣讲300余场次；三是打造红岩志愿服务品牌，健全“1+22+160”组织体系，各类志愿者总数达30.1万人，累计开展活动1983场次，总服务时长1221.1万小时；四是推出系列文艺精品，红色舞蹈诗《红岩红》、大型红色舞台剧《重庆·1949》等优秀文艺作品累计演出300余场次；五是开展红色思政教育，持续开发红色校史思政课20余门，遴选精品课例51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118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开展“孺子牛、拓荒牛、老黄牛”评比表彰，完善容错纠错机制，激励干部敢于担当、积极作为</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  英</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田  盈</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区委组织部</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（区人才办）</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区人力社保局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干部教育培训工作</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联席会议成员单位</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sz w:val="24"/>
                <w:szCs w:val="24"/>
              </w:rPr>
              <w:t>市评比达标表彰工作协调小组办公室于</w:t>
            </w:r>
            <w:r>
              <w:rPr>
                <w:rFonts w:ascii="Times New Roman" w:hAnsi="Times New Roman" w:eastAsia="方正仿宋_GBK"/>
                <w:sz w:val="24"/>
                <w:szCs w:val="24"/>
              </w:rPr>
              <w:t>2022</w:t>
            </w:r>
            <w:r>
              <w:rPr>
                <w:rFonts w:hint="eastAsia" w:ascii="Times New Roman" w:hAnsi="Times New Roman" w:eastAsia="方正仿宋_GBK"/>
                <w:sz w:val="24"/>
                <w:szCs w:val="24"/>
              </w:rPr>
              <w:t>年</w:t>
            </w:r>
            <w:r>
              <w:rPr>
                <w:rFonts w:ascii="Times New Roman" w:hAnsi="Times New Roman" w:eastAsia="方正仿宋_GBK"/>
                <w:sz w:val="24"/>
                <w:szCs w:val="24"/>
              </w:rPr>
              <w:t>3</w:t>
            </w:r>
            <w:r>
              <w:rPr>
                <w:rFonts w:hint="eastAsia" w:ascii="Times New Roman" w:hAnsi="Times New Roman" w:eastAsia="方正仿宋_GBK"/>
                <w:sz w:val="24"/>
                <w:szCs w:val="24"/>
              </w:rPr>
              <w:t>月</w:t>
            </w:r>
            <w:r>
              <w:rPr>
                <w:rFonts w:ascii="Times New Roman" w:hAnsi="Times New Roman" w:eastAsia="方正仿宋_GBK"/>
                <w:sz w:val="24"/>
                <w:szCs w:val="24"/>
              </w:rPr>
              <w:t>31</w:t>
            </w:r>
            <w:r>
              <w:rPr>
                <w:rFonts w:hint="eastAsia" w:ascii="Times New Roman" w:hAnsi="Times New Roman" w:eastAsia="方正仿宋_GBK"/>
                <w:sz w:val="24"/>
                <w:szCs w:val="24"/>
              </w:rPr>
              <w:t>日印发了</w:t>
            </w:r>
            <w:r>
              <w:rPr>
                <w:rFonts w:ascii="Times New Roman" w:hAnsi="Times New Roman" w:eastAsia="方正仿宋_GBK"/>
                <w:sz w:val="24"/>
                <w:szCs w:val="24"/>
              </w:rPr>
              <w:t xml:space="preserve"> 2022</w:t>
            </w:r>
            <w:r>
              <w:rPr>
                <w:rFonts w:hint="eastAsia" w:ascii="Times New Roman" w:hAnsi="Times New Roman" w:eastAsia="方正仿宋_GBK"/>
                <w:sz w:val="24"/>
                <w:szCs w:val="24"/>
              </w:rPr>
              <w:t>年评比达标表彰项目，按照要求，拟在本年度启动沙坪坝区</w:t>
            </w:r>
            <w:r>
              <w:rPr>
                <w:rFonts w:hint="eastAsia" w:ascii="方正仿宋_GBK" w:hAnsi="方正仿宋_GBK" w:eastAsia="方正仿宋_GBK" w:cs="方正仿宋_GBK"/>
                <w:sz w:val="24"/>
                <w:szCs w:val="24"/>
              </w:rPr>
              <w:t>“孺子牛、拓荒牛、老黄牛”</w:t>
            </w:r>
            <w:r>
              <w:rPr>
                <w:rFonts w:hint="eastAsia" w:ascii="Times New Roman" w:hAnsi="Times New Roman" w:eastAsia="方正仿宋_GBK"/>
                <w:sz w:val="24"/>
                <w:szCs w:val="24"/>
              </w:rPr>
              <w:t>先进集体和先进个人评选表彰项目。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119</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筑牢廉洁底线</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聚焦工程建设、公共资源交易、财政支出等重点领域，坚决整治群众身边腐败和侵害群众利益问题</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  英</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区纪委监委机关</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方正仿宋_GBK"/>
                <w:kern w:val="0"/>
                <w:sz w:val="24"/>
                <w:szCs w:val="24"/>
              </w:rPr>
            </w:pPr>
            <w:r>
              <w:rPr>
                <w:rFonts w:hint="eastAsia" w:ascii="Times New Roman" w:hAnsi="Times New Roman" w:eastAsia="方正仿宋_GBK"/>
                <w:sz w:val="24"/>
                <w:szCs w:val="24"/>
              </w:rPr>
              <w:t>全面开展农村集体“三资”提级监督，督促严格执行村（居）务卡、小微工程随机抽选等制度，1-9月，小微公车交易共计抽选项目193个，金额7028.52万元。开展重庆市（沙坪坝区）营商环境智慧监管平台二期建设，将1352个事项纳入监督范围，目前累计转交办问题107件，发现并处理形式主义、官僚主义问题18件18人，立案4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120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树立“过紧日子”思想，强化预算执行刚性约束</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  英</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sz w:val="24"/>
                <w:szCs w:val="24"/>
              </w:rPr>
              <w:t>落实落细政府过“紧日子”要求，实行“用款计划动态审批”方式，优化支出结构和方向，确保在常态化疫情防控下实现财政运行平稳可持续，严控年度中增支、压减非刚性支出，1-9月压减公用经费、收回非急需项目资金共计6亿元，将财政资金重点用于改善基本民生和支持市场主体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121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加大审计监督力度</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  英</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区审计局</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全年共27个审计项目，1-9月，已完成18个审计项目，其余9个审计项目正在同步审计中。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122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深化“以案四说”“以案四改”廉政教育，积极营造风清气正的良好政治生态</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  英</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区纪委监委机关</w:t>
            </w:r>
          </w:p>
        </w:tc>
        <w:tc>
          <w:tcPr>
            <w:tcW w:w="23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700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方正仿宋_GBK"/>
                <w:kern w:val="0"/>
                <w:sz w:val="24"/>
                <w:szCs w:val="24"/>
              </w:rPr>
            </w:pPr>
            <w:r>
              <w:rPr>
                <w:rFonts w:hint="eastAsia" w:ascii="Times New Roman" w:hAnsi="Times New Roman" w:eastAsia="方正仿宋_GBK"/>
                <w:sz w:val="24"/>
                <w:szCs w:val="24"/>
              </w:rPr>
              <w:t>用好身边“活教材”，编印下发辛娅典型案例警示教育系列材料。全区各级党组织开展“以案四说”警示教育会1270场次，受教育对象7.2万人次。认真落实中共中央《关于新时代廉洁文化建设的意见》，召开新时代廉洁文化座谈会，深入挖掘红岩文化、沙磁文化、统战文化中的廉洁元素，下发了《关于加强新时代廉洁文化工作举措》，深入推进“家庭助廉”“青春倡廉”“企业建廉”“社区创廉”四大行动，努力推进我区廉洁文化建设取得实效。</w:t>
            </w:r>
          </w:p>
        </w:tc>
      </w:tr>
    </w:tbl>
    <w:p>
      <w:pPr>
        <w:spacing w:line="560" w:lineRule="exact"/>
        <w:jc w:val="left"/>
        <w:rPr>
          <w:rFonts w:ascii="Times New Roman" w:hAnsi="Times New Roman" w:eastAsia="黑体"/>
          <w:color w:val="000000"/>
          <w:sz w:val="32"/>
          <w:szCs w:val="32"/>
        </w:rPr>
      </w:pPr>
    </w:p>
    <w:p>
      <w:pPr>
        <w:spacing w:line="560" w:lineRule="exact"/>
        <w:jc w:val="left"/>
        <w:rPr>
          <w:rFonts w:ascii="Times New Roman" w:hAnsi="Times New Roman" w:eastAsia="黑体"/>
          <w:color w:val="000000"/>
          <w:sz w:val="32"/>
          <w:szCs w:val="32"/>
        </w:rPr>
      </w:pPr>
    </w:p>
    <w:sectPr>
      <w:pgSz w:w="23814" w:h="16839" w:orient="landscape"/>
      <w:pgMar w:top="1134" w:right="1134" w:bottom="1021"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Helvetica">
    <w:altName w:val="Liberation Sans"/>
    <w:panose1 w:val="020B0604020202020204"/>
    <w:charset w:val="00"/>
    <w:family w:val="swiss"/>
    <w:pitch w:val="default"/>
    <w:sig w:usb0="00000000" w:usb1="00000000" w:usb2="00000009" w:usb3="00000000" w:csb0="000001FF"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213873"/>
    </w:sdtPr>
    <w:sdtEndPr>
      <w:rPr>
        <w:rFonts w:asciiTheme="minorEastAsia" w:hAnsiTheme="minorEastAsia" w:eastAsiaTheme="minorEastAsia"/>
        <w:sz w:val="28"/>
        <w:szCs w:val="28"/>
      </w:rPr>
    </w:sdtEndPr>
    <w:sdtContent>
      <w:p>
        <w:pPr>
          <w:pStyle w:val="10"/>
          <w:jc w:val="right"/>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4607907"/>
    </w:sdtPr>
    <w:sdtEndPr>
      <w:rPr>
        <w:rFonts w:asciiTheme="minorEastAsia" w:hAnsiTheme="minorEastAsia" w:eastAsiaTheme="minorEastAsia"/>
        <w:sz w:val="28"/>
        <w:szCs w:val="28"/>
      </w:rPr>
    </w:sdtEndPr>
    <w:sdtContent>
      <w:p>
        <w:pPr>
          <w:pStyle w:val="1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hideSpellingErrors/>
  <w:documentProtection w:enforcement="0"/>
  <w:defaultTabStop w:val="420"/>
  <w:evenAndOddHeaders w:val="true"/>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OTBlMWIzMTZmOGJhNDM0MDZiYmYwZTEwZWVhN2QifQ=="/>
  </w:docVars>
  <w:rsids>
    <w:rsidRoot w:val="00442DD4"/>
    <w:rsid w:val="000004A7"/>
    <w:rsid w:val="0000506F"/>
    <w:rsid w:val="000069BD"/>
    <w:rsid w:val="00007C84"/>
    <w:rsid w:val="00010AA7"/>
    <w:rsid w:val="000115FD"/>
    <w:rsid w:val="0001465A"/>
    <w:rsid w:val="00017394"/>
    <w:rsid w:val="00020128"/>
    <w:rsid w:val="00021032"/>
    <w:rsid w:val="00023B47"/>
    <w:rsid w:val="000240C4"/>
    <w:rsid w:val="00032706"/>
    <w:rsid w:val="00033CFE"/>
    <w:rsid w:val="000344A4"/>
    <w:rsid w:val="000438CC"/>
    <w:rsid w:val="00050E72"/>
    <w:rsid w:val="0005129A"/>
    <w:rsid w:val="00057405"/>
    <w:rsid w:val="00057E8B"/>
    <w:rsid w:val="0006295A"/>
    <w:rsid w:val="00070906"/>
    <w:rsid w:val="000710CE"/>
    <w:rsid w:val="00071265"/>
    <w:rsid w:val="000744DA"/>
    <w:rsid w:val="0007478C"/>
    <w:rsid w:val="0007478E"/>
    <w:rsid w:val="000753DD"/>
    <w:rsid w:val="000768D4"/>
    <w:rsid w:val="00076B96"/>
    <w:rsid w:val="00082CD6"/>
    <w:rsid w:val="00082F2E"/>
    <w:rsid w:val="00084C03"/>
    <w:rsid w:val="00086573"/>
    <w:rsid w:val="00090FDA"/>
    <w:rsid w:val="00094E41"/>
    <w:rsid w:val="00096E6A"/>
    <w:rsid w:val="000A473A"/>
    <w:rsid w:val="000A593D"/>
    <w:rsid w:val="000A799E"/>
    <w:rsid w:val="000B4A5B"/>
    <w:rsid w:val="000B5892"/>
    <w:rsid w:val="000B5D5A"/>
    <w:rsid w:val="000B75BC"/>
    <w:rsid w:val="000C29C5"/>
    <w:rsid w:val="000C2A40"/>
    <w:rsid w:val="000C373C"/>
    <w:rsid w:val="000C4E7C"/>
    <w:rsid w:val="000C6E57"/>
    <w:rsid w:val="000C7938"/>
    <w:rsid w:val="000D086F"/>
    <w:rsid w:val="000D46C0"/>
    <w:rsid w:val="000D5634"/>
    <w:rsid w:val="000D612C"/>
    <w:rsid w:val="000E2B74"/>
    <w:rsid w:val="000F0D90"/>
    <w:rsid w:val="000F7DCF"/>
    <w:rsid w:val="0010183B"/>
    <w:rsid w:val="00103042"/>
    <w:rsid w:val="0010396F"/>
    <w:rsid w:val="001072C1"/>
    <w:rsid w:val="00110E37"/>
    <w:rsid w:val="00111C37"/>
    <w:rsid w:val="00112DEF"/>
    <w:rsid w:val="00120FD9"/>
    <w:rsid w:val="00125421"/>
    <w:rsid w:val="001264C0"/>
    <w:rsid w:val="00131319"/>
    <w:rsid w:val="0013206F"/>
    <w:rsid w:val="00134A55"/>
    <w:rsid w:val="001364C0"/>
    <w:rsid w:val="001371E1"/>
    <w:rsid w:val="00141758"/>
    <w:rsid w:val="0014192D"/>
    <w:rsid w:val="00142760"/>
    <w:rsid w:val="00143F4F"/>
    <w:rsid w:val="00145495"/>
    <w:rsid w:val="00154F8B"/>
    <w:rsid w:val="00163B5A"/>
    <w:rsid w:val="00164185"/>
    <w:rsid w:val="00166A85"/>
    <w:rsid w:val="001733DE"/>
    <w:rsid w:val="00182492"/>
    <w:rsid w:val="00182F86"/>
    <w:rsid w:val="00190098"/>
    <w:rsid w:val="00191D77"/>
    <w:rsid w:val="00193F58"/>
    <w:rsid w:val="001946E6"/>
    <w:rsid w:val="00197C0A"/>
    <w:rsid w:val="001A250A"/>
    <w:rsid w:val="001A31BB"/>
    <w:rsid w:val="001A3719"/>
    <w:rsid w:val="001B468F"/>
    <w:rsid w:val="001B513E"/>
    <w:rsid w:val="001B67F9"/>
    <w:rsid w:val="001B7B32"/>
    <w:rsid w:val="001C152F"/>
    <w:rsid w:val="001C2289"/>
    <w:rsid w:val="001C686C"/>
    <w:rsid w:val="001C6BD3"/>
    <w:rsid w:val="001D0041"/>
    <w:rsid w:val="001D26A2"/>
    <w:rsid w:val="001D3602"/>
    <w:rsid w:val="001D7F75"/>
    <w:rsid w:val="001E0DC4"/>
    <w:rsid w:val="001E0F66"/>
    <w:rsid w:val="001E2EF5"/>
    <w:rsid w:val="001F05C3"/>
    <w:rsid w:val="001F1B42"/>
    <w:rsid w:val="001F5EB7"/>
    <w:rsid w:val="001F7ADB"/>
    <w:rsid w:val="001F7F8B"/>
    <w:rsid w:val="002001C2"/>
    <w:rsid w:val="00200921"/>
    <w:rsid w:val="00204BAB"/>
    <w:rsid w:val="00205142"/>
    <w:rsid w:val="00207C82"/>
    <w:rsid w:val="00210637"/>
    <w:rsid w:val="002122DF"/>
    <w:rsid w:val="00224A02"/>
    <w:rsid w:val="00225227"/>
    <w:rsid w:val="00226220"/>
    <w:rsid w:val="00227E6B"/>
    <w:rsid w:val="00235C34"/>
    <w:rsid w:val="00236491"/>
    <w:rsid w:val="00236DE2"/>
    <w:rsid w:val="0024095F"/>
    <w:rsid w:val="00244673"/>
    <w:rsid w:val="0024701E"/>
    <w:rsid w:val="00252063"/>
    <w:rsid w:val="00263BBE"/>
    <w:rsid w:val="0026520E"/>
    <w:rsid w:val="0026709D"/>
    <w:rsid w:val="0027110A"/>
    <w:rsid w:val="002774CC"/>
    <w:rsid w:val="00277E2E"/>
    <w:rsid w:val="00282C46"/>
    <w:rsid w:val="002831B1"/>
    <w:rsid w:val="002877AC"/>
    <w:rsid w:val="0029092E"/>
    <w:rsid w:val="0029156B"/>
    <w:rsid w:val="00291958"/>
    <w:rsid w:val="00293AF8"/>
    <w:rsid w:val="002A08C6"/>
    <w:rsid w:val="002A1027"/>
    <w:rsid w:val="002B2D5C"/>
    <w:rsid w:val="002B64A0"/>
    <w:rsid w:val="002B68E8"/>
    <w:rsid w:val="002C0899"/>
    <w:rsid w:val="002C28E9"/>
    <w:rsid w:val="002C621B"/>
    <w:rsid w:val="002C6963"/>
    <w:rsid w:val="002C78C4"/>
    <w:rsid w:val="002D5305"/>
    <w:rsid w:val="002D580C"/>
    <w:rsid w:val="002D61FD"/>
    <w:rsid w:val="002D754A"/>
    <w:rsid w:val="002D77E0"/>
    <w:rsid w:val="002E2BDD"/>
    <w:rsid w:val="002E4DAA"/>
    <w:rsid w:val="002F170F"/>
    <w:rsid w:val="002F2C10"/>
    <w:rsid w:val="002F4C1A"/>
    <w:rsid w:val="002F70FA"/>
    <w:rsid w:val="002F7359"/>
    <w:rsid w:val="00302E7F"/>
    <w:rsid w:val="003034EA"/>
    <w:rsid w:val="00305644"/>
    <w:rsid w:val="003108E1"/>
    <w:rsid w:val="00310A60"/>
    <w:rsid w:val="00313DA3"/>
    <w:rsid w:val="00315E85"/>
    <w:rsid w:val="003313A7"/>
    <w:rsid w:val="00333C71"/>
    <w:rsid w:val="003357FF"/>
    <w:rsid w:val="00335B7A"/>
    <w:rsid w:val="003362F2"/>
    <w:rsid w:val="00340037"/>
    <w:rsid w:val="00340575"/>
    <w:rsid w:val="00342DB5"/>
    <w:rsid w:val="00353910"/>
    <w:rsid w:val="0035580E"/>
    <w:rsid w:val="0036003E"/>
    <w:rsid w:val="003605A5"/>
    <w:rsid w:val="003652A9"/>
    <w:rsid w:val="00374B66"/>
    <w:rsid w:val="00380BA7"/>
    <w:rsid w:val="00381605"/>
    <w:rsid w:val="0038348E"/>
    <w:rsid w:val="003846E6"/>
    <w:rsid w:val="00384947"/>
    <w:rsid w:val="00384C48"/>
    <w:rsid w:val="00385F89"/>
    <w:rsid w:val="00393597"/>
    <w:rsid w:val="00395482"/>
    <w:rsid w:val="00396141"/>
    <w:rsid w:val="00396397"/>
    <w:rsid w:val="003A009B"/>
    <w:rsid w:val="003A22A6"/>
    <w:rsid w:val="003A7CC4"/>
    <w:rsid w:val="003B056D"/>
    <w:rsid w:val="003B3604"/>
    <w:rsid w:val="003B392A"/>
    <w:rsid w:val="003B6F5D"/>
    <w:rsid w:val="003C3DA1"/>
    <w:rsid w:val="003C6B66"/>
    <w:rsid w:val="003D08F2"/>
    <w:rsid w:val="003D0C6A"/>
    <w:rsid w:val="003D6091"/>
    <w:rsid w:val="003D63C1"/>
    <w:rsid w:val="003D719C"/>
    <w:rsid w:val="003E16D0"/>
    <w:rsid w:val="003E233B"/>
    <w:rsid w:val="003E2F5E"/>
    <w:rsid w:val="003E37C6"/>
    <w:rsid w:val="003E4B1B"/>
    <w:rsid w:val="003F09A7"/>
    <w:rsid w:val="003F20A8"/>
    <w:rsid w:val="003F44BC"/>
    <w:rsid w:val="004004F6"/>
    <w:rsid w:val="00400818"/>
    <w:rsid w:val="004042BD"/>
    <w:rsid w:val="00404D58"/>
    <w:rsid w:val="0040545C"/>
    <w:rsid w:val="00412A85"/>
    <w:rsid w:val="004165C9"/>
    <w:rsid w:val="00420AB5"/>
    <w:rsid w:val="00426586"/>
    <w:rsid w:val="00426E7F"/>
    <w:rsid w:val="0043058D"/>
    <w:rsid w:val="004307D3"/>
    <w:rsid w:val="00431C77"/>
    <w:rsid w:val="004322BA"/>
    <w:rsid w:val="00434AA2"/>
    <w:rsid w:val="00434F6A"/>
    <w:rsid w:val="00435E28"/>
    <w:rsid w:val="00442DD4"/>
    <w:rsid w:val="004469E1"/>
    <w:rsid w:val="004473F8"/>
    <w:rsid w:val="004503D3"/>
    <w:rsid w:val="004555FF"/>
    <w:rsid w:val="004607BA"/>
    <w:rsid w:val="00463771"/>
    <w:rsid w:val="004662BC"/>
    <w:rsid w:val="00466DE7"/>
    <w:rsid w:val="004714FF"/>
    <w:rsid w:val="00472743"/>
    <w:rsid w:val="004733AF"/>
    <w:rsid w:val="00482653"/>
    <w:rsid w:val="00482D65"/>
    <w:rsid w:val="00482FB0"/>
    <w:rsid w:val="00483254"/>
    <w:rsid w:val="00483DBF"/>
    <w:rsid w:val="00483F44"/>
    <w:rsid w:val="00485117"/>
    <w:rsid w:val="00485B95"/>
    <w:rsid w:val="00486A5A"/>
    <w:rsid w:val="00487819"/>
    <w:rsid w:val="00491F6A"/>
    <w:rsid w:val="004949F0"/>
    <w:rsid w:val="004A418E"/>
    <w:rsid w:val="004A57FC"/>
    <w:rsid w:val="004A65C4"/>
    <w:rsid w:val="004A76EE"/>
    <w:rsid w:val="004B19D1"/>
    <w:rsid w:val="004B2118"/>
    <w:rsid w:val="004B4524"/>
    <w:rsid w:val="004C0064"/>
    <w:rsid w:val="004C511B"/>
    <w:rsid w:val="004C7972"/>
    <w:rsid w:val="004D130C"/>
    <w:rsid w:val="004D72EA"/>
    <w:rsid w:val="004D7E7C"/>
    <w:rsid w:val="004E04C7"/>
    <w:rsid w:val="004E12D3"/>
    <w:rsid w:val="004E2D42"/>
    <w:rsid w:val="004E31BB"/>
    <w:rsid w:val="004E7A94"/>
    <w:rsid w:val="004F0781"/>
    <w:rsid w:val="00507CEA"/>
    <w:rsid w:val="00507D0F"/>
    <w:rsid w:val="005141A4"/>
    <w:rsid w:val="00514BE6"/>
    <w:rsid w:val="00514E1F"/>
    <w:rsid w:val="005165B0"/>
    <w:rsid w:val="005175D9"/>
    <w:rsid w:val="005207D5"/>
    <w:rsid w:val="005263CD"/>
    <w:rsid w:val="005308A0"/>
    <w:rsid w:val="00532907"/>
    <w:rsid w:val="0053490D"/>
    <w:rsid w:val="005405DD"/>
    <w:rsid w:val="00541E29"/>
    <w:rsid w:val="00543F6A"/>
    <w:rsid w:val="00544BD6"/>
    <w:rsid w:val="005461C5"/>
    <w:rsid w:val="00546EF4"/>
    <w:rsid w:val="00551961"/>
    <w:rsid w:val="00551E55"/>
    <w:rsid w:val="005549BA"/>
    <w:rsid w:val="00560FBE"/>
    <w:rsid w:val="00562BA7"/>
    <w:rsid w:val="00563EBD"/>
    <w:rsid w:val="0056526B"/>
    <w:rsid w:val="00565763"/>
    <w:rsid w:val="005663B0"/>
    <w:rsid w:val="00576B77"/>
    <w:rsid w:val="0058027C"/>
    <w:rsid w:val="005812C6"/>
    <w:rsid w:val="00591873"/>
    <w:rsid w:val="0059293F"/>
    <w:rsid w:val="00592C2E"/>
    <w:rsid w:val="00593B0E"/>
    <w:rsid w:val="00596829"/>
    <w:rsid w:val="005A099A"/>
    <w:rsid w:val="005A11D3"/>
    <w:rsid w:val="005A3A47"/>
    <w:rsid w:val="005A3EE2"/>
    <w:rsid w:val="005A4403"/>
    <w:rsid w:val="005B133F"/>
    <w:rsid w:val="005B20E7"/>
    <w:rsid w:val="005B5549"/>
    <w:rsid w:val="005C0F16"/>
    <w:rsid w:val="005C358C"/>
    <w:rsid w:val="005C3B27"/>
    <w:rsid w:val="005C3E87"/>
    <w:rsid w:val="005C6C59"/>
    <w:rsid w:val="005D239C"/>
    <w:rsid w:val="005D3291"/>
    <w:rsid w:val="005D404E"/>
    <w:rsid w:val="005D46B3"/>
    <w:rsid w:val="005D4B30"/>
    <w:rsid w:val="005D4E15"/>
    <w:rsid w:val="005E0F7D"/>
    <w:rsid w:val="005E132C"/>
    <w:rsid w:val="005E3054"/>
    <w:rsid w:val="005E4740"/>
    <w:rsid w:val="005E6D05"/>
    <w:rsid w:val="005F1069"/>
    <w:rsid w:val="005F3C87"/>
    <w:rsid w:val="005F5DC8"/>
    <w:rsid w:val="005F5E32"/>
    <w:rsid w:val="0060297C"/>
    <w:rsid w:val="00603EE8"/>
    <w:rsid w:val="00603FC1"/>
    <w:rsid w:val="006050AA"/>
    <w:rsid w:val="00606AF0"/>
    <w:rsid w:val="00607045"/>
    <w:rsid w:val="00612D79"/>
    <w:rsid w:val="006171E8"/>
    <w:rsid w:val="00621296"/>
    <w:rsid w:val="00626E1C"/>
    <w:rsid w:val="00640293"/>
    <w:rsid w:val="006435D4"/>
    <w:rsid w:val="00645C12"/>
    <w:rsid w:val="00645F97"/>
    <w:rsid w:val="00646A0B"/>
    <w:rsid w:val="00654CB1"/>
    <w:rsid w:val="00657294"/>
    <w:rsid w:val="00657986"/>
    <w:rsid w:val="006608CA"/>
    <w:rsid w:val="00666C4F"/>
    <w:rsid w:val="00667FA4"/>
    <w:rsid w:val="006763C3"/>
    <w:rsid w:val="00681978"/>
    <w:rsid w:val="0068232B"/>
    <w:rsid w:val="00684451"/>
    <w:rsid w:val="00685963"/>
    <w:rsid w:val="00685B77"/>
    <w:rsid w:val="00690456"/>
    <w:rsid w:val="00693608"/>
    <w:rsid w:val="00695028"/>
    <w:rsid w:val="0069649E"/>
    <w:rsid w:val="006A05CB"/>
    <w:rsid w:val="006A25DC"/>
    <w:rsid w:val="006A29E2"/>
    <w:rsid w:val="006A2FDC"/>
    <w:rsid w:val="006A5097"/>
    <w:rsid w:val="006A638F"/>
    <w:rsid w:val="006B0C18"/>
    <w:rsid w:val="006B2B25"/>
    <w:rsid w:val="006B6678"/>
    <w:rsid w:val="006B7475"/>
    <w:rsid w:val="006C3764"/>
    <w:rsid w:val="006C4057"/>
    <w:rsid w:val="006C5F12"/>
    <w:rsid w:val="006C6FDD"/>
    <w:rsid w:val="006D0B1F"/>
    <w:rsid w:val="006E0907"/>
    <w:rsid w:val="006E540A"/>
    <w:rsid w:val="006E6466"/>
    <w:rsid w:val="006E6FA7"/>
    <w:rsid w:val="006E7FC3"/>
    <w:rsid w:val="006F1B91"/>
    <w:rsid w:val="006F2DFF"/>
    <w:rsid w:val="006F6DC7"/>
    <w:rsid w:val="006F6E8D"/>
    <w:rsid w:val="00700DA4"/>
    <w:rsid w:val="00703176"/>
    <w:rsid w:val="00703ABE"/>
    <w:rsid w:val="00704DE2"/>
    <w:rsid w:val="007063D7"/>
    <w:rsid w:val="00707797"/>
    <w:rsid w:val="00710468"/>
    <w:rsid w:val="00710DC3"/>
    <w:rsid w:val="00711BCA"/>
    <w:rsid w:val="00713523"/>
    <w:rsid w:val="007146EC"/>
    <w:rsid w:val="00715652"/>
    <w:rsid w:val="00720B41"/>
    <w:rsid w:val="00722167"/>
    <w:rsid w:val="00722CAF"/>
    <w:rsid w:val="00724E44"/>
    <w:rsid w:val="00730642"/>
    <w:rsid w:val="00734E48"/>
    <w:rsid w:val="00735CF5"/>
    <w:rsid w:val="00737437"/>
    <w:rsid w:val="00737E71"/>
    <w:rsid w:val="0074300D"/>
    <w:rsid w:val="00747AEC"/>
    <w:rsid w:val="00751653"/>
    <w:rsid w:val="007572A6"/>
    <w:rsid w:val="00757AD9"/>
    <w:rsid w:val="00761902"/>
    <w:rsid w:val="00762E77"/>
    <w:rsid w:val="007636A2"/>
    <w:rsid w:val="007645E3"/>
    <w:rsid w:val="0076513D"/>
    <w:rsid w:val="007730B7"/>
    <w:rsid w:val="00773285"/>
    <w:rsid w:val="007750F5"/>
    <w:rsid w:val="00776E96"/>
    <w:rsid w:val="0078217D"/>
    <w:rsid w:val="00782DD6"/>
    <w:rsid w:val="00783B5E"/>
    <w:rsid w:val="0078587D"/>
    <w:rsid w:val="00790985"/>
    <w:rsid w:val="00790CA7"/>
    <w:rsid w:val="00791C66"/>
    <w:rsid w:val="00791F1C"/>
    <w:rsid w:val="00792B96"/>
    <w:rsid w:val="007947FC"/>
    <w:rsid w:val="00794A77"/>
    <w:rsid w:val="00797032"/>
    <w:rsid w:val="007A02A9"/>
    <w:rsid w:val="007A114A"/>
    <w:rsid w:val="007A26A2"/>
    <w:rsid w:val="007A42FB"/>
    <w:rsid w:val="007A515B"/>
    <w:rsid w:val="007A62F6"/>
    <w:rsid w:val="007A6E1D"/>
    <w:rsid w:val="007B1FC6"/>
    <w:rsid w:val="007B29CA"/>
    <w:rsid w:val="007C277D"/>
    <w:rsid w:val="007C2AFC"/>
    <w:rsid w:val="007C3321"/>
    <w:rsid w:val="007C3F38"/>
    <w:rsid w:val="007D519B"/>
    <w:rsid w:val="007D5826"/>
    <w:rsid w:val="007E2BFB"/>
    <w:rsid w:val="007E3FD7"/>
    <w:rsid w:val="007E4390"/>
    <w:rsid w:val="007E4F40"/>
    <w:rsid w:val="007E51E0"/>
    <w:rsid w:val="007E652F"/>
    <w:rsid w:val="007F1F3D"/>
    <w:rsid w:val="007F2D02"/>
    <w:rsid w:val="007F5AAE"/>
    <w:rsid w:val="00801E70"/>
    <w:rsid w:val="00804031"/>
    <w:rsid w:val="00804F4A"/>
    <w:rsid w:val="008051C8"/>
    <w:rsid w:val="00811039"/>
    <w:rsid w:val="008160C0"/>
    <w:rsid w:val="008164E4"/>
    <w:rsid w:val="00820CFF"/>
    <w:rsid w:val="00822086"/>
    <w:rsid w:val="00822EE0"/>
    <w:rsid w:val="008249CD"/>
    <w:rsid w:val="00825F25"/>
    <w:rsid w:val="00826217"/>
    <w:rsid w:val="00826BCB"/>
    <w:rsid w:val="00827ACF"/>
    <w:rsid w:val="00830E65"/>
    <w:rsid w:val="00832FBC"/>
    <w:rsid w:val="0083366A"/>
    <w:rsid w:val="0083490C"/>
    <w:rsid w:val="008379DF"/>
    <w:rsid w:val="00840BD7"/>
    <w:rsid w:val="00842F92"/>
    <w:rsid w:val="00844944"/>
    <w:rsid w:val="008450A8"/>
    <w:rsid w:val="008459B7"/>
    <w:rsid w:val="00851FF3"/>
    <w:rsid w:val="0085343C"/>
    <w:rsid w:val="0085450F"/>
    <w:rsid w:val="00854893"/>
    <w:rsid w:val="00861D92"/>
    <w:rsid w:val="00867FB7"/>
    <w:rsid w:val="0087141A"/>
    <w:rsid w:val="00872399"/>
    <w:rsid w:val="0087307F"/>
    <w:rsid w:val="00874D74"/>
    <w:rsid w:val="00880756"/>
    <w:rsid w:val="0088485D"/>
    <w:rsid w:val="00885533"/>
    <w:rsid w:val="00887750"/>
    <w:rsid w:val="00892ECD"/>
    <w:rsid w:val="008A0385"/>
    <w:rsid w:val="008A18E2"/>
    <w:rsid w:val="008A1BF0"/>
    <w:rsid w:val="008B022A"/>
    <w:rsid w:val="008C068C"/>
    <w:rsid w:val="008C22BE"/>
    <w:rsid w:val="008C59E7"/>
    <w:rsid w:val="008C6839"/>
    <w:rsid w:val="008D51A4"/>
    <w:rsid w:val="008E1477"/>
    <w:rsid w:val="008E2238"/>
    <w:rsid w:val="008E3060"/>
    <w:rsid w:val="008E471D"/>
    <w:rsid w:val="008E4D97"/>
    <w:rsid w:val="008F13EF"/>
    <w:rsid w:val="008F1C35"/>
    <w:rsid w:val="008F3191"/>
    <w:rsid w:val="008F5B7D"/>
    <w:rsid w:val="008F5C2F"/>
    <w:rsid w:val="009113DE"/>
    <w:rsid w:val="0091144B"/>
    <w:rsid w:val="009133CA"/>
    <w:rsid w:val="009147BF"/>
    <w:rsid w:val="00916158"/>
    <w:rsid w:val="009165C9"/>
    <w:rsid w:val="00916660"/>
    <w:rsid w:val="00921C52"/>
    <w:rsid w:val="00922F3D"/>
    <w:rsid w:val="009239B8"/>
    <w:rsid w:val="00930158"/>
    <w:rsid w:val="0093541F"/>
    <w:rsid w:val="009366AF"/>
    <w:rsid w:val="009377A1"/>
    <w:rsid w:val="00937C2A"/>
    <w:rsid w:val="009418EC"/>
    <w:rsid w:val="0094414C"/>
    <w:rsid w:val="009507F2"/>
    <w:rsid w:val="0095190F"/>
    <w:rsid w:val="00951930"/>
    <w:rsid w:val="00952A6D"/>
    <w:rsid w:val="00956A9C"/>
    <w:rsid w:val="00956C66"/>
    <w:rsid w:val="00960525"/>
    <w:rsid w:val="00963280"/>
    <w:rsid w:val="00965436"/>
    <w:rsid w:val="00965884"/>
    <w:rsid w:val="00967091"/>
    <w:rsid w:val="009670B6"/>
    <w:rsid w:val="00967CA5"/>
    <w:rsid w:val="00970D3C"/>
    <w:rsid w:val="00973885"/>
    <w:rsid w:val="009745FA"/>
    <w:rsid w:val="009746AD"/>
    <w:rsid w:val="009756AA"/>
    <w:rsid w:val="00980605"/>
    <w:rsid w:val="00983A0B"/>
    <w:rsid w:val="009848FF"/>
    <w:rsid w:val="00993C40"/>
    <w:rsid w:val="00994C43"/>
    <w:rsid w:val="00995C59"/>
    <w:rsid w:val="00997D5F"/>
    <w:rsid w:val="009A03B6"/>
    <w:rsid w:val="009A07B5"/>
    <w:rsid w:val="009A09BC"/>
    <w:rsid w:val="009A39C5"/>
    <w:rsid w:val="009A4C5F"/>
    <w:rsid w:val="009A51CC"/>
    <w:rsid w:val="009A5237"/>
    <w:rsid w:val="009A5FD1"/>
    <w:rsid w:val="009A6EC6"/>
    <w:rsid w:val="009B0312"/>
    <w:rsid w:val="009B0C12"/>
    <w:rsid w:val="009B1E08"/>
    <w:rsid w:val="009B3944"/>
    <w:rsid w:val="009B418A"/>
    <w:rsid w:val="009B5713"/>
    <w:rsid w:val="009B7E8D"/>
    <w:rsid w:val="009C2D2A"/>
    <w:rsid w:val="009C6B75"/>
    <w:rsid w:val="009C6EB8"/>
    <w:rsid w:val="009D22A6"/>
    <w:rsid w:val="009D22F1"/>
    <w:rsid w:val="009D6CF5"/>
    <w:rsid w:val="009E07E3"/>
    <w:rsid w:val="009E3484"/>
    <w:rsid w:val="009E4732"/>
    <w:rsid w:val="009E6C9E"/>
    <w:rsid w:val="009E7E54"/>
    <w:rsid w:val="009F01F0"/>
    <w:rsid w:val="009F0B0E"/>
    <w:rsid w:val="009F224E"/>
    <w:rsid w:val="009F22C7"/>
    <w:rsid w:val="00A03D38"/>
    <w:rsid w:val="00A127AB"/>
    <w:rsid w:val="00A13F24"/>
    <w:rsid w:val="00A1449B"/>
    <w:rsid w:val="00A15094"/>
    <w:rsid w:val="00A15AF0"/>
    <w:rsid w:val="00A169D5"/>
    <w:rsid w:val="00A212B8"/>
    <w:rsid w:val="00A21F7F"/>
    <w:rsid w:val="00A24CE7"/>
    <w:rsid w:val="00A25691"/>
    <w:rsid w:val="00A27A2A"/>
    <w:rsid w:val="00A32D1B"/>
    <w:rsid w:val="00A32E49"/>
    <w:rsid w:val="00A34286"/>
    <w:rsid w:val="00A35271"/>
    <w:rsid w:val="00A35E19"/>
    <w:rsid w:val="00A43434"/>
    <w:rsid w:val="00A43E91"/>
    <w:rsid w:val="00A454A8"/>
    <w:rsid w:val="00A4579F"/>
    <w:rsid w:val="00A51144"/>
    <w:rsid w:val="00A5351C"/>
    <w:rsid w:val="00A5643F"/>
    <w:rsid w:val="00A57143"/>
    <w:rsid w:val="00A573DD"/>
    <w:rsid w:val="00A622D9"/>
    <w:rsid w:val="00A6407B"/>
    <w:rsid w:val="00A64195"/>
    <w:rsid w:val="00A64335"/>
    <w:rsid w:val="00A6567C"/>
    <w:rsid w:val="00A701DE"/>
    <w:rsid w:val="00A7189B"/>
    <w:rsid w:val="00A720F3"/>
    <w:rsid w:val="00A73101"/>
    <w:rsid w:val="00A74484"/>
    <w:rsid w:val="00A74998"/>
    <w:rsid w:val="00A75807"/>
    <w:rsid w:val="00A764DE"/>
    <w:rsid w:val="00A77BA7"/>
    <w:rsid w:val="00A8126A"/>
    <w:rsid w:val="00A84579"/>
    <w:rsid w:val="00A84797"/>
    <w:rsid w:val="00A85536"/>
    <w:rsid w:val="00A903F4"/>
    <w:rsid w:val="00AA2FFB"/>
    <w:rsid w:val="00AA3A5B"/>
    <w:rsid w:val="00AA5A35"/>
    <w:rsid w:val="00AB0B1F"/>
    <w:rsid w:val="00AB3D72"/>
    <w:rsid w:val="00AB3ECD"/>
    <w:rsid w:val="00AB6689"/>
    <w:rsid w:val="00AC2B7A"/>
    <w:rsid w:val="00AC36E4"/>
    <w:rsid w:val="00AC4997"/>
    <w:rsid w:val="00AC71BA"/>
    <w:rsid w:val="00AD2FD8"/>
    <w:rsid w:val="00AD5CDB"/>
    <w:rsid w:val="00AD5DE0"/>
    <w:rsid w:val="00AD6577"/>
    <w:rsid w:val="00AE17DB"/>
    <w:rsid w:val="00AE4682"/>
    <w:rsid w:val="00AE473C"/>
    <w:rsid w:val="00AE6221"/>
    <w:rsid w:val="00AE7A40"/>
    <w:rsid w:val="00AF293C"/>
    <w:rsid w:val="00AF3BEF"/>
    <w:rsid w:val="00AF64A2"/>
    <w:rsid w:val="00B00927"/>
    <w:rsid w:val="00B01BE4"/>
    <w:rsid w:val="00B01F70"/>
    <w:rsid w:val="00B11465"/>
    <w:rsid w:val="00B11512"/>
    <w:rsid w:val="00B11CC9"/>
    <w:rsid w:val="00B13C03"/>
    <w:rsid w:val="00B14227"/>
    <w:rsid w:val="00B16C3B"/>
    <w:rsid w:val="00B2141D"/>
    <w:rsid w:val="00B22CAA"/>
    <w:rsid w:val="00B25E00"/>
    <w:rsid w:val="00B31827"/>
    <w:rsid w:val="00B36887"/>
    <w:rsid w:val="00B36EEA"/>
    <w:rsid w:val="00B36F18"/>
    <w:rsid w:val="00B4288C"/>
    <w:rsid w:val="00B47B9D"/>
    <w:rsid w:val="00B47CF9"/>
    <w:rsid w:val="00B54811"/>
    <w:rsid w:val="00B617FD"/>
    <w:rsid w:val="00B62B89"/>
    <w:rsid w:val="00B638BC"/>
    <w:rsid w:val="00B711D6"/>
    <w:rsid w:val="00B7192A"/>
    <w:rsid w:val="00B72DB6"/>
    <w:rsid w:val="00B819BB"/>
    <w:rsid w:val="00B830B3"/>
    <w:rsid w:val="00B96B70"/>
    <w:rsid w:val="00B96FA5"/>
    <w:rsid w:val="00BA44E4"/>
    <w:rsid w:val="00BB5C3E"/>
    <w:rsid w:val="00BB5F04"/>
    <w:rsid w:val="00BB6876"/>
    <w:rsid w:val="00BC2805"/>
    <w:rsid w:val="00BC3080"/>
    <w:rsid w:val="00BC4068"/>
    <w:rsid w:val="00BC5729"/>
    <w:rsid w:val="00BC5999"/>
    <w:rsid w:val="00BC5F9C"/>
    <w:rsid w:val="00BD3DD1"/>
    <w:rsid w:val="00BD5EE5"/>
    <w:rsid w:val="00BE01D0"/>
    <w:rsid w:val="00BE01DD"/>
    <w:rsid w:val="00BE28E8"/>
    <w:rsid w:val="00BE5B49"/>
    <w:rsid w:val="00BE6EA4"/>
    <w:rsid w:val="00BE7FAA"/>
    <w:rsid w:val="00BF0472"/>
    <w:rsid w:val="00BF1D4A"/>
    <w:rsid w:val="00BF4445"/>
    <w:rsid w:val="00BF4B3F"/>
    <w:rsid w:val="00BF55B7"/>
    <w:rsid w:val="00C00ACF"/>
    <w:rsid w:val="00C0151E"/>
    <w:rsid w:val="00C0294A"/>
    <w:rsid w:val="00C032D2"/>
    <w:rsid w:val="00C0419D"/>
    <w:rsid w:val="00C06ADB"/>
    <w:rsid w:val="00C10413"/>
    <w:rsid w:val="00C11DCA"/>
    <w:rsid w:val="00C15C60"/>
    <w:rsid w:val="00C17423"/>
    <w:rsid w:val="00C20510"/>
    <w:rsid w:val="00C20F67"/>
    <w:rsid w:val="00C2316F"/>
    <w:rsid w:val="00C23564"/>
    <w:rsid w:val="00C25190"/>
    <w:rsid w:val="00C2604C"/>
    <w:rsid w:val="00C27993"/>
    <w:rsid w:val="00C36817"/>
    <w:rsid w:val="00C36CD1"/>
    <w:rsid w:val="00C43FD4"/>
    <w:rsid w:val="00C54009"/>
    <w:rsid w:val="00C56351"/>
    <w:rsid w:val="00C56FBB"/>
    <w:rsid w:val="00C56FBC"/>
    <w:rsid w:val="00C57930"/>
    <w:rsid w:val="00C579A6"/>
    <w:rsid w:val="00C57E5A"/>
    <w:rsid w:val="00C615E9"/>
    <w:rsid w:val="00C633B2"/>
    <w:rsid w:val="00C652A5"/>
    <w:rsid w:val="00C65E86"/>
    <w:rsid w:val="00C71C38"/>
    <w:rsid w:val="00C76914"/>
    <w:rsid w:val="00C7771E"/>
    <w:rsid w:val="00C85ECC"/>
    <w:rsid w:val="00C86C5A"/>
    <w:rsid w:val="00C91B7E"/>
    <w:rsid w:val="00C9482C"/>
    <w:rsid w:val="00C94D52"/>
    <w:rsid w:val="00C95C94"/>
    <w:rsid w:val="00C960C1"/>
    <w:rsid w:val="00C972C1"/>
    <w:rsid w:val="00CA0A65"/>
    <w:rsid w:val="00CA0C97"/>
    <w:rsid w:val="00CA2197"/>
    <w:rsid w:val="00CA3423"/>
    <w:rsid w:val="00CA4257"/>
    <w:rsid w:val="00CB0697"/>
    <w:rsid w:val="00CB1C35"/>
    <w:rsid w:val="00CB2FCD"/>
    <w:rsid w:val="00CB4FAE"/>
    <w:rsid w:val="00CB5DDE"/>
    <w:rsid w:val="00CB60E1"/>
    <w:rsid w:val="00CC130E"/>
    <w:rsid w:val="00CC2659"/>
    <w:rsid w:val="00CC2DCA"/>
    <w:rsid w:val="00CC3E8E"/>
    <w:rsid w:val="00CE117B"/>
    <w:rsid w:val="00CE2A06"/>
    <w:rsid w:val="00CE52A0"/>
    <w:rsid w:val="00CF1FD7"/>
    <w:rsid w:val="00CF5E51"/>
    <w:rsid w:val="00CF7796"/>
    <w:rsid w:val="00D01F8B"/>
    <w:rsid w:val="00D03057"/>
    <w:rsid w:val="00D05AA7"/>
    <w:rsid w:val="00D06D03"/>
    <w:rsid w:val="00D10CC9"/>
    <w:rsid w:val="00D146C2"/>
    <w:rsid w:val="00D1672B"/>
    <w:rsid w:val="00D167FF"/>
    <w:rsid w:val="00D16E7A"/>
    <w:rsid w:val="00D20050"/>
    <w:rsid w:val="00D22F09"/>
    <w:rsid w:val="00D252F7"/>
    <w:rsid w:val="00D25B10"/>
    <w:rsid w:val="00D329F4"/>
    <w:rsid w:val="00D351BF"/>
    <w:rsid w:val="00D35E9E"/>
    <w:rsid w:val="00D41B38"/>
    <w:rsid w:val="00D43620"/>
    <w:rsid w:val="00D44B28"/>
    <w:rsid w:val="00D4611B"/>
    <w:rsid w:val="00D466F2"/>
    <w:rsid w:val="00D46AE8"/>
    <w:rsid w:val="00D54B8C"/>
    <w:rsid w:val="00D56AE1"/>
    <w:rsid w:val="00D6174C"/>
    <w:rsid w:val="00D74A7A"/>
    <w:rsid w:val="00D818F4"/>
    <w:rsid w:val="00D85A45"/>
    <w:rsid w:val="00D903F1"/>
    <w:rsid w:val="00D90C9F"/>
    <w:rsid w:val="00D9293A"/>
    <w:rsid w:val="00D92F4D"/>
    <w:rsid w:val="00DA2E07"/>
    <w:rsid w:val="00DA31BC"/>
    <w:rsid w:val="00DA3DB2"/>
    <w:rsid w:val="00DA41C0"/>
    <w:rsid w:val="00DA4F98"/>
    <w:rsid w:val="00DA734E"/>
    <w:rsid w:val="00DB29F7"/>
    <w:rsid w:val="00DB2C60"/>
    <w:rsid w:val="00DB3C95"/>
    <w:rsid w:val="00DB62DE"/>
    <w:rsid w:val="00DB7C13"/>
    <w:rsid w:val="00DC05C4"/>
    <w:rsid w:val="00DC1F8D"/>
    <w:rsid w:val="00DC2933"/>
    <w:rsid w:val="00DD387F"/>
    <w:rsid w:val="00DD4FDA"/>
    <w:rsid w:val="00DD6939"/>
    <w:rsid w:val="00DD782D"/>
    <w:rsid w:val="00DE5774"/>
    <w:rsid w:val="00DE639B"/>
    <w:rsid w:val="00DE7CF9"/>
    <w:rsid w:val="00DF236D"/>
    <w:rsid w:val="00DF33EF"/>
    <w:rsid w:val="00DF4290"/>
    <w:rsid w:val="00DF457D"/>
    <w:rsid w:val="00DF543D"/>
    <w:rsid w:val="00DF566B"/>
    <w:rsid w:val="00DF64E7"/>
    <w:rsid w:val="00DF7E6B"/>
    <w:rsid w:val="00E05331"/>
    <w:rsid w:val="00E058E5"/>
    <w:rsid w:val="00E05957"/>
    <w:rsid w:val="00E11483"/>
    <w:rsid w:val="00E11A31"/>
    <w:rsid w:val="00E12665"/>
    <w:rsid w:val="00E1298C"/>
    <w:rsid w:val="00E1626D"/>
    <w:rsid w:val="00E167C7"/>
    <w:rsid w:val="00E17267"/>
    <w:rsid w:val="00E21870"/>
    <w:rsid w:val="00E2215C"/>
    <w:rsid w:val="00E22A28"/>
    <w:rsid w:val="00E25ACF"/>
    <w:rsid w:val="00E313E7"/>
    <w:rsid w:val="00E316E6"/>
    <w:rsid w:val="00E33FA8"/>
    <w:rsid w:val="00E34647"/>
    <w:rsid w:val="00E34763"/>
    <w:rsid w:val="00E34978"/>
    <w:rsid w:val="00E375CE"/>
    <w:rsid w:val="00E37BC0"/>
    <w:rsid w:val="00E42F55"/>
    <w:rsid w:val="00E4318C"/>
    <w:rsid w:val="00E43532"/>
    <w:rsid w:val="00E43D04"/>
    <w:rsid w:val="00E449AD"/>
    <w:rsid w:val="00E465B2"/>
    <w:rsid w:val="00E54696"/>
    <w:rsid w:val="00E562B6"/>
    <w:rsid w:val="00E563C3"/>
    <w:rsid w:val="00E57E1A"/>
    <w:rsid w:val="00E60245"/>
    <w:rsid w:val="00E61D33"/>
    <w:rsid w:val="00E64E66"/>
    <w:rsid w:val="00E6580C"/>
    <w:rsid w:val="00E66895"/>
    <w:rsid w:val="00E72FBC"/>
    <w:rsid w:val="00E765F3"/>
    <w:rsid w:val="00E80201"/>
    <w:rsid w:val="00E803B4"/>
    <w:rsid w:val="00E8059B"/>
    <w:rsid w:val="00E82E1E"/>
    <w:rsid w:val="00E83F21"/>
    <w:rsid w:val="00E852D6"/>
    <w:rsid w:val="00E877FC"/>
    <w:rsid w:val="00E87C3E"/>
    <w:rsid w:val="00E87DFE"/>
    <w:rsid w:val="00E90883"/>
    <w:rsid w:val="00E94C23"/>
    <w:rsid w:val="00E955E8"/>
    <w:rsid w:val="00E95D9C"/>
    <w:rsid w:val="00E95E62"/>
    <w:rsid w:val="00E979A3"/>
    <w:rsid w:val="00EA0B6D"/>
    <w:rsid w:val="00EA3545"/>
    <w:rsid w:val="00EA6C52"/>
    <w:rsid w:val="00EA7453"/>
    <w:rsid w:val="00EB11A6"/>
    <w:rsid w:val="00EB4534"/>
    <w:rsid w:val="00EB468B"/>
    <w:rsid w:val="00EB4853"/>
    <w:rsid w:val="00EB6CD5"/>
    <w:rsid w:val="00EC24C9"/>
    <w:rsid w:val="00EC4BCC"/>
    <w:rsid w:val="00ED076B"/>
    <w:rsid w:val="00ED3FF6"/>
    <w:rsid w:val="00ED4E13"/>
    <w:rsid w:val="00ED6A31"/>
    <w:rsid w:val="00EE1C06"/>
    <w:rsid w:val="00EE6E36"/>
    <w:rsid w:val="00EF3C57"/>
    <w:rsid w:val="00EF5234"/>
    <w:rsid w:val="00EF5AE5"/>
    <w:rsid w:val="00F013B7"/>
    <w:rsid w:val="00F02A9B"/>
    <w:rsid w:val="00F02C3B"/>
    <w:rsid w:val="00F03096"/>
    <w:rsid w:val="00F049D2"/>
    <w:rsid w:val="00F05C19"/>
    <w:rsid w:val="00F05E5E"/>
    <w:rsid w:val="00F15848"/>
    <w:rsid w:val="00F159B0"/>
    <w:rsid w:val="00F20C11"/>
    <w:rsid w:val="00F265FA"/>
    <w:rsid w:val="00F272B2"/>
    <w:rsid w:val="00F27A6D"/>
    <w:rsid w:val="00F27ACF"/>
    <w:rsid w:val="00F34F13"/>
    <w:rsid w:val="00F361B7"/>
    <w:rsid w:val="00F41782"/>
    <w:rsid w:val="00F442CE"/>
    <w:rsid w:val="00F452E5"/>
    <w:rsid w:val="00F45582"/>
    <w:rsid w:val="00F455EB"/>
    <w:rsid w:val="00F507F8"/>
    <w:rsid w:val="00F52756"/>
    <w:rsid w:val="00F52907"/>
    <w:rsid w:val="00F5578F"/>
    <w:rsid w:val="00F57D59"/>
    <w:rsid w:val="00F60905"/>
    <w:rsid w:val="00F6668B"/>
    <w:rsid w:val="00F7223B"/>
    <w:rsid w:val="00F72581"/>
    <w:rsid w:val="00F90A25"/>
    <w:rsid w:val="00F90D76"/>
    <w:rsid w:val="00F911E2"/>
    <w:rsid w:val="00F92042"/>
    <w:rsid w:val="00F92617"/>
    <w:rsid w:val="00F92D90"/>
    <w:rsid w:val="00F97A45"/>
    <w:rsid w:val="00FA131B"/>
    <w:rsid w:val="00FA1404"/>
    <w:rsid w:val="00FA2650"/>
    <w:rsid w:val="00FA5D67"/>
    <w:rsid w:val="00FB138F"/>
    <w:rsid w:val="00FB2096"/>
    <w:rsid w:val="00FB2783"/>
    <w:rsid w:val="00FB34E5"/>
    <w:rsid w:val="00FB52BF"/>
    <w:rsid w:val="00FB7601"/>
    <w:rsid w:val="00FC143D"/>
    <w:rsid w:val="00FC2968"/>
    <w:rsid w:val="00FC390A"/>
    <w:rsid w:val="00FC5248"/>
    <w:rsid w:val="00FC7EF1"/>
    <w:rsid w:val="00FD7993"/>
    <w:rsid w:val="00FE4214"/>
    <w:rsid w:val="00FE5101"/>
    <w:rsid w:val="00FE69FF"/>
    <w:rsid w:val="00FE74D3"/>
    <w:rsid w:val="00FE7A8A"/>
    <w:rsid w:val="00FF6231"/>
    <w:rsid w:val="01C520E4"/>
    <w:rsid w:val="020E3E06"/>
    <w:rsid w:val="04B61BE7"/>
    <w:rsid w:val="05FD69AB"/>
    <w:rsid w:val="065C2B83"/>
    <w:rsid w:val="067337BD"/>
    <w:rsid w:val="068A643D"/>
    <w:rsid w:val="06B66A0D"/>
    <w:rsid w:val="07BC4304"/>
    <w:rsid w:val="0C5B40EC"/>
    <w:rsid w:val="0CB16402"/>
    <w:rsid w:val="0DF6559B"/>
    <w:rsid w:val="0FFF2A07"/>
    <w:rsid w:val="129F5195"/>
    <w:rsid w:val="13093EBB"/>
    <w:rsid w:val="15263C6C"/>
    <w:rsid w:val="16C43390"/>
    <w:rsid w:val="17013AE2"/>
    <w:rsid w:val="176D1177"/>
    <w:rsid w:val="1849373C"/>
    <w:rsid w:val="18F57676"/>
    <w:rsid w:val="19737FCD"/>
    <w:rsid w:val="1B65257F"/>
    <w:rsid w:val="1D4323D7"/>
    <w:rsid w:val="1E9FC415"/>
    <w:rsid w:val="1F101C86"/>
    <w:rsid w:val="265579A6"/>
    <w:rsid w:val="2DB8323F"/>
    <w:rsid w:val="30831997"/>
    <w:rsid w:val="310A703E"/>
    <w:rsid w:val="31D26073"/>
    <w:rsid w:val="34303663"/>
    <w:rsid w:val="352769B2"/>
    <w:rsid w:val="365071CA"/>
    <w:rsid w:val="39955C29"/>
    <w:rsid w:val="3A502CB6"/>
    <w:rsid w:val="3B6B2EFC"/>
    <w:rsid w:val="3F485B3D"/>
    <w:rsid w:val="40B40BE4"/>
    <w:rsid w:val="4137666F"/>
    <w:rsid w:val="41F57C2F"/>
    <w:rsid w:val="454E639B"/>
    <w:rsid w:val="4792621C"/>
    <w:rsid w:val="47DF5445"/>
    <w:rsid w:val="4A464AE8"/>
    <w:rsid w:val="4AE875C6"/>
    <w:rsid w:val="4CCD3C67"/>
    <w:rsid w:val="4CDC1C11"/>
    <w:rsid w:val="5101365D"/>
    <w:rsid w:val="5248023B"/>
    <w:rsid w:val="56584093"/>
    <w:rsid w:val="5AE2579E"/>
    <w:rsid w:val="5AE55981"/>
    <w:rsid w:val="5C686601"/>
    <w:rsid w:val="63432C05"/>
    <w:rsid w:val="663208E3"/>
    <w:rsid w:val="6E414065"/>
    <w:rsid w:val="6F66553D"/>
    <w:rsid w:val="70C71F94"/>
    <w:rsid w:val="71F42DEC"/>
    <w:rsid w:val="7E6B21EE"/>
    <w:rsid w:val="FF5DF32E"/>
    <w:rsid w:val="FF61C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5"/>
    <w:qFormat/>
    <w:uiPriority w:val="1"/>
    <w:pPr>
      <w:ind w:left="479" w:right="480"/>
      <w:jc w:val="center"/>
      <w:outlineLvl w:val="0"/>
    </w:pPr>
    <w:rPr>
      <w:rFonts w:ascii="方正小标宋_GBK" w:hAnsi="方正小标宋_GBK" w:eastAsia="方正小标宋_GBK" w:cs="方正小标宋_GBK"/>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6"/>
    <w:qFormat/>
    <w:uiPriority w:val="0"/>
    <w:pPr>
      <w:adjustRightInd w:val="0"/>
      <w:snapToGrid w:val="0"/>
      <w:spacing w:line="594" w:lineRule="exact"/>
      <w:ind w:firstLine="640" w:firstLineChars="200"/>
      <w:outlineLvl w:val="2"/>
    </w:pPr>
    <w:rPr>
      <w:rFonts w:ascii="Times New Roman" w:hAnsi="Times New Roman" w:eastAsia="方正楷体_GBK"/>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semiHidden/>
    <w:unhideWhenUsed/>
    <w:qFormat/>
    <w:uiPriority w:val="0"/>
    <w:pPr>
      <w:ind w:firstLine="420" w:firstLineChars="200"/>
    </w:pPr>
    <w:rPr>
      <w:rFonts w:ascii="Times New Roman" w:hAnsi="Times New Roman"/>
    </w:rPr>
  </w:style>
  <w:style w:type="paragraph" w:styleId="6">
    <w:name w:val="Body Text"/>
    <w:basedOn w:val="1"/>
    <w:next w:val="1"/>
    <w:link w:val="37"/>
    <w:unhideWhenUsed/>
    <w:qFormat/>
    <w:uiPriority w:val="99"/>
    <w:pPr>
      <w:spacing w:after="120"/>
    </w:pPr>
  </w:style>
  <w:style w:type="paragraph" w:styleId="7">
    <w:name w:val="Plain Text"/>
    <w:basedOn w:val="1"/>
    <w:next w:val="1"/>
    <w:link w:val="39"/>
    <w:qFormat/>
    <w:uiPriority w:val="0"/>
    <w:rPr>
      <w:rFonts w:ascii="宋体" w:hAnsi="Courier New" w:cs="Courier New"/>
      <w:szCs w:val="21"/>
    </w:rPr>
  </w:style>
  <w:style w:type="paragraph" w:styleId="8">
    <w:name w:val="Date"/>
    <w:basedOn w:val="1"/>
    <w:next w:val="1"/>
    <w:link w:val="25"/>
    <w:qFormat/>
    <w:uiPriority w:val="99"/>
    <w:pPr>
      <w:ind w:left="100" w:leftChars="2500"/>
    </w:pPr>
    <w:rPr>
      <w:rFonts w:eastAsia="方正仿宋_GBK"/>
      <w:sz w:val="32"/>
    </w:rPr>
  </w:style>
  <w:style w:type="paragraph" w:styleId="9">
    <w:name w:val="Balloon Text"/>
    <w:basedOn w:val="1"/>
    <w:link w:val="22"/>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lang w:val="zh-CN"/>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6"/>
    <w:link w:val="38"/>
    <w:qFormat/>
    <w:uiPriority w:val="99"/>
    <w:pPr>
      <w:spacing w:after="0"/>
      <w:ind w:left="363" w:firstLine="420" w:firstLineChars="100"/>
    </w:pPr>
    <w:rPr>
      <w:szCs w:val="32"/>
    </w:rPr>
  </w:style>
  <w:style w:type="table" w:styleId="15">
    <w:name w:val="Table Grid"/>
    <w:basedOn w:val="14"/>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qFormat/>
    <w:uiPriority w:val="0"/>
  </w:style>
  <w:style w:type="character" w:styleId="18">
    <w:name w:val="FollowedHyperlink"/>
    <w:basedOn w:val="16"/>
    <w:unhideWhenUsed/>
    <w:qFormat/>
    <w:uiPriority w:val="99"/>
    <w:rPr>
      <w:color w:val="800080" w:themeColor="followedHyperlink"/>
      <w:u w:val="single"/>
      <w14:textFill>
        <w14:solidFill>
          <w14:schemeClr w14:val="folHlink"/>
        </w14:solidFill>
      </w14:textFill>
    </w:rPr>
  </w:style>
  <w:style w:type="character" w:styleId="19">
    <w:name w:val="Hyperlink"/>
    <w:qFormat/>
    <w:uiPriority w:val="0"/>
    <w:rPr>
      <w:color w:val="0000FF"/>
      <w:u w:val="single"/>
    </w:rPr>
  </w:style>
  <w:style w:type="paragraph" w:styleId="20">
    <w:name w:val="List Paragraph"/>
    <w:basedOn w:val="1"/>
    <w:qFormat/>
    <w:uiPriority w:val="99"/>
    <w:pPr>
      <w:ind w:firstLine="420" w:firstLineChars="200"/>
    </w:pPr>
  </w:style>
  <w:style w:type="character" w:customStyle="1" w:styleId="21">
    <w:name w:val="页脚 Char"/>
    <w:basedOn w:val="16"/>
    <w:link w:val="10"/>
    <w:qFormat/>
    <w:uiPriority w:val="99"/>
    <w:rPr>
      <w:rFonts w:ascii="Calibri" w:hAnsi="Calibri" w:eastAsia="宋体" w:cs="Times New Roman"/>
      <w:sz w:val="18"/>
      <w:szCs w:val="18"/>
      <w:lang w:val="zh-CN" w:eastAsia="zh-CN"/>
    </w:rPr>
  </w:style>
  <w:style w:type="character" w:customStyle="1" w:styleId="22">
    <w:name w:val="批注框文本 Char"/>
    <w:basedOn w:val="16"/>
    <w:link w:val="9"/>
    <w:qFormat/>
    <w:uiPriority w:val="99"/>
    <w:rPr>
      <w:rFonts w:ascii="Calibri" w:hAnsi="Calibri" w:eastAsia="宋体" w:cs="Times New Roman"/>
      <w:sz w:val="18"/>
      <w:szCs w:val="18"/>
    </w:rPr>
  </w:style>
  <w:style w:type="character" w:customStyle="1" w:styleId="23">
    <w:name w:val="页眉 Char"/>
    <w:basedOn w:val="16"/>
    <w:link w:val="11"/>
    <w:qFormat/>
    <w:uiPriority w:val="99"/>
    <w:rPr>
      <w:rFonts w:ascii="Calibri" w:hAnsi="Calibri" w:eastAsia="宋体" w:cs="Times New Roman"/>
      <w:sz w:val="18"/>
      <w:szCs w:val="18"/>
    </w:rPr>
  </w:style>
  <w:style w:type="character" w:customStyle="1" w:styleId="24">
    <w:name w:val="标题 2 Char"/>
    <w:basedOn w:val="16"/>
    <w:link w:val="3"/>
    <w:qFormat/>
    <w:uiPriority w:val="9"/>
    <w:rPr>
      <w:rFonts w:ascii="Cambria" w:hAnsi="Cambria" w:eastAsia="宋体" w:cs="Times New Roman"/>
      <w:b/>
      <w:bCs/>
      <w:sz w:val="32"/>
      <w:szCs w:val="32"/>
    </w:rPr>
  </w:style>
  <w:style w:type="character" w:customStyle="1" w:styleId="25">
    <w:name w:val="日期 Char"/>
    <w:basedOn w:val="16"/>
    <w:link w:val="8"/>
    <w:qFormat/>
    <w:uiPriority w:val="99"/>
    <w:rPr>
      <w:rFonts w:ascii="Calibri" w:hAnsi="Calibri" w:eastAsia="方正仿宋_GBK" w:cs="Times New Roman"/>
      <w:sz w:val="32"/>
    </w:rPr>
  </w:style>
  <w:style w:type="paragraph" w:customStyle="1" w:styleId="26">
    <w:name w:val="日期1"/>
    <w:basedOn w:val="1"/>
    <w:next w:val="1"/>
    <w:qFormat/>
    <w:uiPriority w:val="99"/>
    <w:pPr>
      <w:ind w:left="100" w:leftChars="2500"/>
    </w:pPr>
  </w:style>
  <w:style w:type="paragraph" w:customStyle="1" w:styleId="27">
    <w:name w:val="批注框文本 Char Char"/>
    <w:basedOn w:val="1"/>
    <w:link w:val="29"/>
    <w:qFormat/>
    <w:uiPriority w:val="0"/>
    <w:rPr>
      <w:sz w:val="18"/>
      <w:szCs w:val="18"/>
    </w:rPr>
  </w:style>
  <w:style w:type="paragraph" w:customStyle="1" w:styleId="28">
    <w:name w:val="列出段落1"/>
    <w:basedOn w:val="1"/>
    <w:qFormat/>
    <w:uiPriority w:val="99"/>
    <w:pPr>
      <w:ind w:firstLine="420" w:firstLineChars="200"/>
    </w:pPr>
  </w:style>
  <w:style w:type="character" w:customStyle="1" w:styleId="29">
    <w:name w:val="批注框文本 Char Char Char"/>
    <w:link w:val="27"/>
    <w:qFormat/>
    <w:uiPriority w:val="0"/>
    <w:rPr>
      <w:rFonts w:ascii="Calibri" w:hAnsi="Calibri" w:eastAsia="宋体" w:cs="Times New Roman"/>
      <w:sz w:val="18"/>
      <w:szCs w:val="18"/>
    </w:rPr>
  </w:style>
  <w:style w:type="character" w:customStyle="1" w:styleId="30">
    <w:name w:val="页脚 Char1"/>
    <w:semiHidden/>
    <w:qFormat/>
    <w:uiPriority w:val="99"/>
    <w:rPr>
      <w:rFonts w:ascii="Times New Roman" w:hAnsi="Times New Roman" w:eastAsia="方正仿宋_GBK"/>
      <w:kern w:val="2"/>
      <w:sz w:val="18"/>
      <w:szCs w:val="18"/>
    </w:rPr>
  </w:style>
  <w:style w:type="character" w:customStyle="1" w:styleId="31">
    <w:name w:val="日期 Char1"/>
    <w:qFormat/>
    <w:uiPriority w:val="99"/>
    <w:rPr>
      <w:rFonts w:ascii="Calibri" w:hAnsi="Calibri"/>
      <w:kern w:val="2"/>
      <w:sz w:val="21"/>
      <w:szCs w:val="22"/>
    </w:rPr>
  </w:style>
  <w:style w:type="table" w:customStyle="1" w:styleId="32">
    <w:name w:val="网格型1"/>
    <w:basedOn w:val="14"/>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
    <w:name w:val="p0"/>
    <w:basedOn w:val="1"/>
    <w:qFormat/>
    <w:uiPriority w:val="99"/>
    <w:pPr>
      <w:widowControl/>
    </w:pPr>
    <w:rPr>
      <w:kern w:val="0"/>
      <w:sz w:val="32"/>
      <w:szCs w:val="32"/>
    </w:rPr>
  </w:style>
  <w:style w:type="paragraph" w:customStyle="1" w:styleId="34">
    <w:name w:val="Default"/>
    <w:unhideWhenUsed/>
    <w:qFormat/>
    <w:uiPriority w:val="0"/>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character" w:customStyle="1" w:styleId="35">
    <w:name w:val="标题 1 Char"/>
    <w:basedOn w:val="16"/>
    <w:link w:val="2"/>
    <w:qFormat/>
    <w:uiPriority w:val="1"/>
    <w:rPr>
      <w:rFonts w:ascii="方正小标宋_GBK" w:hAnsi="方正小标宋_GBK" w:eastAsia="方正小标宋_GBK" w:cs="方正小标宋_GBK"/>
      <w:kern w:val="2"/>
      <w:sz w:val="44"/>
      <w:szCs w:val="44"/>
    </w:rPr>
  </w:style>
  <w:style w:type="character" w:customStyle="1" w:styleId="36">
    <w:name w:val="标题 3 Char"/>
    <w:basedOn w:val="16"/>
    <w:link w:val="4"/>
    <w:qFormat/>
    <w:uiPriority w:val="0"/>
    <w:rPr>
      <w:rFonts w:eastAsia="方正楷体_GBK"/>
      <w:kern w:val="2"/>
      <w:sz w:val="32"/>
      <w:szCs w:val="32"/>
    </w:rPr>
  </w:style>
  <w:style w:type="character" w:customStyle="1" w:styleId="37">
    <w:name w:val="正文文本 Char"/>
    <w:basedOn w:val="16"/>
    <w:link w:val="6"/>
    <w:qFormat/>
    <w:uiPriority w:val="99"/>
    <w:rPr>
      <w:rFonts w:ascii="Calibri" w:hAnsi="Calibri"/>
      <w:kern w:val="2"/>
      <w:sz w:val="21"/>
      <w:szCs w:val="22"/>
    </w:rPr>
  </w:style>
  <w:style w:type="character" w:customStyle="1" w:styleId="38">
    <w:name w:val="正文首行缩进 Char"/>
    <w:basedOn w:val="37"/>
    <w:link w:val="13"/>
    <w:qFormat/>
    <w:uiPriority w:val="99"/>
    <w:rPr>
      <w:rFonts w:ascii="Calibri" w:hAnsi="Calibri"/>
      <w:kern w:val="2"/>
      <w:sz w:val="21"/>
      <w:szCs w:val="32"/>
    </w:rPr>
  </w:style>
  <w:style w:type="character" w:customStyle="1" w:styleId="39">
    <w:name w:val="纯文本 Char"/>
    <w:basedOn w:val="16"/>
    <w:link w:val="7"/>
    <w:qFormat/>
    <w:uiPriority w:val="0"/>
    <w:rPr>
      <w:rFonts w:ascii="宋体" w:hAnsi="Courier New" w:cs="Courier New"/>
      <w:kern w:val="2"/>
      <w:sz w:val="21"/>
      <w:szCs w:val="21"/>
    </w:rPr>
  </w:style>
  <w:style w:type="character" w:customStyle="1" w:styleId="40">
    <w:name w:val="font61"/>
    <w:qFormat/>
    <w:uiPriority w:val="0"/>
    <w:rPr>
      <w:rFonts w:hint="eastAsia" w:ascii="方正黑体_GBK" w:hAnsi="方正黑体_GBK" w:eastAsia="方正黑体_GBK" w:cs="方正黑体_GBK"/>
      <w:color w:val="auto"/>
      <w:sz w:val="24"/>
      <w:szCs w:val="24"/>
      <w:u w:val="none"/>
    </w:rPr>
  </w:style>
  <w:style w:type="character" w:customStyle="1" w:styleId="41">
    <w:name w:val="标宋二号 Char"/>
    <w:link w:val="42"/>
    <w:qFormat/>
    <w:uiPriority w:val="0"/>
    <w:rPr>
      <w:rFonts w:eastAsia="方正小标宋_GBK"/>
      <w:kern w:val="2"/>
      <w:sz w:val="44"/>
      <w:szCs w:val="24"/>
    </w:rPr>
  </w:style>
  <w:style w:type="paragraph" w:customStyle="1" w:styleId="42">
    <w:name w:val="标宋二号"/>
    <w:basedOn w:val="43"/>
    <w:next w:val="43"/>
    <w:link w:val="41"/>
    <w:qFormat/>
    <w:uiPriority w:val="0"/>
    <w:pPr>
      <w:spacing w:line="600" w:lineRule="exact"/>
      <w:jc w:val="center"/>
    </w:pPr>
    <w:rPr>
      <w:rFonts w:eastAsia="方正小标宋_GBK"/>
      <w:sz w:val="44"/>
    </w:rPr>
  </w:style>
  <w:style w:type="paragraph" w:customStyle="1" w:styleId="43">
    <w:name w:val="顶格受文"/>
    <w:basedOn w:val="1"/>
    <w:link w:val="44"/>
    <w:qFormat/>
    <w:uiPriority w:val="7"/>
    <w:pPr>
      <w:spacing w:line="594" w:lineRule="exact"/>
    </w:pPr>
    <w:rPr>
      <w:rFonts w:ascii="Times New Roman" w:hAnsi="Times New Roman" w:eastAsia="方正仿宋_GBK"/>
      <w:sz w:val="32"/>
      <w:szCs w:val="24"/>
    </w:rPr>
  </w:style>
  <w:style w:type="character" w:customStyle="1" w:styleId="44">
    <w:name w:val="顶格受文 Char"/>
    <w:link w:val="43"/>
    <w:qFormat/>
    <w:uiPriority w:val="7"/>
    <w:rPr>
      <w:rFonts w:eastAsia="方正仿宋_GBK"/>
      <w:kern w:val="2"/>
      <w:sz w:val="32"/>
      <w:szCs w:val="24"/>
    </w:rPr>
  </w:style>
  <w:style w:type="character" w:customStyle="1" w:styleId="45">
    <w:name w:val="公文正文 字符"/>
    <w:link w:val="46"/>
    <w:qFormat/>
    <w:uiPriority w:val="0"/>
    <w:rPr>
      <w:rFonts w:eastAsia="方正仿宋_GBK"/>
      <w:kern w:val="2"/>
      <w:sz w:val="32"/>
      <w:szCs w:val="24"/>
    </w:rPr>
  </w:style>
  <w:style w:type="paragraph" w:customStyle="1" w:styleId="46">
    <w:name w:val="公文正文"/>
    <w:link w:val="45"/>
    <w:qFormat/>
    <w:uiPriority w:val="0"/>
    <w:pPr>
      <w:widowControl w:val="0"/>
      <w:wordWrap w:val="0"/>
      <w:spacing w:line="594" w:lineRule="exact"/>
    </w:pPr>
    <w:rPr>
      <w:rFonts w:ascii="Times New Roman" w:hAnsi="Times New Roman" w:eastAsia="方正仿宋_GBK" w:cs="Times New Roman"/>
      <w:kern w:val="2"/>
      <w:sz w:val="32"/>
      <w:szCs w:val="24"/>
      <w:lang w:val="en-US" w:eastAsia="zh-CN" w:bidi="ar-SA"/>
    </w:rPr>
  </w:style>
  <w:style w:type="paragraph" w:customStyle="1" w:styleId="47">
    <w:name w:val="默认"/>
    <w:qFormat/>
    <w:uiPriority w:val="0"/>
    <w:rPr>
      <w:rFonts w:ascii="Helvetica" w:hAnsi="Helvetica" w:eastAsia="Helvetica" w:cs="Times New Roman"/>
      <w:color w:val="000000"/>
      <w:sz w:val="22"/>
      <w:szCs w:val="22"/>
      <w:lang w:val="en-US" w:eastAsia="zh-CN" w:bidi="ar-SA"/>
    </w:rPr>
  </w:style>
  <w:style w:type="paragraph" w:customStyle="1" w:styleId="4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9">
    <w:name w:val="15"/>
    <w:basedOn w:val="16"/>
    <w:qFormat/>
    <w:uiPriority w:val="0"/>
    <w:rPr>
      <w:rFonts w:hint="default" w:ascii="Times New Roman" w:hAnsi="Times New Roman" w:cs="Times New Roman"/>
    </w:rPr>
  </w:style>
  <w:style w:type="paragraph" w:customStyle="1" w:styleId="50">
    <w:name w:val="paragraph"/>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4989</Words>
  <Characters>28442</Characters>
  <Lines>237</Lines>
  <Paragraphs>66</Paragraphs>
  <TotalTime>315</TotalTime>
  <ScaleCrop>false</ScaleCrop>
  <LinksUpToDate>false</LinksUpToDate>
  <CharactersWithSpaces>33365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2022-02-18T02:00:00Z</dcterms:created>
  <dc:creator>user</dc:creator>
  <cp:lastModifiedBy>guest</cp:lastModifiedBy>
  <cp:lastPrinted>2022-07-27T09:39:00Z</cp:lastPrinted>
  <dcterms:modified xsi:type="dcterms:W3CDTF">2023-02-23T17:55:58Z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BFF9CA603B9D4FDDAA852EEFC154E768</vt:lpwstr>
  </property>
  <property fmtid="{D5CDD505-2E9C-101B-9397-08002B2CF9AE}" pid="4" name="KSOSaveFontToCloudKey">
    <vt:lpwstr>249264230_btnclosed</vt:lpwstr>
  </property>
</Properties>
</file>