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F8A" w:rsidRDefault="00720F8A" w:rsidP="00720F8A">
      <w:pPr>
        <w:jc w:val="center"/>
        <w:rPr>
          <w:rFonts w:ascii="方正楷体_GBK" w:eastAsia="方正楷体_GBK" w:hint="eastAsia"/>
          <w:sz w:val="30"/>
          <w:szCs w:val="30"/>
        </w:rPr>
      </w:pPr>
      <w:r w:rsidRPr="00720F8A">
        <w:rPr>
          <w:rFonts w:ascii="方正楷体_GBK" w:eastAsia="方正楷体_GBK" w:hint="eastAsia"/>
          <w:sz w:val="30"/>
          <w:szCs w:val="30"/>
        </w:rPr>
        <w:t>重庆市沙坪坝工业园区青凤组团区域评估地质灾害危险性</w:t>
      </w:r>
    </w:p>
    <w:p w:rsidR="00720F8A" w:rsidRPr="00720F8A" w:rsidRDefault="00720F8A" w:rsidP="00720F8A">
      <w:pPr>
        <w:jc w:val="center"/>
        <w:rPr>
          <w:rFonts w:ascii="方正楷体_GBK" w:eastAsia="方正楷体_GBK" w:hint="eastAsia"/>
          <w:sz w:val="30"/>
          <w:szCs w:val="30"/>
        </w:rPr>
      </w:pPr>
      <w:r w:rsidRPr="00720F8A">
        <w:rPr>
          <w:rFonts w:ascii="方正楷体_GBK" w:eastAsia="方正楷体_GBK" w:hint="eastAsia"/>
          <w:sz w:val="30"/>
          <w:szCs w:val="30"/>
        </w:rPr>
        <w:t>评估报告</w:t>
      </w:r>
    </w:p>
    <w:p w:rsidR="00720F8A" w:rsidRPr="00720F8A" w:rsidRDefault="00720F8A">
      <w:pPr>
        <w:rPr>
          <w:rFonts w:ascii="方正楷体_GBK" w:eastAsia="方正楷体_GBK" w:hint="eastAsia"/>
          <w:sz w:val="30"/>
          <w:szCs w:val="30"/>
        </w:rPr>
      </w:pPr>
    </w:p>
    <w:p w:rsidR="00720F8A" w:rsidRDefault="00720F8A">
      <w:pPr>
        <w:rPr>
          <w:rFonts w:hint="eastAsia"/>
        </w:rPr>
      </w:pPr>
    </w:p>
    <w:p w:rsidR="00000000" w:rsidRDefault="00720F8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0876" cy="4088921"/>
            <wp:effectExtent l="19050" t="0" r="5974" b="0"/>
            <wp:docPr id="1" name="图片 1" descr="C:\Users\gtj-19\Desktop\2023营商环境考核\微信图片_20230220171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tj-19\Desktop\2023营商环境考核\微信图片_2023022017182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08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F8A" w:rsidRDefault="00720F8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3580130"/>
            <wp:effectExtent l="19050" t="0" r="6350" b="0"/>
            <wp:docPr id="2" name="图片 2" descr="C:\Users\gtj-19\Desktop\2023营商环境考核\微信图片_20230220171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tj-19\Desktop\2023营商环境考核\微信图片_2023022017182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8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0500" cy="3554095"/>
            <wp:effectExtent l="19050" t="0" r="6350" b="0"/>
            <wp:docPr id="3" name="图片 3" descr="C:\Users\gtj-19\Desktop\2023营商环境考核\微信图片_20230220171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tj-19\Desktop\2023营商环境考核\微信图片_20230220171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727575" cy="6685280"/>
            <wp:effectExtent l="19050" t="0" r="0" b="0"/>
            <wp:docPr id="4" name="图片 4" descr="C:\Users\gtj-19\Desktop\2023营商环境考核\微信图片_20230220171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tj-19\Desktop\2023营商环境考核\微信图片_2023022017180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668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081270" cy="6875145"/>
            <wp:effectExtent l="19050" t="0" r="5080" b="0"/>
            <wp:docPr id="5" name="图片 5" descr="C:\Users\gtj-19\Desktop\2023营商环境考核\微信图片_20230220171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tj-19\Desktop\2023营商环境考核\微信图片_202302201718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687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908550" cy="5201920"/>
            <wp:effectExtent l="19050" t="0" r="6350" b="0"/>
            <wp:docPr id="6" name="图片 6" descr="C:\Users\gtj-19\Desktop\2023营商环境考核\微信图片_20230220171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tj-19\Desktop\2023营商环境考核\微信图片_2023022017181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520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F8A" w:rsidRDefault="00720F8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3597275"/>
            <wp:effectExtent l="19050" t="0" r="6350" b="0"/>
            <wp:docPr id="7" name="图片 7" descr="C:\Users\gtj-19\Desktop\2023营商环境考核\微信图片_20230220172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tj-19\Desktop\2023营商环境考核\微信图片_2023022017232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0500" cy="3631565"/>
            <wp:effectExtent l="19050" t="0" r="6350" b="0"/>
            <wp:docPr id="8" name="图片 8" descr="C:\Users\gtj-19\Desktop\2023营商环境考核\微信图片_20230220172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tj-19\Desktop\2023营商环境考核\微信图片_2023022017232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3752215"/>
            <wp:effectExtent l="19050" t="0" r="6350" b="0"/>
            <wp:docPr id="9" name="图片 9" descr="C:\Users\gtj-19\Desktop\2023营商环境考核\微信图片_20230220172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tj-19\Desktop\2023营商环境考核\微信图片_2023022017233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0500" cy="3398520"/>
            <wp:effectExtent l="19050" t="0" r="6350" b="0"/>
            <wp:docPr id="10" name="图片 10" descr="C:\Users\gtj-19\Desktop\2023营商环境考核\微信图片_20230220172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tj-19\Desktop\2023营商环境考核\微信图片_2023022017233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295775" cy="5917565"/>
            <wp:effectExtent l="19050" t="0" r="9525" b="0"/>
            <wp:docPr id="11" name="图片 11" descr="C:\Users\gtj-19\Desktop\2023营商环境考核\微信图片_20230220172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tj-19\Desktop\2023营商环境考核\微信图片_2023022017233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91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038090" cy="6875145"/>
            <wp:effectExtent l="19050" t="0" r="0" b="0"/>
            <wp:docPr id="12" name="图片 12" descr="C:\Users\gtj-19\Desktop\2023营商环境考核\微信图片_20230220172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tj-19\Desktop\2023营商环境考核\微信图片_2023022017234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687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F8A" w:rsidRDefault="00720F8A">
      <w:pPr>
        <w:rPr>
          <w:rFonts w:hint="eastAsia"/>
        </w:rPr>
      </w:pPr>
    </w:p>
    <w:p w:rsidR="00720F8A" w:rsidRDefault="00720F8A">
      <w:pPr>
        <w:rPr>
          <w:rFonts w:hint="eastAsia"/>
        </w:rPr>
      </w:pPr>
    </w:p>
    <w:p w:rsidR="00720F8A" w:rsidRDefault="00720F8A"/>
    <w:sectPr w:rsidR="00720F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5E65" w:rsidRDefault="00D55E65" w:rsidP="00720F8A">
      <w:r>
        <w:separator/>
      </w:r>
    </w:p>
  </w:endnote>
  <w:endnote w:type="continuationSeparator" w:id="1">
    <w:p w:rsidR="00D55E65" w:rsidRDefault="00D55E65" w:rsidP="00720F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5E65" w:rsidRDefault="00D55E65" w:rsidP="00720F8A">
      <w:r>
        <w:separator/>
      </w:r>
    </w:p>
  </w:footnote>
  <w:footnote w:type="continuationSeparator" w:id="1">
    <w:p w:rsidR="00D55E65" w:rsidRDefault="00D55E65" w:rsidP="00720F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20F8A"/>
    <w:rsid w:val="00720F8A"/>
    <w:rsid w:val="00D55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20F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20F8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20F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20F8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20F8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20F8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gtj-19</dc:creator>
  <cp:keywords/>
  <dc:description/>
  <cp:lastModifiedBy>gtj-19</cp:lastModifiedBy>
  <cp:revision>2</cp:revision>
  <dcterms:created xsi:type="dcterms:W3CDTF">2023-02-20T09:18:00Z</dcterms:created>
  <dcterms:modified xsi:type="dcterms:W3CDTF">2023-02-20T09:28:00Z</dcterms:modified>
</cp:coreProperties>
</file>