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黑体_GBK"/>
          <w:color w:val="000000"/>
          <w:sz w:val="32"/>
        </w:rPr>
      </w:pPr>
      <w:r>
        <w:rPr>
          <w:rFonts w:ascii="Times New Roman" w:hAnsi="Times New Roman" w:eastAsia="方正黑体_GBK"/>
          <w:color w:val="000000"/>
          <w:sz w:val="32"/>
        </w:rPr>
        <w:t>附件2</w:t>
      </w:r>
    </w:p>
    <w:p>
      <w:pPr>
        <w:spacing w:line="300" w:lineRule="exact"/>
        <w:jc w:val="left"/>
        <w:rPr>
          <w:rFonts w:ascii="Times New Roman" w:hAnsi="Times New Roman" w:eastAsia="方正黑体_GBK"/>
          <w:color w:val="000000"/>
          <w:sz w:val="32"/>
        </w:rPr>
      </w:pPr>
    </w:p>
    <w:p>
      <w:pPr>
        <w:widowControl/>
        <w:spacing w:line="700" w:lineRule="exact"/>
        <w:jc w:val="center"/>
        <w:textAlignment w:val="bottom"/>
        <w:rPr>
          <w:rFonts w:ascii="Times New Roman" w:hAnsi="Times New Roman" w:eastAsia="方正小标宋_GBK"/>
          <w:color w:val="000000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color w:val="000000"/>
          <w:kern w:val="0"/>
          <w:sz w:val="44"/>
          <w:szCs w:val="44"/>
          <w:lang w:bidi="ar"/>
        </w:rPr>
        <w:t>农村房屋安全鉴定报告书</w:t>
      </w:r>
      <w:bookmarkEnd w:id="0"/>
    </w:p>
    <w:p>
      <w:pPr>
        <w:widowControl/>
        <w:spacing w:line="300" w:lineRule="exact"/>
        <w:jc w:val="left"/>
        <w:textAlignment w:val="center"/>
        <w:rPr>
          <w:rFonts w:ascii="Times New Roman" w:hAnsi="Times New Roman" w:eastAsia="方正仿宋_GBK"/>
          <w:color w:val="000000"/>
          <w:kern w:val="0"/>
          <w:sz w:val="30"/>
          <w:szCs w:val="30"/>
          <w:u w:val="single"/>
          <w:lang w:bidi="ar"/>
        </w:rPr>
      </w:pPr>
    </w:p>
    <w:p>
      <w:pPr>
        <w:widowControl/>
        <w:jc w:val="left"/>
        <w:textAlignment w:val="center"/>
        <w:rPr>
          <w:rFonts w:ascii="Times New Roman" w:hAnsi="Times New Roman" w:eastAsia="方正仿宋_GBK"/>
          <w:color w:val="000000"/>
          <w:kern w:val="0"/>
          <w:sz w:val="24"/>
          <w:lang w:bidi="ar"/>
        </w:rPr>
      </w:pPr>
      <w:r>
        <w:rPr>
          <w:rFonts w:ascii="Times New Roman" w:hAnsi="Times New Roman" w:eastAsia="方正仿宋_GBK"/>
          <w:color w:val="000000"/>
          <w:kern w:val="0"/>
          <w:sz w:val="24"/>
          <w:u w:val="single"/>
          <w:lang w:bidi="ar"/>
        </w:rPr>
        <w:t xml:space="preserve">         </w:t>
      </w:r>
      <w:r>
        <w:rPr>
          <w:rFonts w:ascii="Times New Roman" w:hAnsi="Times New Roman" w:eastAsia="方正仿宋_GBK"/>
          <w:color w:val="000000"/>
          <w:kern w:val="0"/>
          <w:sz w:val="24"/>
          <w:lang w:bidi="ar"/>
        </w:rPr>
        <w:t>区县（自治县、经开区）</w:t>
      </w:r>
      <w:r>
        <w:rPr>
          <w:rFonts w:ascii="Times New Roman" w:hAnsi="Times New Roman" w:eastAsia="方正仿宋_GBK"/>
          <w:color w:val="000000"/>
          <w:kern w:val="0"/>
          <w:sz w:val="24"/>
          <w:u w:val="single"/>
          <w:lang w:bidi="ar"/>
        </w:rPr>
        <w:t xml:space="preserve">         </w:t>
      </w:r>
      <w:r>
        <w:rPr>
          <w:rFonts w:ascii="Times New Roman" w:hAnsi="Times New Roman" w:eastAsia="方正仿宋_GBK"/>
          <w:color w:val="000000"/>
          <w:kern w:val="0"/>
          <w:sz w:val="24"/>
          <w:lang w:bidi="ar"/>
        </w:rPr>
        <w:t>乡镇（街道）</w:t>
      </w:r>
      <w:r>
        <w:rPr>
          <w:rFonts w:ascii="Times New Roman" w:hAnsi="Times New Roman" w:eastAsia="方正仿宋_GBK"/>
          <w:color w:val="000000"/>
          <w:kern w:val="0"/>
          <w:sz w:val="24"/>
          <w:u w:val="single"/>
          <w:lang w:bidi="ar"/>
        </w:rPr>
        <w:t xml:space="preserve">         </w:t>
      </w:r>
      <w:r>
        <w:rPr>
          <w:rFonts w:ascii="Times New Roman" w:hAnsi="Times New Roman" w:eastAsia="方正仿宋_GBK"/>
          <w:color w:val="000000"/>
          <w:kern w:val="0"/>
          <w:sz w:val="24"/>
          <w:lang w:bidi="ar"/>
        </w:rPr>
        <w:t>村（居委）</w:t>
      </w:r>
    </w:p>
    <w:tbl>
      <w:tblPr>
        <w:tblStyle w:val="3"/>
        <w:tblW w:w="9538" w:type="dxa"/>
        <w:tblInd w:w="-1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33"/>
        <w:gridCol w:w="14"/>
        <w:gridCol w:w="1287"/>
        <w:gridCol w:w="599"/>
        <w:gridCol w:w="162"/>
        <w:gridCol w:w="860"/>
        <w:gridCol w:w="17"/>
        <w:gridCol w:w="1193"/>
        <w:gridCol w:w="28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548" w:type="dxa"/>
            <w:gridSpan w:val="2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房主姓名</w:t>
            </w:r>
          </w:p>
        </w:tc>
        <w:tc>
          <w:tcPr>
            <w:tcW w:w="1288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599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22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875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548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贫困户类型</w:t>
            </w:r>
          </w:p>
        </w:tc>
        <w:tc>
          <w:tcPr>
            <w:tcW w:w="69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建档立卡贫困户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农村分散供养特困人员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低保户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548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是否为残疾人家庭</w:t>
            </w:r>
          </w:p>
        </w:tc>
        <w:tc>
          <w:tcPr>
            <w:tcW w:w="69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是    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548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鉴定单位（盖章）</w:t>
            </w:r>
          </w:p>
        </w:tc>
        <w:tc>
          <w:tcPr>
            <w:tcW w:w="69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548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鉴定单位联系人</w:t>
            </w:r>
          </w:p>
        </w:tc>
        <w:tc>
          <w:tcPr>
            <w:tcW w:w="2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4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548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房屋用途</w:t>
            </w:r>
          </w:p>
        </w:tc>
        <w:tc>
          <w:tcPr>
            <w:tcW w:w="2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住宅   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其他</w:t>
            </w:r>
          </w:p>
        </w:tc>
        <w:tc>
          <w:tcPr>
            <w:tcW w:w="20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是否唯一住房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是    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548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房屋面积</w:t>
            </w:r>
          </w:p>
        </w:tc>
        <w:tc>
          <w:tcPr>
            <w:tcW w:w="2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u w:val="singl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u w:val="single"/>
                <w:lang w:bidi="ar"/>
              </w:rPr>
              <w:t xml:space="preserve">        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㎡</w:t>
            </w:r>
          </w:p>
        </w:tc>
        <w:tc>
          <w:tcPr>
            <w:tcW w:w="20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建成时间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u w:val="singl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u w:val="single"/>
                <w:lang w:bidi="ar"/>
              </w:rPr>
              <w:t xml:space="preserve">         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548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规模</w:t>
            </w:r>
          </w:p>
        </w:tc>
        <w:tc>
          <w:tcPr>
            <w:tcW w:w="69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总长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u w:val="single"/>
                <w:lang w:bidi="ar"/>
              </w:rPr>
              <w:t xml:space="preserve">       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m    总宽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m  总高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u w:val="single"/>
                <w:lang w:bidi="ar"/>
              </w:rPr>
              <w:t xml:space="preserve">       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m  共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548" w:type="dxa"/>
            <w:gridSpan w:val="2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结构形式</w:t>
            </w:r>
          </w:p>
        </w:tc>
        <w:tc>
          <w:tcPr>
            <w:tcW w:w="699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砖混结构 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砖木结构 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砖石结构  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木结构  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夯土结构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548" w:type="dxa"/>
            <w:gridSpan w:val="2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6990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土坯结构  其他（                    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548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结构组成部分检查结果</w:t>
            </w:r>
          </w:p>
        </w:tc>
        <w:tc>
          <w:tcPr>
            <w:tcW w:w="69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a完好      b轻微      c中等      d严重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548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1.场地安全程度</w:t>
            </w:r>
          </w:p>
        </w:tc>
        <w:tc>
          <w:tcPr>
            <w:tcW w:w="69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（    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548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2.地基基础</w:t>
            </w:r>
          </w:p>
        </w:tc>
        <w:tc>
          <w:tcPr>
            <w:tcW w:w="69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（    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548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3.房屋整体倾斜程度</w:t>
            </w:r>
          </w:p>
        </w:tc>
        <w:tc>
          <w:tcPr>
            <w:tcW w:w="69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（    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548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4.上部承重结构</w:t>
            </w:r>
          </w:p>
        </w:tc>
        <w:tc>
          <w:tcPr>
            <w:tcW w:w="69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（    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548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5.围护结构</w:t>
            </w:r>
          </w:p>
        </w:tc>
        <w:tc>
          <w:tcPr>
            <w:tcW w:w="69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（    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538" w:type="dxa"/>
            <w:gridSpan w:val="9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房屋综合评定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534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评定等级</w:t>
            </w:r>
          </w:p>
        </w:tc>
        <w:tc>
          <w:tcPr>
            <w:tcW w:w="70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A级      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B级       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C级      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D级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534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处理建议</w:t>
            </w:r>
          </w:p>
        </w:tc>
        <w:tc>
          <w:tcPr>
            <w:tcW w:w="70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修缮加固   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拆除重建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534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鉴定人员（签字）</w:t>
            </w:r>
          </w:p>
        </w:tc>
        <w:tc>
          <w:tcPr>
            <w:tcW w:w="700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534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0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534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04" w:type="dxa"/>
            <w:gridSpan w:val="8"/>
            <w:tcBorders>
              <w:left w:val="single" w:color="000000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91D1B"/>
    <w:rsid w:val="64391D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2021-12-31T05:38:00Z</dcterms:created>
  <dc:creator>fgj</dc:creator>
  <cp:lastModifiedBy>fgj</cp:lastModifiedBy>
  <dcterms:modified xsi:type="dcterms:W3CDTF">2021-12-31T05:38:18Z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