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重庆市沙坪坝区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土主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街道综合行政执法大队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（一）职能职责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提供综合行政执法保障。承担依法接受授权或委托的农林水利、规划建设、环境保护、卫生计生、文化旅游、民政管理等方面行政执法的具体工作。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（二）单位构成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正科级、公益一类、全额拨款事业单位。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事业编制5名。其中：队长1名，副队长1名。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（一）收入预算：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一般公共预算资金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77.23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万元，政府性基金预算资金0万元，国有资本经营预算资金为0元。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（二）支出预算：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2024年一般公共预算资金支出91.62万元，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9.26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4.05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万元，城乡社区支出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59.61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4.31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万元。主要用于保障在职人员工资福利及社会保险缴费，保障部门正常运转的各项商品服务支出。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年一般公共预算财政拨款收入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77.23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一般公共预算财政拨款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86.6万元，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9.37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主要原因为在职人员减少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。</w:t>
      </w:r>
    </w:p>
    <w:p>
      <w:pPr>
        <w:spacing w:line="560" w:lineRule="exact"/>
        <w:rPr>
          <w:szCs w:val="32"/>
        </w:rPr>
      </w:pPr>
      <w:r>
        <w:rPr>
          <w:rFonts w:hint="eastAsia" w:ascii="方正黑体_GBK" w:eastAsia="方正黑体_GBK"/>
          <w:szCs w:val="32"/>
        </w:rPr>
        <w:t xml:space="preserve">  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部门预算公开联系人：李曼  联系方式： 023-65685995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</w:p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157E80"/>
    <w:rsid w:val="0037226B"/>
    <w:rsid w:val="003C7004"/>
    <w:rsid w:val="006577E2"/>
    <w:rsid w:val="007A2643"/>
    <w:rsid w:val="00803139"/>
    <w:rsid w:val="0082192B"/>
    <w:rsid w:val="008A7C3F"/>
    <w:rsid w:val="008B4184"/>
    <w:rsid w:val="00976BD8"/>
    <w:rsid w:val="00A80BFC"/>
    <w:rsid w:val="00A935CE"/>
    <w:rsid w:val="00AD122A"/>
    <w:rsid w:val="00B213DE"/>
    <w:rsid w:val="00CD7E74"/>
    <w:rsid w:val="00E17EE3"/>
    <w:rsid w:val="00E752F6"/>
    <w:rsid w:val="00EE3F34"/>
    <w:rsid w:val="25A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2023-01-10T03:37:00Z</dcterms:created>
  <dc:creator>AutoBVT</dc:creator>
  <cp:lastModifiedBy>WPS_1379537861</cp:lastModifiedBy>
  <cp:lastPrinted>2023-12-27T08:29:17Z</cp:lastPrinted>
  <dcterms:modified xsi:type="dcterms:W3CDTF">2023-12-27T08:29:20Z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