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ascii="Times New Roman" w:hAnsi="Times New Roman" w:eastAsia="方正仿宋_GBK"/>
          <w:bCs/>
          <w:kern w:val="0"/>
          <w:sz w:val="32"/>
          <w:szCs w:val="32"/>
        </w:rPr>
        <w:pict>
          <v:shape id="_x0000_s1026" o:spid="_x0000_s1026" o:spt="136" type="#_x0000_t136" style="position:absolute;left:0pt;margin-left:17.7pt;margin-top:-45.45pt;height:74.9pt;width:428.25pt;z-index:251658240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沙坪坝区人民政府土主街道办事处文件" style="font-family:宋体;font-size:54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土街发〔2023〕15号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pict>
          <v:rect id="_x0000_i1025" o:spt="1" style="height:2.5pt;width:445.75pt;" fillcolor="#FF0000" filled="t" stroked="f" coordsize="21600,21600" o:hr="t" o:hrstd="t" o:hrnoshade="t" o:hrpct="989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沙坪坝区人民政府土主街道办事处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关于同意变更调委会名称及新成立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调委会的批复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土主街道人民调解委员会：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你报来《关于请求变更人民调解委员会名称及新成立人民调解委员会的请示》收悉。经街道办事处研究：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同意“重庆市沙坪坝区土主镇人民调解委员会”更名为“重庆市沙坪坝区土主街道人民调解委员会</w:t>
      </w:r>
      <w:r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（简称“土主街道调委会”）。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同意“重庆市沙坪坝区土主镇土主社区人民调解委员会”更名为“重庆市沙坪坝区土主街道土主社区人民调解委员会”（简称“土主街道土主社区调委会”）。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同意“重庆市沙坪坝区土主镇永祥社区人民调解委员会”更名为“重庆市沙坪坝区土主街道永祥社区人民调解委员会”（简称“土主街道永祥社区调委会”）。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同意“重庆市沙坪坝区土主镇团结湾社区人民调解委员会”更名为“重庆市沙坪坝区土主街道团结湾社区人民调解委员会”（简称“土主街道团结湾社区调委会”）。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同意“重庆市沙坪坝区土主镇力量村人民调解委员会”更名为“重庆市沙坪坝区土主街道力量村人民调解委员会”（简称“土主街道力量村调委会”）。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同意“重庆市沙坪坝区土主镇田坝村人民调解委员会”更名为“重庆市沙坪坝区土主街道田坝村人民调解委员会”（简称“土主街道田坝村调委会”）。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同意“重庆市沙坪坝区土主镇三圣宫村人民调解委员会”更名为“重庆市沙坪坝区土主街道三圣宫村人民调解委员会”（简称“土主街道三圣宫村调委会”）。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同意“重庆市沙坪坝区土主镇四塘村人民调解委员会”更名为“重庆市沙坪坝区土主街道四塘村人民调解委员会”（简称“土主街道四塘村调委会”）。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同意“重庆市沙坪坝区土主镇明珠山村人民调解委员会”更名为“重庆市沙坪坝区土主街道明珠山村人民调解委员会”（简称“土主街道明珠山村调委会”）。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同意“重庆市沙坪坝区土主镇向家坪村人民调解委员会”更名为“重庆市沙坪坝区土主街道向家坪村人民调解委员会”（简称“土主街道向家坪村调委会”）。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同意成立重庆市沙坪坝区土主街道西盛社区人民调解委员会（简称“土主街道西盛社区调委会”）。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同意成立重庆市沙坪坝区土主街道双龙社区人民调解委员会（简称“土主街道双龙社区调委会”）。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同意成立重庆市沙坪坝区土主街道文广社区人民调解委员会（简称“土主街道文广社区调委会”）。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" w:eastAsia="zh-CN"/>
        </w:rPr>
        <w:t>沙坪坝区人民政府土主街道办事处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2023年3月2日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沙坪坝区土主街道党政办公室                  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2023</w:t>
      </w:r>
      <w:r>
        <w:rPr>
          <w:rFonts w:hint="eastAsia" w:eastAsia="方正仿宋_GBK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eastAsia="方正仿宋_GBK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  <w:t>2日</w:t>
      </w:r>
      <w:r>
        <w:rPr>
          <w:rFonts w:hint="eastAsia" w:eastAsia="方正仿宋_GBK"/>
          <w:sz w:val="28"/>
          <w:szCs w:val="28"/>
          <w:lang w:val="en-US" w:eastAsia="zh-CN"/>
        </w:rPr>
        <w:t>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ZmQwNWQ3MjJmOTFiMjliZTU4NWYwMzc5MTVlOWQifQ=="/>
  </w:docVars>
  <w:rsids>
    <w:rsidRoot w:val="00000000"/>
    <w:rsid w:val="1FDFCACD"/>
    <w:rsid w:val="4F676403"/>
    <w:rsid w:val="7BF66662"/>
    <w:rsid w:val="7EAB1848"/>
    <w:rsid w:val="FFC6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899</Words>
  <Characters>902</Characters>
  <Lines>0</Lines>
  <Paragraphs>0</Paragraphs>
  <TotalTime>0</TotalTime>
  <ScaleCrop>false</ScaleCrop>
  <LinksUpToDate>false</LinksUpToDate>
  <CharactersWithSpaces>903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y</dc:creator>
  <cp:lastModifiedBy>user</cp:lastModifiedBy>
  <cp:lastPrinted>2023-03-03T10:21:00Z</cp:lastPrinted>
  <dcterms:modified xsi:type="dcterms:W3CDTF">2024-02-29T09:47:35Z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D84652875B2B43C39DEEF87CD1220C09</vt:lpwstr>
  </property>
</Properties>
</file>