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B1BF" w14:textId="77777777" w:rsidR="002138F0" w:rsidRPr="002138F0" w:rsidRDefault="002138F0" w:rsidP="002138F0">
      <w:pPr>
        <w:spacing w:line="594" w:lineRule="exact"/>
        <w:jc w:val="center"/>
        <w:rPr>
          <w:rFonts w:ascii="方正小标宋_GBK" w:eastAsia="方正小标宋_GBK"/>
          <w:sz w:val="44"/>
          <w:szCs w:val="44"/>
        </w:rPr>
      </w:pPr>
      <w:r w:rsidRPr="002138F0">
        <w:rPr>
          <w:rFonts w:ascii="方正小标宋_GBK" w:eastAsia="方正小标宋_GBK" w:hint="eastAsia"/>
          <w:sz w:val="44"/>
          <w:szCs w:val="44"/>
        </w:rPr>
        <w:t>民政部关于印发《最低生活保障审核审批办法（试行）》的通知</w:t>
      </w:r>
    </w:p>
    <w:p w14:paraId="286CEA6B" w14:textId="77777777" w:rsidR="002138F0" w:rsidRPr="002138F0" w:rsidRDefault="002138F0" w:rsidP="002138F0">
      <w:pPr>
        <w:spacing w:line="594" w:lineRule="exact"/>
        <w:rPr>
          <w:rFonts w:ascii="方正仿宋_GBK" w:eastAsia="方正仿宋_GBK"/>
          <w:sz w:val="32"/>
          <w:szCs w:val="32"/>
        </w:rPr>
      </w:pPr>
    </w:p>
    <w:p w14:paraId="7569D26D" w14:textId="77777777" w:rsidR="002138F0" w:rsidRPr="002138F0" w:rsidRDefault="002138F0" w:rsidP="002138F0">
      <w:pPr>
        <w:spacing w:line="594" w:lineRule="exact"/>
        <w:jc w:val="center"/>
        <w:rPr>
          <w:rFonts w:ascii="方正楷体_GBK" w:eastAsia="方正楷体_GBK"/>
          <w:sz w:val="32"/>
          <w:szCs w:val="32"/>
        </w:rPr>
      </w:pPr>
      <w:r w:rsidRPr="002138F0">
        <w:rPr>
          <w:rFonts w:ascii="方正楷体_GBK" w:eastAsia="方正楷体_GBK" w:hint="eastAsia"/>
          <w:sz w:val="32"/>
          <w:szCs w:val="32"/>
        </w:rPr>
        <w:t>民发〔2012〕220号</w:t>
      </w:r>
    </w:p>
    <w:p w14:paraId="77BA8B57" w14:textId="77777777" w:rsidR="002138F0" w:rsidRPr="002138F0" w:rsidRDefault="002138F0" w:rsidP="002138F0">
      <w:pPr>
        <w:spacing w:line="594" w:lineRule="exact"/>
        <w:rPr>
          <w:rFonts w:ascii="方正仿宋_GBK" w:eastAsia="方正仿宋_GBK"/>
          <w:sz w:val="32"/>
          <w:szCs w:val="32"/>
        </w:rPr>
      </w:pPr>
    </w:p>
    <w:p w14:paraId="4A80909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各省、自治区、直辖市民政厅（局），各计划单列市民政局，新疆生产建设兵团民政局：</w:t>
      </w:r>
    </w:p>
    <w:p w14:paraId="4138317F" w14:textId="77777777" w:rsidR="002138F0" w:rsidRPr="002138F0" w:rsidRDefault="002138F0" w:rsidP="002138F0">
      <w:pPr>
        <w:spacing w:line="594" w:lineRule="exact"/>
        <w:rPr>
          <w:rFonts w:ascii="方正仿宋_GBK" w:eastAsia="方正仿宋_GBK"/>
          <w:sz w:val="32"/>
          <w:szCs w:val="32"/>
        </w:rPr>
      </w:pPr>
    </w:p>
    <w:p w14:paraId="23CFAEE7"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为规范最低生活保障审核审批流程，</w:t>
      </w:r>
      <w:proofErr w:type="gramStart"/>
      <w:r w:rsidRPr="002138F0">
        <w:rPr>
          <w:rFonts w:ascii="方正仿宋_GBK" w:eastAsia="方正仿宋_GBK" w:hint="eastAsia"/>
          <w:sz w:val="32"/>
          <w:szCs w:val="32"/>
        </w:rPr>
        <w:t>确保低保制度</w:t>
      </w:r>
      <w:proofErr w:type="gramEnd"/>
      <w:r w:rsidRPr="002138F0">
        <w:rPr>
          <w:rFonts w:ascii="方正仿宋_GBK" w:eastAsia="方正仿宋_GBK" w:hint="eastAsia"/>
          <w:sz w:val="32"/>
          <w:szCs w:val="32"/>
        </w:rPr>
        <w:t xml:space="preserve">公开、公平、公正实施，根据《城市居民最低生活保障条例》（国务院令第271号）、《国务院关于在全国建立农村最低生活保障制度的通知》（国发〔2007〕19号）、《国务院关于进一步加强和改进最低生活保障工作的意见》（国发〔2012〕45号）和其他有关规定，民政部制定了《最低生活保障审核审批办法（试行）》,现印发给你们，请遵照执行。 　　</w:t>
      </w:r>
    </w:p>
    <w:p w14:paraId="71759E9E" w14:textId="77777777" w:rsidR="002138F0" w:rsidRPr="002138F0" w:rsidRDefault="002138F0" w:rsidP="002138F0">
      <w:pPr>
        <w:spacing w:line="594" w:lineRule="exact"/>
        <w:ind w:left="6560" w:hangingChars="2050" w:hanging="6560"/>
        <w:rPr>
          <w:rFonts w:ascii="方正仿宋_GBK" w:eastAsia="方正仿宋_GBK"/>
          <w:sz w:val="32"/>
          <w:szCs w:val="32"/>
        </w:rPr>
      </w:pPr>
      <w:r w:rsidRPr="002138F0">
        <w:rPr>
          <w:rFonts w:ascii="方正仿宋_GBK" w:eastAsia="方正仿宋_GBK" w:hint="eastAsia"/>
          <w:sz w:val="32"/>
          <w:szCs w:val="32"/>
        </w:rPr>
        <w:t xml:space="preserve">                          </w:t>
      </w:r>
      <w:r>
        <w:rPr>
          <w:rFonts w:ascii="方正仿宋_GBK" w:eastAsia="方正仿宋_GBK" w:hint="eastAsia"/>
          <w:sz w:val="32"/>
          <w:szCs w:val="32"/>
        </w:rPr>
        <w:t xml:space="preserve">                               </w:t>
      </w:r>
      <w:r w:rsidRPr="002138F0">
        <w:rPr>
          <w:rFonts w:ascii="方正仿宋_GBK" w:eastAsia="方正仿宋_GBK" w:hint="eastAsia"/>
          <w:sz w:val="32"/>
          <w:szCs w:val="32"/>
        </w:rPr>
        <w:t>民政部</w:t>
      </w:r>
    </w:p>
    <w:p w14:paraId="48531746"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w:t>
      </w:r>
      <w:r>
        <w:rPr>
          <w:rFonts w:ascii="方正仿宋_GBK" w:eastAsia="方正仿宋_GBK" w:hint="eastAsia"/>
          <w:sz w:val="32"/>
          <w:szCs w:val="32"/>
        </w:rPr>
        <w:t xml:space="preserve">                </w:t>
      </w:r>
      <w:r w:rsidRPr="002138F0">
        <w:rPr>
          <w:rFonts w:ascii="方正仿宋_GBK" w:eastAsia="方正仿宋_GBK" w:hint="eastAsia"/>
          <w:sz w:val="32"/>
          <w:szCs w:val="32"/>
        </w:rPr>
        <w:t>2012年12月12日</w:t>
      </w:r>
    </w:p>
    <w:p w14:paraId="36B0A648" w14:textId="77777777" w:rsidR="002138F0" w:rsidRDefault="002138F0" w:rsidP="002138F0">
      <w:pPr>
        <w:spacing w:line="594" w:lineRule="exact"/>
        <w:rPr>
          <w:rFonts w:ascii="方正仿宋_GBK" w:eastAsia="方正仿宋_GBK"/>
          <w:sz w:val="32"/>
          <w:szCs w:val="32"/>
        </w:rPr>
      </w:pPr>
    </w:p>
    <w:p w14:paraId="31E7E76E" w14:textId="77777777" w:rsidR="002138F0" w:rsidRDefault="002138F0" w:rsidP="002138F0">
      <w:pPr>
        <w:spacing w:line="594" w:lineRule="exact"/>
        <w:rPr>
          <w:rFonts w:ascii="方正仿宋_GBK" w:eastAsia="方正仿宋_GBK"/>
          <w:sz w:val="32"/>
          <w:szCs w:val="32"/>
        </w:rPr>
      </w:pPr>
    </w:p>
    <w:p w14:paraId="28A6478C" w14:textId="77777777" w:rsidR="002138F0" w:rsidRDefault="002138F0" w:rsidP="002138F0">
      <w:pPr>
        <w:spacing w:line="594" w:lineRule="exact"/>
        <w:rPr>
          <w:rFonts w:ascii="方正仿宋_GBK" w:eastAsia="方正仿宋_GBK"/>
          <w:sz w:val="32"/>
          <w:szCs w:val="32"/>
        </w:rPr>
      </w:pPr>
    </w:p>
    <w:p w14:paraId="0E137E82" w14:textId="77777777" w:rsidR="002138F0" w:rsidRPr="002138F0" w:rsidRDefault="002138F0" w:rsidP="002138F0">
      <w:pPr>
        <w:spacing w:line="594" w:lineRule="exact"/>
        <w:rPr>
          <w:rFonts w:ascii="方正仿宋_GBK" w:eastAsia="方正仿宋_GBK"/>
          <w:sz w:val="32"/>
          <w:szCs w:val="32"/>
        </w:rPr>
      </w:pPr>
    </w:p>
    <w:p w14:paraId="1CE900FE" w14:textId="77777777" w:rsidR="002138F0" w:rsidRPr="002138F0" w:rsidRDefault="002138F0" w:rsidP="002138F0">
      <w:pPr>
        <w:spacing w:line="594" w:lineRule="exact"/>
        <w:jc w:val="center"/>
        <w:rPr>
          <w:rFonts w:ascii="方正小标宋_GBK" w:eastAsia="方正小标宋_GBK"/>
          <w:sz w:val="44"/>
          <w:szCs w:val="44"/>
        </w:rPr>
      </w:pPr>
      <w:r w:rsidRPr="002138F0">
        <w:rPr>
          <w:rFonts w:ascii="方正小标宋_GBK" w:eastAsia="方正小标宋_GBK" w:hint="eastAsia"/>
          <w:sz w:val="44"/>
          <w:szCs w:val="44"/>
        </w:rPr>
        <w:lastRenderedPageBreak/>
        <w:t>最低生活保障审核审批办法（试行）</w:t>
      </w:r>
    </w:p>
    <w:p w14:paraId="31D7D9DB" w14:textId="77777777" w:rsidR="002138F0" w:rsidRPr="002138F0" w:rsidRDefault="002138F0" w:rsidP="002138F0">
      <w:pPr>
        <w:spacing w:line="594" w:lineRule="exact"/>
        <w:rPr>
          <w:rFonts w:ascii="方正仿宋_GBK" w:eastAsia="方正仿宋_GBK"/>
          <w:sz w:val="32"/>
          <w:szCs w:val="32"/>
        </w:rPr>
      </w:pPr>
    </w:p>
    <w:p w14:paraId="40CD6845"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第一章 总 则</w:t>
      </w:r>
    </w:p>
    <w:p w14:paraId="2326045F" w14:textId="77777777" w:rsidR="002138F0" w:rsidRPr="002138F0" w:rsidRDefault="002138F0" w:rsidP="002138F0">
      <w:pPr>
        <w:spacing w:line="594" w:lineRule="exact"/>
        <w:rPr>
          <w:rFonts w:ascii="方正仿宋_GBK" w:eastAsia="方正仿宋_GBK"/>
          <w:sz w:val="32"/>
          <w:szCs w:val="32"/>
        </w:rPr>
      </w:pPr>
    </w:p>
    <w:p w14:paraId="04827A2C"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p>
    <w:p w14:paraId="1C958C4E" w14:textId="77777777" w:rsidR="002138F0" w:rsidRPr="002138F0" w:rsidRDefault="002138F0" w:rsidP="002138F0">
      <w:pPr>
        <w:spacing w:line="594" w:lineRule="exact"/>
        <w:rPr>
          <w:rFonts w:ascii="方正仿宋_GBK" w:eastAsia="方正仿宋_GBK"/>
          <w:sz w:val="32"/>
          <w:szCs w:val="32"/>
        </w:rPr>
      </w:pPr>
    </w:p>
    <w:p w14:paraId="30344728"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第二条　县级人民政府民政部门以及乡镇人民政府（街道办事处），依据本办法</w:t>
      </w:r>
      <w:proofErr w:type="gramStart"/>
      <w:r w:rsidRPr="002138F0">
        <w:rPr>
          <w:rFonts w:ascii="方正仿宋_GBK" w:eastAsia="方正仿宋_GBK" w:hint="eastAsia"/>
          <w:sz w:val="32"/>
          <w:szCs w:val="32"/>
        </w:rPr>
        <w:t>开展低保</w:t>
      </w:r>
      <w:proofErr w:type="gramEnd"/>
      <w:r w:rsidRPr="002138F0">
        <w:rPr>
          <w:rFonts w:ascii="方正仿宋_GBK" w:eastAsia="方正仿宋_GBK" w:hint="eastAsia"/>
          <w:sz w:val="32"/>
          <w:szCs w:val="32"/>
        </w:rPr>
        <w:t>审核审批工作，村（居）民委员会协助做好相关工作。</w:t>
      </w:r>
    </w:p>
    <w:p w14:paraId="609A938F" w14:textId="77777777" w:rsidR="002138F0" w:rsidRPr="002138F0" w:rsidRDefault="002138F0" w:rsidP="002138F0">
      <w:pPr>
        <w:spacing w:line="594" w:lineRule="exact"/>
        <w:rPr>
          <w:rFonts w:ascii="方正仿宋_GBK" w:eastAsia="方正仿宋_GBK"/>
          <w:sz w:val="32"/>
          <w:szCs w:val="32"/>
        </w:rPr>
      </w:pPr>
    </w:p>
    <w:p w14:paraId="251BC079"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第三条　县级以上地方人民政府民政部门应当加强本辖区</w:t>
      </w:r>
      <w:proofErr w:type="gramStart"/>
      <w:r w:rsidRPr="002138F0">
        <w:rPr>
          <w:rFonts w:ascii="方正仿宋_GBK" w:eastAsia="方正仿宋_GBK" w:hint="eastAsia"/>
          <w:sz w:val="32"/>
          <w:szCs w:val="32"/>
        </w:rPr>
        <w:t>内低保审核</w:t>
      </w:r>
      <w:proofErr w:type="gramEnd"/>
      <w:r w:rsidRPr="002138F0">
        <w:rPr>
          <w:rFonts w:ascii="方正仿宋_GBK" w:eastAsia="方正仿宋_GBK" w:hint="eastAsia"/>
          <w:sz w:val="32"/>
          <w:szCs w:val="32"/>
        </w:rPr>
        <w:t>审批工作的规范管理和相关服务，</w:t>
      </w:r>
      <w:proofErr w:type="gramStart"/>
      <w:r w:rsidRPr="002138F0">
        <w:rPr>
          <w:rFonts w:ascii="方正仿宋_GBK" w:eastAsia="方正仿宋_GBK" w:hint="eastAsia"/>
          <w:sz w:val="32"/>
          <w:szCs w:val="32"/>
        </w:rPr>
        <w:t>促进低保工作</w:t>
      </w:r>
      <w:proofErr w:type="gramEnd"/>
      <w:r w:rsidRPr="002138F0">
        <w:rPr>
          <w:rFonts w:ascii="方正仿宋_GBK" w:eastAsia="方正仿宋_GBK" w:hint="eastAsia"/>
          <w:sz w:val="32"/>
          <w:szCs w:val="32"/>
        </w:rPr>
        <w:t>公开、公平、公正。</w:t>
      </w:r>
    </w:p>
    <w:p w14:paraId="34B3AE89" w14:textId="77777777" w:rsidR="002138F0" w:rsidRPr="002138F0" w:rsidRDefault="002138F0" w:rsidP="002138F0">
      <w:pPr>
        <w:spacing w:line="594" w:lineRule="exact"/>
        <w:rPr>
          <w:rFonts w:ascii="方正仿宋_GBK" w:eastAsia="方正仿宋_GBK"/>
          <w:sz w:val="32"/>
          <w:szCs w:val="32"/>
        </w:rPr>
      </w:pPr>
    </w:p>
    <w:p w14:paraId="6C3B89AB"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第二章 资格条件</w:t>
      </w:r>
    </w:p>
    <w:p w14:paraId="431D6566" w14:textId="77777777" w:rsidR="002138F0" w:rsidRPr="002138F0" w:rsidRDefault="002138F0" w:rsidP="002138F0">
      <w:pPr>
        <w:spacing w:line="594" w:lineRule="exact"/>
        <w:rPr>
          <w:rFonts w:ascii="方正仿宋_GBK" w:eastAsia="方正仿宋_GBK"/>
          <w:sz w:val="32"/>
          <w:szCs w:val="32"/>
        </w:rPr>
      </w:pPr>
    </w:p>
    <w:p w14:paraId="59C7D2B2"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第四条 户籍状况、家庭收入和家庭财产是</w:t>
      </w:r>
      <w:proofErr w:type="gramStart"/>
      <w:r w:rsidRPr="002138F0">
        <w:rPr>
          <w:rFonts w:ascii="方正仿宋_GBK" w:eastAsia="方正仿宋_GBK" w:hint="eastAsia"/>
          <w:sz w:val="32"/>
          <w:szCs w:val="32"/>
        </w:rPr>
        <w:t>认定低保对象</w:t>
      </w:r>
      <w:proofErr w:type="gramEnd"/>
      <w:r w:rsidRPr="002138F0">
        <w:rPr>
          <w:rFonts w:ascii="方正仿宋_GBK" w:eastAsia="方正仿宋_GBK" w:hint="eastAsia"/>
          <w:sz w:val="32"/>
          <w:szCs w:val="32"/>
        </w:rPr>
        <w:t>的三个基本要件。</w:t>
      </w:r>
    </w:p>
    <w:p w14:paraId="61EACBEE"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lastRenderedPageBreak/>
        <w:t xml:space="preserve">　　持有当地常住户口的居民，</w:t>
      </w:r>
      <w:proofErr w:type="gramStart"/>
      <w:r w:rsidRPr="002138F0">
        <w:rPr>
          <w:rFonts w:ascii="方正仿宋_GBK" w:eastAsia="方正仿宋_GBK" w:hint="eastAsia"/>
          <w:sz w:val="32"/>
          <w:szCs w:val="32"/>
        </w:rPr>
        <w:t>凡共同</w:t>
      </w:r>
      <w:proofErr w:type="gramEnd"/>
      <w:r w:rsidRPr="002138F0">
        <w:rPr>
          <w:rFonts w:ascii="方正仿宋_GBK" w:eastAsia="方正仿宋_GBK" w:hint="eastAsia"/>
          <w:sz w:val="32"/>
          <w:szCs w:val="32"/>
        </w:rPr>
        <w:t>生活的家庭成员人均收入低于</w:t>
      </w:r>
      <w:proofErr w:type="gramStart"/>
      <w:r w:rsidRPr="002138F0">
        <w:rPr>
          <w:rFonts w:ascii="方正仿宋_GBK" w:eastAsia="方正仿宋_GBK" w:hint="eastAsia"/>
          <w:sz w:val="32"/>
          <w:szCs w:val="32"/>
        </w:rPr>
        <w:t>当地低保标准</w:t>
      </w:r>
      <w:proofErr w:type="gramEnd"/>
      <w:r w:rsidRPr="002138F0">
        <w:rPr>
          <w:rFonts w:ascii="方正仿宋_GBK" w:eastAsia="方正仿宋_GBK" w:hint="eastAsia"/>
          <w:sz w:val="32"/>
          <w:szCs w:val="32"/>
        </w:rPr>
        <w:t>，且家庭财产状况符合当地人民政府规定条件的，可以申请低保。</w:t>
      </w:r>
    </w:p>
    <w:p w14:paraId="079E5E6E" w14:textId="77777777" w:rsidR="002138F0" w:rsidRPr="002138F0" w:rsidRDefault="002138F0" w:rsidP="002138F0">
      <w:pPr>
        <w:spacing w:line="594" w:lineRule="exact"/>
        <w:rPr>
          <w:rFonts w:ascii="方正仿宋_GBK" w:eastAsia="方正仿宋_GBK"/>
          <w:sz w:val="32"/>
          <w:szCs w:val="32"/>
        </w:rPr>
      </w:pPr>
    </w:p>
    <w:p w14:paraId="619943D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第五条 共同生活的家庭成员包括：</w:t>
      </w:r>
    </w:p>
    <w:p w14:paraId="4FCBF9C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（一）配偶； </w:t>
      </w:r>
    </w:p>
    <w:p w14:paraId="5F391D81"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（二）父母和未成年子女；</w:t>
      </w:r>
    </w:p>
    <w:p w14:paraId="2D2DC72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（三）已成年但不能独立生活的子女，包括在校接受本科及其以下学历教育的成年子女；</w:t>
      </w:r>
    </w:p>
    <w:p w14:paraId="503D6B6C"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（四）其他具有法定赡养、扶养、抚养义务关系并长期共同居住的人员。</w:t>
      </w:r>
    </w:p>
    <w:p w14:paraId="5F4EE2A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下列人员不计入共同生活的家庭成员：</w:t>
      </w:r>
    </w:p>
    <w:p w14:paraId="705AFBE2"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（一）连续三年以上（含三年）脱离家庭独立生活的宗教教职人员；</w:t>
      </w:r>
    </w:p>
    <w:p w14:paraId="6D7E02A9"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（二）在监狱、劳动教养场所内服刑、劳动教养的人员；</w:t>
      </w:r>
    </w:p>
    <w:p w14:paraId="16390D7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（三）省级人民政府民政部门根据本条原则和有关程序认定的其他人员。</w:t>
      </w:r>
    </w:p>
    <w:p w14:paraId="25C5B897" w14:textId="77777777" w:rsidR="002138F0" w:rsidRPr="002138F0" w:rsidRDefault="002138F0" w:rsidP="002138F0">
      <w:pPr>
        <w:spacing w:line="594" w:lineRule="exact"/>
        <w:rPr>
          <w:rFonts w:ascii="方正仿宋_GBK" w:eastAsia="方正仿宋_GBK"/>
          <w:sz w:val="32"/>
          <w:szCs w:val="32"/>
        </w:rPr>
      </w:pPr>
    </w:p>
    <w:p w14:paraId="2D473B1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第六条 持有非农业户口的居民，可以申请城市低保。持有农业户口的居民，可以申请农村低保。</w:t>
      </w:r>
    </w:p>
    <w:p w14:paraId="20B2D11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取消农业和非农业户口划分的地区，原则上可以将申请人户籍所在地为城镇且居住超过一定期限、无承包土地、不参加农村</w:t>
      </w:r>
      <w:r w:rsidRPr="002138F0">
        <w:rPr>
          <w:rFonts w:ascii="方正仿宋_GBK" w:eastAsia="方正仿宋_GBK" w:hint="eastAsia"/>
          <w:sz w:val="32"/>
          <w:szCs w:val="32"/>
        </w:rPr>
        <w:lastRenderedPageBreak/>
        <w:t>集体经济收益分配等作为申请</w:t>
      </w:r>
      <w:proofErr w:type="gramStart"/>
      <w:r w:rsidRPr="002138F0">
        <w:rPr>
          <w:rFonts w:ascii="方正仿宋_GBK" w:eastAsia="方正仿宋_GBK" w:hint="eastAsia"/>
          <w:sz w:val="32"/>
          <w:szCs w:val="32"/>
        </w:rPr>
        <w:t>城市低保的</w:t>
      </w:r>
      <w:proofErr w:type="gramEnd"/>
      <w:r w:rsidRPr="002138F0">
        <w:rPr>
          <w:rFonts w:ascii="方正仿宋_GBK" w:eastAsia="方正仿宋_GBK" w:hint="eastAsia"/>
          <w:sz w:val="32"/>
          <w:szCs w:val="32"/>
        </w:rPr>
        <w:t>户籍条件。</w:t>
      </w:r>
    </w:p>
    <w:p w14:paraId="070B9914" w14:textId="77777777" w:rsidR="002138F0" w:rsidRPr="002138F0" w:rsidRDefault="002138F0" w:rsidP="002138F0">
      <w:pPr>
        <w:spacing w:line="594" w:lineRule="exact"/>
        <w:rPr>
          <w:rFonts w:ascii="方正仿宋_GBK" w:eastAsia="方正仿宋_GBK"/>
          <w:sz w:val="32"/>
          <w:szCs w:val="32"/>
        </w:rPr>
      </w:pPr>
    </w:p>
    <w:p w14:paraId="62FC393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第七条 家庭收入是</w:t>
      </w:r>
      <w:proofErr w:type="gramStart"/>
      <w:r w:rsidRPr="002138F0">
        <w:rPr>
          <w:rFonts w:ascii="方正仿宋_GBK" w:eastAsia="方正仿宋_GBK" w:hint="eastAsia"/>
          <w:sz w:val="32"/>
          <w:szCs w:val="32"/>
        </w:rPr>
        <w:t>指共同</w:t>
      </w:r>
      <w:proofErr w:type="gramEnd"/>
      <w:r w:rsidRPr="002138F0">
        <w:rPr>
          <w:rFonts w:ascii="方正仿宋_GBK" w:eastAsia="方正仿宋_GBK" w:hint="eastAsia"/>
          <w:sz w:val="32"/>
          <w:szCs w:val="32"/>
        </w:rPr>
        <w:t>生活的家庭成员在规定期限内的全部可支配收入。</w:t>
      </w:r>
    </w:p>
    <w:p w14:paraId="012B6ECA" w14:textId="77777777" w:rsidR="002138F0" w:rsidRPr="002138F0" w:rsidRDefault="002138F0" w:rsidP="002138F0">
      <w:pPr>
        <w:spacing w:line="594" w:lineRule="exact"/>
        <w:rPr>
          <w:rFonts w:ascii="方正仿宋_GBK" w:eastAsia="方正仿宋_GBK"/>
          <w:sz w:val="32"/>
          <w:szCs w:val="32"/>
        </w:rPr>
      </w:pPr>
    </w:p>
    <w:p w14:paraId="7A45E84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第八条 家庭财产是指家庭成员拥有的全部动产和不动产。</w:t>
      </w:r>
    </w:p>
    <w:p w14:paraId="66EC4AF9" w14:textId="77777777" w:rsidR="002138F0" w:rsidRPr="002138F0" w:rsidRDefault="002138F0" w:rsidP="002138F0">
      <w:pPr>
        <w:spacing w:line="594" w:lineRule="exact"/>
        <w:rPr>
          <w:rFonts w:ascii="方正仿宋_GBK" w:eastAsia="方正仿宋_GBK"/>
          <w:sz w:val="32"/>
          <w:szCs w:val="32"/>
        </w:rPr>
      </w:pPr>
    </w:p>
    <w:p w14:paraId="120528C6"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第三章 申请及受理</w:t>
      </w:r>
    </w:p>
    <w:p w14:paraId="6AF9E023" w14:textId="77777777" w:rsidR="002138F0" w:rsidRPr="002138F0" w:rsidRDefault="002138F0" w:rsidP="002138F0">
      <w:pPr>
        <w:spacing w:line="594" w:lineRule="exact"/>
        <w:rPr>
          <w:rFonts w:ascii="方正仿宋_GBK" w:eastAsia="方正仿宋_GBK"/>
          <w:sz w:val="32"/>
          <w:szCs w:val="32"/>
        </w:rPr>
      </w:pPr>
    </w:p>
    <w:p w14:paraId="0F187F0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第九条 申请</w:t>
      </w:r>
      <w:proofErr w:type="gramStart"/>
      <w:r w:rsidRPr="002138F0">
        <w:rPr>
          <w:rFonts w:ascii="方正仿宋_GBK" w:eastAsia="方正仿宋_GBK" w:hint="eastAsia"/>
          <w:sz w:val="32"/>
          <w:szCs w:val="32"/>
        </w:rPr>
        <w:t>低保应当</w:t>
      </w:r>
      <w:proofErr w:type="gramEnd"/>
      <w:r w:rsidRPr="002138F0">
        <w:rPr>
          <w:rFonts w:ascii="方正仿宋_GBK" w:eastAsia="方正仿宋_GBK" w:hint="eastAsia"/>
          <w:sz w:val="32"/>
          <w:szCs w:val="32"/>
        </w:rPr>
        <w:t>以家庭为单位，由户主或者其代理人以户主的名义向户籍所在地乡镇人民政府（街道办事处）提出书面申请。</w:t>
      </w:r>
    </w:p>
    <w:p w14:paraId="39CCE636"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受申请人委托，村（居）民委员会可以代其向户籍所在地乡镇人民政府（街道办事处）</w:t>
      </w:r>
      <w:proofErr w:type="gramStart"/>
      <w:r w:rsidRPr="002138F0">
        <w:rPr>
          <w:rFonts w:ascii="方正仿宋_GBK" w:eastAsia="方正仿宋_GBK" w:hint="eastAsia"/>
          <w:sz w:val="32"/>
          <w:szCs w:val="32"/>
        </w:rPr>
        <w:t>提交低保</w:t>
      </w:r>
      <w:proofErr w:type="gramEnd"/>
      <w:r w:rsidRPr="002138F0">
        <w:rPr>
          <w:rFonts w:ascii="方正仿宋_GBK" w:eastAsia="方正仿宋_GBK" w:hint="eastAsia"/>
          <w:sz w:val="32"/>
          <w:szCs w:val="32"/>
        </w:rPr>
        <w:t>书面申请及其相关材料。</w:t>
      </w:r>
    </w:p>
    <w:p w14:paraId="04A87CD6" w14:textId="77777777" w:rsidR="002138F0" w:rsidRPr="002138F0" w:rsidRDefault="002138F0" w:rsidP="002138F0">
      <w:pPr>
        <w:spacing w:line="594" w:lineRule="exact"/>
        <w:rPr>
          <w:rFonts w:ascii="方正仿宋_GBK" w:eastAsia="方正仿宋_GBK"/>
          <w:sz w:val="32"/>
          <w:szCs w:val="32"/>
        </w:rPr>
      </w:pPr>
    </w:p>
    <w:p w14:paraId="4EC9E1B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第十条 申请人有下列情况之一的，可以单独提出申请：</w:t>
      </w:r>
    </w:p>
    <w:p w14:paraId="31E48691"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（一）困难家庭中丧失劳动能力且单独立户的成年重度残疾人。</w:t>
      </w:r>
    </w:p>
    <w:p w14:paraId="270B29CA"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（二）脱离家庭、在宗教场所居住三年以上（含三年）的生活困难的宗教教职人员。</w:t>
      </w:r>
    </w:p>
    <w:p w14:paraId="724EFE4D" w14:textId="77777777" w:rsidR="002138F0" w:rsidRPr="002138F0" w:rsidRDefault="002138F0" w:rsidP="002138F0">
      <w:pPr>
        <w:spacing w:line="594" w:lineRule="exact"/>
        <w:rPr>
          <w:rFonts w:ascii="方正仿宋_GBK" w:eastAsia="方正仿宋_GBK"/>
          <w:sz w:val="32"/>
          <w:szCs w:val="32"/>
        </w:rPr>
      </w:pPr>
    </w:p>
    <w:p w14:paraId="5B7EBA9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第十一条 申请人或者其家庭成员的户籍有下列情况之一的，</w:t>
      </w:r>
      <w:r w:rsidRPr="002138F0">
        <w:rPr>
          <w:rFonts w:ascii="方正仿宋_GBK" w:eastAsia="方正仿宋_GBK" w:hint="eastAsia"/>
          <w:sz w:val="32"/>
          <w:szCs w:val="32"/>
        </w:rPr>
        <w:lastRenderedPageBreak/>
        <w:t>可以按以下方式办理：</w:t>
      </w:r>
    </w:p>
    <w:p w14:paraId="27C9455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（一）在同一市县辖区内，申请人经常居住地与户籍所在地不一致的，根据市县人民政府的规定，申请人凭户籍所在地县级人民政府民政部门出具的未享受最低生活保障的证明，可以</w:t>
      </w:r>
      <w:proofErr w:type="gramStart"/>
      <w:r w:rsidRPr="002138F0">
        <w:rPr>
          <w:rFonts w:ascii="方正仿宋_GBK" w:eastAsia="方正仿宋_GBK" w:hint="eastAsia"/>
          <w:sz w:val="32"/>
          <w:szCs w:val="32"/>
        </w:rPr>
        <w:t>向经常</w:t>
      </w:r>
      <w:proofErr w:type="gramEnd"/>
      <w:r w:rsidRPr="002138F0">
        <w:rPr>
          <w:rFonts w:ascii="方正仿宋_GBK" w:eastAsia="方正仿宋_GBK" w:hint="eastAsia"/>
          <w:sz w:val="32"/>
          <w:szCs w:val="32"/>
        </w:rPr>
        <w:t>居住地乡镇人民政府（街道办事处）提出申请。</w:t>
      </w:r>
    </w:p>
    <w:p w14:paraId="6F75F89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w:t>
      </w:r>
      <w:proofErr w:type="gramStart"/>
      <w:r w:rsidRPr="002138F0">
        <w:rPr>
          <w:rFonts w:ascii="方正仿宋_GBK" w:eastAsia="方正仿宋_GBK" w:hint="eastAsia"/>
          <w:sz w:val="32"/>
          <w:szCs w:val="32"/>
        </w:rPr>
        <w:t>享受低保的</w:t>
      </w:r>
      <w:proofErr w:type="gramEnd"/>
      <w:r w:rsidRPr="002138F0">
        <w:rPr>
          <w:rFonts w:ascii="方正仿宋_GBK" w:eastAsia="方正仿宋_GBK" w:hint="eastAsia"/>
          <w:sz w:val="32"/>
          <w:szCs w:val="32"/>
        </w:rPr>
        <w:t>证明。</w:t>
      </w:r>
    </w:p>
    <w:p w14:paraId="1BCDA3F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（三）共同生活的家庭成员分别持有非农业户口和农业户口的，一般按户籍类别分别申请</w:t>
      </w:r>
      <w:proofErr w:type="gramStart"/>
      <w:r w:rsidRPr="002138F0">
        <w:rPr>
          <w:rFonts w:ascii="方正仿宋_GBK" w:eastAsia="方正仿宋_GBK" w:hint="eastAsia"/>
          <w:sz w:val="32"/>
          <w:szCs w:val="32"/>
        </w:rPr>
        <w:t>城市低保和</w:t>
      </w:r>
      <w:proofErr w:type="gramEnd"/>
      <w:r w:rsidRPr="002138F0">
        <w:rPr>
          <w:rFonts w:ascii="方正仿宋_GBK" w:eastAsia="方正仿宋_GBK" w:hint="eastAsia"/>
          <w:sz w:val="32"/>
          <w:szCs w:val="32"/>
        </w:rPr>
        <w:t>农村低保。</w:t>
      </w:r>
    </w:p>
    <w:p w14:paraId="3B186472" w14:textId="77777777" w:rsidR="002138F0" w:rsidRPr="002138F0" w:rsidRDefault="002138F0" w:rsidP="002138F0">
      <w:pPr>
        <w:spacing w:line="594" w:lineRule="exact"/>
        <w:rPr>
          <w:rFonts w:ascii="方正仿宋_GBK" w:eastAsia="方正仿宋_GBK"/>
          <w:sz w:val="32"/>
          <w:szCs w:val="32"/>
        </w:rPr>
      </w:pPr>
    </w:p>
    <w:p w14:paraId="31D22CDA" w14:textId="77777777" w:rsidR="002138F0" w:rsidRDefault="002138F0" w:rsidP="002138F0">
      <w:pPr>
        <w:spacing w:line="594" w:lineRule="exact"/>
        <w:ind w:firstLine="630"/>
        <w:rPr>
          <w:rFonts w:ascii="方正仿宋_GBK" w:eastAsia="方正仿宋_GBK"/>
          <w:sz w:val="32"/>
          <w:szCs w:val="32"/>
        </w:rPr>
      </w:pPr>
      <w:r w:rsidRPr="002138F0">
        <w:rPr>
          <w:rFonts w:ascii="方正仿宋_GBK" w:eastAsia="方正仿宋_GBK" w:hint="eastAsia"/>
          <w:sz w:val="32"/>
          <w:szCs w:val="32"/>
        </w:rPr>
        <w:t>第十二条 申请人应当履行以下义务：</w:t>
      </w:r>
    </w:p>
    <w:p w14:paraId="670F6CF4" w14:textId="77777777" w:rsidR="002138F0" w:rsidRDefault="002138F0" w:rsidP="002138F0">
      <w:pPr>
        <w:spacing w:line="594" w:lineRule="exact"/>
        <w:ind w:firstLine="630"/>
        <w:rPr>
          <w:rFonts w:ascii="方正仿宋_GBK" w:eastAsia="方正仿宋_GBK"/>
          <w:sz w:val="32"/>
          <w:szCs w:val="32"/>
        </w:rPr>
      </w:pPr>
      <w:r w:rsidRPr="002138F0">
        <w:rPr>
          <w:rFonts w:ascii="方正仿宋_GBK" w:eastAsia="方正仿宋_GBK" w:hint="eastAsia"/>
          <w:sz w:val="32"/>
          <w:szCs w:val="32"/>
        </w:rPr>
        <w:t>（一）按规定提交相关材料，书面声明家庭收入和财产状况，并签字确认；</w:t>
      </w:r>
    </w:p>
    <w:p w14:paraId="55D3AA9A" w14:textId="77777777" w:rsidR="002138F0" w:rsidRPr="002138F0" w:rsidRDefault="002138F0" w:rsidP="002138F0">
      <w:pPr>
        <w:spacing w:line="594" w:lineRule="exact"/>
        <w:ind w:firstLine="630"/>
        <w:rPr>
          <w:rFonts w:ascii="方正仿宋_GBK" w:eastAsia="方正仿宋_GBK"/>
          <w:sz w:val="32"/>
          <w:szCs w:val="32"/>
        </w:rPr>
      </w:pPr>
      <w:r w:rsidRPr="002138F0">
        <w:rPr>
          <w:rFonts w:ascii="方正仿宋_GBK" w:eastAsia="方正仿宋_GBK" w:hint="eastAsia"/>
          <w:sz w:val="32"/>
          <w:szCs w:val="32"/>
        </w:rPr>
        <w:t>（二）履行授权核查家庭经济状况的相关手续；</w:t>
      </w:r>
    </w:p>
    <w:p w14:paraId="3444A73E"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（三）承诺所提供的信息真实、完整。</w:t>
      </w:r>
    </w:p>
    <w:p w14:paraId="48D0D26F" w14:textId="77777777" w:rsidR="002138F0" w:rsidRPr="002138F0" w:rsidRDefault="002138F0" w:rsidP="002138F0">
      <w:pPr>
        <w:spacing w:line="594" w:lineRule="exact"/>
        <w:rPr>
          <w:rFonts w:ascii="方正仿宋_GBK" w:eastAsia="方正仿宋_GBK"/>
          <w:sz w:val="32"/>
          <w:szCs w:val="32"/>
        </w:rPr>
      </w:pPr>
    </w:p>
    <w:p w14:paraId="0E25CF2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第十三条 乡镇人民政府（街道办事处）应当对申请人或者其代理人提交的材料进行审查，材料齐备的，予以受理；材料不齐备的，应当一次性告知申请人或者其代理人补齐所有规定材料。</w:t>
      </w:r>
    </w:p>
    <w:p w14:paraId="5B88FB69"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lastRenderedPageBreak/>
        <w:t xml:space="preserve">　　乡镇人民政府（街道办事处）应当及时</w:t>
      </w:r>
      <w:proofErr w:type="gramStart"/>
      <w:r w:rsidRPr="002138F0">
        <w:rPr>
          <w:rFonts w:ascii="方正仿宋_GBK" w:eastAsia="方正仿宋_GBK" w:hint="eastAsia"/>
          <w:sz w:val="32"/>
          <w:szCs w:val="32"/>
        </w:rPr>
        <w:t>受理低保</w:t>
      </w:r>
      <w:proofErr w:type="gramEnd"/>
      <w:r w:rsidRPr="002138F0">
        <w:rPr>
          <w:rFonts w:ascii="方正仿宋_GBK" w:eastAsia="方正仿宋_GBK" w:hint="eastAsia"/>
          <w:sz w:val="32"/>
          <w:szCs w:val="32"/>
        </w:rPr>
        <w:t>申请，农村地区可以实行定期集中受理。</w:t>
      </w:r>
    </w:p>
    <w:p w14:paraId="3121C8BB" w14:textId="77777777" w:rsidR="002138F0" w:rsidRPr="002138F0" w:rsidRDefault="002138F0" w:rsidP="002138F0">
      <w:pPr>
        <w:spacing w:line="594" w:lineRule="exact"/>
        <w:rPr>
          <w:rFonts w:ascii="方正仿宋_GBK" w:eastAsia="方正仿宋_GBK"/>
          <w:sz w:val="32"/>
          <w:szCs w:val="32"/>
        </w:rPr>
      </w:pPr>
    </w:p>
    <w:p w14:paraId="781E82C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第十四条 </w:t>
      </w:r>
      <w:proofErr w:type="gramStart"/>
      <w:r w:rsidRPr="002138F0">
        <w:rPr>
          <w:rFonts w:ascii="方正仿宋_GBK" w:eastAsia="方正仿宋_GBK" w:hint="eastAsia"/>
          <w:sz w:val="32"/>
          <w:szCs w:val="32"/>
        </w:rPr>
        <w:t>申请低保时</w:t>
      </w:r>
      <w:proofErr w:type="gramEnd"/>
      <w:r w:rsidRPr="002138F0">
        <w:rPr>
          <w:rFonts w:ascii="方正仿宋_GBK" w:eastAsia="方正仿宋_GBK" w:hint="eastAsia"/>
          <w:sz w:val="32"/>
          <w:szCs w:val="32"/>
        </w:rPr>
        <w:t>，申请人</w:t>
      </w:r>
      <w:proofErr w:type="gramStart"/>
      <w:r w:rsidRPr="002138F0">
        <w:rPr>
          <w:rFonts w:ascii="方正仿宋_GBK" w:eastAsia="方正仿宋_GBK" w:hint="eastAsia"/>
          <w:sz w:val="32"/>
          <w:szCs w:val="32"/>
        </w:rPr>
        <w:t>与低保经办</w:t>
      </w:r>
      <w:proofErr w:type="gramEnd"/>
      <w:r w:rsidRPr="002138F0">
        <w:rPr>
          <w:rFonts w:ascii="方正仿宋_GBK" w:eastAsia="方正仿宋_GBK" w:hint="eastAsia"/>
          <w:sz w:val="32"/>
          <w:szCs w:val="32"/>
        </w:rPr>
        <w:t>人员和村（居）民委员会成员有近亲属关系的，应当如实申明。</w:t>
      </w:r>
    </w:p>
    <w:p w14:paraId="458AF14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对已受理</w:t>
      </w:r>
      <w:proofErr w:type="gramStart"/>
      <w:r w:rsidRPr="002138F0">
        <w:rPr>
          <w:rFonts w:ascii="方正仿宋_GBK" w:eastAsia="方正仿宋_GBK" w:hint="eastAsia"/>
          <w:sz w:val="32"/>
          <w:szCs w:val="32"/>
        </w:rPr>
        <w:t>的低保经办</w:t>
      </w:r>
      <w:proofErr w:type="gramEnd"/>
      <w:r w:rsidRPr="002138F0">
        <w:rPr>
          <w:rFonts w:ascii="方正仿宋_GBK" w:eastAsia="方正仿宋_GBK" w:hint="eastAsia"/>
          <w:sz w:val="32"/>
          <w:szCs w:val="32"/>
        </w:rPr>
        <w:t>人员和村（居）民委员会成员近亲属</w:t>
      </w:r>
      <w:proofErr w:type="gramStart"/>
      <w:r w:rsidRPr="002138F0">
        <w:rPr>
          <w:rFonts w:ascii="方正仿宋_GBK" w:eastAsia="方正仿宋_GBK" w:hint="eastAsia"/>
          <w:sz w:val="32"/>
          <w:szCs w:val="32"/>
        </w:rPr>
        <w:t>的低保申请</w:t>
      </w:r>
      <w:proofErr w:type="gramEnd"/>
      <w:r w:rsidRPr="002138F0">
        <w:rPr>
          <w:rFonts w:ascii="方正仿宋_GBK" w:eastAsia="方正仿宋_GBK" w:hint="eastAsia"/>
          <w:sz w:val="32"/>
          <w:szCs w:val="32"/>
        </w:rPr>
        <w:t>，乡镇人民政府（街道办事处）应当进行单独登记。</w:t>
      </w:r>
    </w:p>
    <w:p w14:paraId="7E569EB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“低保经办人员”是指涉及具体办理和</w:t>
      </w:r>
      <w:proofErr w:type="gramStart"/>
      <w:r w:rsidRPr="002138F0">
        <w:rPr>
          <w:rFonts w:ascii="方正仿宋_GBK" w:eastAsia="方正仿宋_GBK" w:hint="eastAsia"/>
          <w:sz w:val="32"/>
          <w:szCs w:val="32"/>
        </w:rPr>
        <w:t>分管低保</w:t>
      </w:r>
      <w:proofErr w:type="gramEnd"/>
      <w:r w:rsidRPr="002138F0">
        <w:rPr>
          <w:rFonts w:ascii="方正仿宋_GBK" w:eastAsia="方正仿宋_GBK" w:hint="eastAsia"/>
          <w:sz w:val="32"/>
          <w:szCs w:val="32"/>
        </w:rPr>
        <w:t>受理、审核（包括家庭经济状况调查）、审批等事项的县级人民政府民政部门及乡镇人民政府（街道办事处）工作人员。</w:t>
      </w:r>
    </w:p>
    <w:p w14:paraId="5C1474C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“近亲属”包括配偶、父母、子女、兄弟姐妹、祖父母、外祖父母、孙子女、外孙子女。 　　</w:t>
      </w:r>
    </w:p>
    <w:p w14:paraId="17CFDDAB" w14:textId="77777777" w:rsidR="002138F0" w:rsidRPr="002138F0" w:rsidRDefault="002138F0" w:rsidP="002138F0">
      <w:pPr>
        <w:spacing w:line="594" w:lineRule="exact"/>
        <w:rPr>
          <w:rFonts w:ascii="方正仿宋_GBK" w:eastAsia="方正仿宋_GBK"/>
          <w:sz w:val="32"/>
          <w:szCs w:val="32"/>
        </w:rPr>
      </w:pPr>
    </w:p>
    <w:p w14:paraId="1C779C86"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第四章 家庭经济状况调查</w:t>
      </w:r>
    </w:p>
    <w:p w14:paraId="33BC8B62" w14:textId="77777777" w:rsidR="002138F0" w:rsidRPr="002138F0" w:rsidRDefault="002138F0" w:rsidP="002138F0">
      <w:pPr>
        <w:spacing w:line="594" w:lineRule="exact"/>
        <w:rPr>
          <w:rFonts w:ascii="方正仿宋_GBK" w:eastAsia="方正仿宋_GBK"/>
          <w:sz w:val="32"/>
          <w:szCs w:val="32"/>
        </w:rPr>
      </w:pPr>
    </w:p>
    <w:p w14:paraId="633C0C1C"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第十五条 家庭经济状况是指申请人及其家庭成员拥有的全部可支配收入和家庭财产。</w:t>
      </w:r>
    </w:p>
    <w:p w14:paraId="11A98264" w14:textId="77777777" w:rsidR="002138F0" w:rsidRPr="002138F0" w:rsidRDefault="002138F0" w:rsidP="002138F0">
      <w:pPr>
        <w:spacing w:line="594" w:lineRule="exact"/>
        <w:rPr>
          <w:rFonts w:ascii="方正仿宋_GBK" w:eastAsia="方正仿宋_GBK"/>
          <w:sz w:val="32"/>
          <w:szCs w:val="32"/>
        </w:rPr>
      </w:pPr>
    </w:p>
    <w:p w14:paraId="2EFBDF3E"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第十六条 家庭可支配收入是指扣除缴纳的个人所得税及个人按规定缴纳的社会保障性支出后的收入。主要包括：</w:t>
      </w:r>
    </w:p>
    <w:p w14:paraId="0FB007BF"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（一）工资性收入。指因任职或者受雇而取得的工资、薪金、奖金、劳动分红、津贴、补贴以及与任职或者受雇有关的其他所</w:t>
      </w:r>
      <w:r w:rsidRPr="002138F0">
        <w:rPr>
          <w:rFonts w:ascii="方正仿宋_GBK" w:eastAsia="方正仿宋_GBK" w:hint="eastAsia"/>
          <w:sz w:val="32"/>
          <w:szCs w:val="32"/>
        </w:rPr>
        <w:lastRenderedPageBreak/>
        <w:t>得等。</w:t>
      </w:r>
    </w:p>
    <w:p w14:paraId="6F25E30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p>
    <w:p w14:paraId="1B839009"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p>
    <w:p w14:paraId="213972E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四）转移性收入。指国家、单位、社会团体对居民家庭的各种转移支付和居民家庭间的收入转移。包括赡养费、扶养费、抚养费，离退休金、失业保险金，社会救济金、遗属补助金、赔偿收入，接受遗产收入、接受捐赠（赠送）收入等。</w:t>
      </w:r>
    </w:p>
    <w:p w14:paraId="33FAB6C7"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（五）其他应当计入家庭收入的项目。</w:t>
      </w:r>
    </w:p>
    <w:p w14:paraId="3442D17A" w14:textId="77777777" w:rsidR="002138F0" w:rsidRPr="002138F0" w:rsidRDefault="002138F0" w:rsidP="002138F0">
      <w:pPr>
        <w:spacing w:line="594" w:lineRule="exact"/>
        <w:rPr>
          <w:rFonts w:ascii="方正仿宋_GBK" w:eastAsia="方正仿宋_GBK"/>
          <w:sz w:val="32"/>
          <w:szCs w:val="32"/>
        </w:rPr>
      </w:pPr>
    </w:p>
    <w:p w14:paraId="026AFF5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第十七条 家庭财产主要包括：</w:t>
      </w:r>
    </w:p>
    <w:p w14:paraId="5DD2E4D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（一）银行存款和有价证券；</w:t>
      </w:r>
    </w:p>
    <w:p w14:paraId="7EA27222"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（二）机动车辆（残疾人功能性补偿代步机动车辆除外）、船舶；</w:t>
      </w:r>
    </w:p>
    <w:p w14:paraId="39018B9F"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（三）房屋；</w:t>
      </w:r>
    </w:p>
    <w:p w14:paraId="0B56239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lastRenderedPageBreak/>
        <w:t xml:space="preserve">　　（四）债权；</w:t>
      </w:r>
    </w:p>
    <w:p w14:paraId="02A0F12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（五）其他财产。</w:t>
      </w:r>
    </w:p>
    <w:p w14:paraId="734FA0E8" w14:textId="77777777" w:rsidR="002138F0" w:rsidRPr="002138F0" w:rsidRDefault="002138F0" w:rsidP="002138F0">
      <w:pPr>
        <w:spacing w:line="594" w:lineRule="exact"/>
        <w:rPr>
          <w:rFonts w:ascii="方正仿宋_GBK" w:eastAsia="方正仿宋_GBK"/>
          <w:sz w:val="32"/>
          <w:szCs w:val="32"/>
        </w:rPr>
      </w:pPr>
    </w:p>
    <w:p w14:paraId="50DCD247"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第十八条 乡镇人民政府（街道办事处）应当自</w:t>
      </w:r>
      <w:proofErr w:type="gramStart"/>
      <w:r w:rsidRPr="002138F0">
        <w:rPr>
          <w:rFonts w:ascii="方正仿宋_GBK" w:eastAsia="方正仿宋_GBK" w:hint="eastAsia"/>
          <w:sz w:val="32"/>
          <w:szCs w:val="32"/>
        </w:rPr>
        <w:t>受理低保</w:t>
      </w:r>
      <w:proofErr w:type="gramEnd"/>
      <w:r w:rsidRPr="002138F0">
        <w:rPr>
          <w:rFonts w:ascii="方正仿宋_GBK" w:eastAsia="方正仿宋_GBK" w:hint="eastAsia"/>
          <w:sz w:val="32"/>
          <w:szCs w:val="32"/>
        </w:rPr>
        <w:t>申请之日起10个工作日内，在村（居）民委员会协助下，组织驻村干部、</w:t>
      </w:r>
      <w:proofErr w:type="gramStart"/>
      <w:r w:rsidRPr="002138F0">
        <w:rPr>
          <w:rFonts w:ascii="方正仿宋_GBK" w:eastAsia="方正仿宋_GBK" w:hint="eastAsia"/>
          <w:sz w:val="32"/>
          <w:szCs w:val="32"/>
        </w:rPr>
        <w:t>社区低保专干</w:t>
      </w:r>
      <w:proofErr w:type="gramEnd"/>
      <w:r w:rsidRPr="002138F0">
        <w:rPr>
          <w:rFonts w:ascii="方正仿宋_GBK" w:eastAsia="方正仿宋_GBK" w:hint="eastAsia"/>
          <w:sz w:val="32"/>
          <w:szCs w:val="32"/>
        </w:rPr>
        <w:t>等工作人员对申请人家庭经济状况和实际生活情况逐一进行调查核实。每组调查人员不得少于2人。</w:t>
      </w:r>
    </w:p>
    <w:p w14:paraId="427BD139" w14:textId="77777777" w:rsidR="002138F0" w:rsidRPr="002138F0" w:rsidRDefault="002138F0" w:rsidP="002138F0">
      <w:pPr>
        <w:spacing w:line="594" w:lineRule="exact"/>
        <w:rPr>
          <w:rFonts w:ascii="方正仿宋_GBK" w:eastAsia="方正仿宋_GBK"/>
          <w:sz w:val="32"/>
          <w:szCs w:val="32"/>
        </w:rPr>
      </w:pPr>
    </w:p>
    <w:p w14:paraId="231652F9"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第十九条 调查申请人家庭经济状况和实际生活情况，可以采取以下方式：</w:t>
      </w:r>
    </w:p>
    <w:p w14:paraId="2A79D71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（一）信息核对。乡镇人民政府（街道办事处）通过县级以上人民政府民政部门与公安、人力资源社会保障、住房城乡建设、税务、金融、工商等部门和机构，</w:t>
      </w:r>
      <w:proofErr w:type="gramStart"/>
      <w:r w:rsidRPr="002138F0">
        <w:rPr>
          <w:rFonts w:ascii="方正仿宋_GBK" w:eastAsia="方正仿宋_GBK" w:hint="eastAsia"/>
          <w:sz w:val="32"/>
          <w:szCs w:val="32"/>
        </w:rPr>
        <w:t>对低保申请</w:t>
      </w:r>
      <w:proofErr w:type="gramEnd"/>
      <w:r w:rsidRPr="002138F0">
        <w:rPr>
          <w:rFonts w:ascii="方正仿宋_GBK" w:eastAsia="方正仿宋_GBK" w:hint="eastAsia"/>
          <w:sz w:val="32"/>
          <w:szCs w:val="32"/>
        </w:rPr>
        <w:t>家庭的户籍、车辆、住房、社会保险、养老金、存款、证券、个体经营、住房公积金等收入和财产信息进行核对，并根据信息核对情况，对申请人家庭经济状况声明的真实性和完整性提出意见。</w:t>
      </w:r>
    </w:p>
    <w:p w14:paraId="1F3CCBB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p>
    <w:p w14:paraId="7A60272F"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（三）邻里访问。调查人员到申请人所在村（居）委员会和</w:t>
      </w:r>
      <w:r w:rsidRPr="002138F0">
        <w:rPr>
          <w:rFonts w:ascii="方正仿宋_GBK" w:eastAsia="方正仿宋_GBK" w:hint="eastAsia"/>
          <w:sz w:val="32"/>
          <w:szCs w:val="32"/>
        </w:rPr>
        <w:lastRenderedPageBreak/>
        <w:t>社区，走访了解其家庭收入、财产和实际生活状况。</w:t>
      </w:r>
    </w:p>
    <w:p w14:paraId="55CC3201"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（四）信函索证。调查人员以信函方式向相关单位和部门索取有关证明材料。</w:t>
      </w:r>
    </w:p>
    <w:p w14:paraId="15A73AF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（五）其他调查方式。</w:t>
      </w:r>
    </w:p>
    <w:p w14:paraId="4B8EC198" w14:textId="77777777" w:rsidR="002138F0" w:rsidRPr="002138F0" w:rsidRDefault="002138F0" w:rsidP="002138F0">
      <w:pPr>
        <w:spacing w:line="594" w:lineRule="exact"/>
        <w:rPr>
          <w:rFonts w:ascii="方正仿宋_GBK" w:eastAsia="方正仿宋_GBK"/>
          <w:sz w:val="32"/>
          <w:szCs w:val="32"/>
        </w:rPr>
      </w:pPr>
    </w:p>
    <w:p w14:paraId="3EA5BB36"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第二十条 经家庭经济状况信息核对，对符合条件</w:t>
      </w:r>
      <w:proofErr w:type="gramStart"/>
      <w:r w:rsidRPr="002138F0">
        <w:rPr>
          <w:rFonts w:ascii="方正仿宋_GBK" w:eastAsia="方正仿宋_GBK" w:hint="eastAsia"/>
          <w:sz w:val="32"/>
          <w:szCs w:val="32"/>
        </w:rPr>
        <w:t>的低保申请</w:t>
      </w:r>
      <w:proofErr w:type="gramEnd"/>
      <w:r w:rsidRPr="002138F0">
        <w:rPr>
          <w:rFonts w:ascii="方正仿宋_GBK" w:eastAsia="方正仿宋_GBK" w:hint="eastAsia"/>
          <w:sz w:val="32"/>
          <w:szCs w:val="32"/>
        </w:rPr>
        <w:t>，乡镇人民政府（街道办事处）应当依程序开展入户调查。不符合条件的，乡镇人民政府（街道办事处）应当书面通知申请人并说明理由。</w:t>
      </w:r>
    </w:p>
    <w:p w14:paraId="770BDC0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申请人对家庭经济状况信息核对结果有异议的，应当提供相关证明材料；乡镇人民政府（街道办事处）应当对申请人提供的家庭经济状况证明材料进行审核，并组织开展复查。 　　</w:t>
      </w:r>
    </w:p>
    <w:p w14:paraId="1D0521CF" w14:textId="77777777" w:rsidR="002138F0" w:rsidRPr="002138F0" w:rsidRDefault="002138F0" w:rsidP="002138F0">
      <w:pPr>
        <w:spacing w:line="594" w:lineRule="exact"/>
        <w:rPr>
          <w:rFonts w:ascii="方正仿宋_GBK" w:eastAsia="方正仿宋_GBK"/>
          <w:sz w:val="32"/>
          <w:szCs w:val="32"/>
        </w:rPr>
      </w:pPr>
    </w:p>
    <w:p w14:paraId="68EEC243"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第五章 民主评议</w:t>
      </w:r>
    </w:p>
    <w:p w14:paraId="2A9F69CB" w14:textId="77777777" w:rsidR="002138F0" w:rsidRPr="002138F0" w:rsidRDefault="002138F0" w:rsidP="002138F0">
      <w:pPr>
        <w:spacing w:line="594" w:lineRule="exact"/>
        <w:rPr>
          <w:rFonts w:ascii="方正仿宋_GBK" w:eastAsia="方正仿宋_GBK"/>
          <w:sz w:val="32"/>
          <w:szCs w:val="32"/>
        </w:rPr>
      </w:pPr>
    </w:p>
    <w:p w14:paraId="40AA6856"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第二十一条 家庭经济状况调查结束后，乡镇人民政府（街道办事处）应当在5个工作日内，在村（居）民委员会的协助下，以村（居）为单位对申请人家庭经济状况调查结果的客观性、真实性进行民主评议。</w:t>
      </w:r>
    </w:p>
    <w:p w14:paraId="6471920B" w14:textId="77777777" w:rsidR="002138F0" w:rsidRPr="002138F0" w:rsidRDefault="002138F0" w:rsidP="002138F0">
      <w:pPr>
        <w:spacing w:line="594" w:lineRule="exact"/>
        <w:rPr>
          <w:rFonts w:ascii="方正仿宋_GBK" w:eastAsia="方正仿宋_GBK"/>
          <w:sz w:val="32"/>
          <w:szCs w:val="32"/>
        </w:rPr>
      </w:pPr>
    </w:p>
    <w:p w14:paraId="73FC91E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第二十二条 民主评议由乡镇人民政府（街道办事处）工作人员、村（居）党组织和村（居）委会成员、熟悉村（居）</w:t>
      </w:r>
      <w:proofErr w:type="gramStart"/>
      <w:r w:rsidRPr="002138F0">
        <w:rPr>
          <w:rFonts w:ascii="方正仿宋_GBK" w:eastAsia="方正仿宋_GBK" w:hint="eastAsia"/>
          <w:sz w:val="32"/>
          <w:szCs w:val="32"/>
        </w:rPr>
        <w:t>民情况</w:t>
      </w:r>
      <w:proofErr w:type="gramEnd"/>
      <w:r w:rsidRPr="002138F0">
        <w:rPr>
          <w:rFonts w:ascii="方正仿宋_GBK" w:eastAsia="方正仿宋_GBK" w:hint="eastAsia"/>
          <w:sz w:val="32"/>
          <w:szCs w:val="32"/>
        </w:rPr>
        <w:lastRenderedPageBreak/>
        <w:t>的党员代表、村（居）民代表等参加。村（居）民代表人数不得少于参加</w:t>
      </w:r>
      <w:proofErr w:type="gramStart"/>
      <w:r w:rsidRPr="002138F0">
        <w:rPr>
          <w:rFonts w:ascii="方正仿宋_GBK" w:eastAsia="方正仿宋_GBK" w:hint="eastAsia"/>
          <w:sz w:val="32"/>
          <w:szCs w:val="32"/>
        </w:rPr>
        <w:t>评议总</w:t>
      </w:r>
      <w:proofErr w:type="gramEnd"/>
      <w:r w:rsidRPr="002138F0">
        <w:rPr>
          <w:rFonts w:ascii="方正仿宋_GBK" w:eastAsia="方正仿宋_GBK" w:hint="eastAsia"/>
          <w:sz w:val="32"/>
          <w:szCs w:val="32"/>
        </w:rPr>
        <w:t>人数的三分之二。</w:t>
      </w:r>
    </w:p>
    <w:p w14:paraId="3B771A7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有条件的地方，县级人民政府民政部门可以派人参加民主评议。</w:t>
      </w:r>
    </w:p>
    <w:p w14:paraId="633E703D" w14:textId="77777777" w:rsidR="002138F0" w:rsidRPr="002138F0" w:rsidRDefault="002138F0" w:rsidP="002138F0">
      <w:pPr>
        <w:spacing w:line="594" w:lineRule="exact"/>
        <w:rPr>
          <w:rFonts w:ascii="方正仿宋_GBK" w:eastAsia="方正仿宋_GBK"/>
          <w:sz w:val="32"/>
          <w:szCs w:val="32"/>
        </w:rPr>
      </w:pPr>
    </w:p>
    <w:p w14:paraId="6D64B26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第二十三条 民主评议应当遵循以下程序：</w:t>
      </w:r>
    </w:p>
    <w:p w14:paraId="4B1DA00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（一）宣讲政策。乡镇人民政府（街道办事处）工作人员</w:t>
      </w:r>
      <w:proofErr w:type="gramStart"/>
      <w:r w:rsidRPr="002138F0">
        <w:rPr>
          <w:rFonts w:ascii="方正仿宋_GBK" w:eastAsia="方正仿宋_GBK" w:hint="eastAsia"/>
          <w:sz w:val="32"/>
          <w:szCs w:val="32"/>
        </w:rPr>
        <w:t>宣讲低保资格</w:t>
      </w:r>
      <w:proofErr w:type="gramEnd"/>
      <w:r w:rsidRPr="002138F0">
        <w:rPr>
          <w:rFonts w:ascii="方正仿宋_GBK" w:eastAsia="方正仿宋_GBK" w:hint="eastAsia"/>
          <w:sz w:val="32"/>
          <w:szCs w:val="32"/>
        </w:rPr>
        <w:t>条件、补差发放、动态管理等政策规定，宣布评议规则和会议纪律。</w:t>
      </w:r>
    </w:p>
    <w:p w14:paraId="4A91927F"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（二）介绍情况。申请人或者代理人陈述家庭基本情况，入户调查人员介绍申请家庭经济状况调查情况。</w:t>
      </w:r>
    </w:p>
    <w:p w14:paraId="4DADFD6F"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（三）现场评议。民主评议人员对申请人家庭经济状况调查情况进行评议，对调查结果的真实性和完整性进行评价。</w:t>
      </w:r>
    </w:p>
    <w:p w14:paraId="26E0695C"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（四）形成结论。乡镇人民政府（街道办事处）工作人员根据现场评议情况，对申请人家庭经济状况调查结果的真实有效性</w:t>
      </w:r>
      <w:proofErr w:type="gramStart"/>
      <w:r w:rsidRPr="002138F0">
        <w:rPr>
          <w:rFonts w:ascii="方正仿宋_GBK" w:eastAsia="方正仿宋_GBK" w:hint="eastAsia"/>
          <w:sz w:val="32"/>
          <w:szCs w:val="32"/>
        </w:rPr>
        <w:t>作出</w:t>
      </w:r>
      <w:proofErr w:type="gramEnd"/>
      <w:r w:rsidRPr="002138F0">
        <w:rPr>
          <w:rFonts w:ascii="方正仿宋_GBK" w:eastAsia="方正仿宋_GBK" w:hint="eastAsia"/>
          <w:sz w:val="32"/>
          <w:szCs w:val="32"/>
        </w:rPr>
        <w:t>结论。</w:t>
      </w:r>
    </w:p>
    <w:p w14:paraId="0A36C6B1"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（五）签字确认。民主评议应当有详细的评议记录。所有参加评议人员应当签字确认评议结果。</w:t>
      </w:r>
    </w:p>
    <w:p w14:paraId="727126BA" w14:textId="77777777" w:rsidR="002138F0" w:rsidRPr="002138F0" w:rsidRDefault="002138F0" w:rsidP="002138F0">
      <w:pPr>
        <w:spacing w:line="594" w:lineRule="exact"/>
        <w:rPr>
          <w:rFonts w:ascii="方正仿宋_GBK" w:eastAsia="方正仿宋_GBK"/>
          <w:sz w:val="32"/>
          <w:szCs w:val="32"/>
        </w:rPr>
      </w:pPr>
    </w:p>
    <w:p w14:paraId="79E790C6"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第二十四条 对民主评议争议较大</w:t>
      </w:r>
      <w:proofErr w:type="gramStart"/>
      <w:r w:rsidRPr="002138F0">
        <w:rPr>
          <w:rFonts w:ascii="方正仿宋_GBK" w:eastAsia="方正仿宋_GBK" w:hint="eastAsia"/>
          <w:sz w:val="32"/>
          <w:szCs w:val="32"/>
        </w:rPr>
        <w:t>的低保申请</w:t>
      </w:r>
      <w:proofErr w:type="gramEnd"/>
      <w:r w:rsidRPr="002138F0">
        <w:rPr>
          <w:rFonts w:ascii="方正仿宋_GBK" w:eastAsia="方正仿宋_GBK" w:hint="eastAsia"/>
          <w:sz w:val="32"/>
          <w:szCs w:val="32"/>
        </w:rPr>
        <w:t xml:space="preserve">，乡镇人民政府（街道办事处）应当重新组织家庭经济状况调查核实。 　　</w:t>
      </w:r>
    </w:p>
    <w:p w14:paraId="43A9E8A7" w14:textId="77777777" w:rsidR="002138F0" w:rsidRPr="002138F0" w:rsidRDefault="002138F0" w:rsidP="002138F0">
      <w:pPr>
        <w:spacing w:line="594" w:lineRule="exact"/>
        <w:rPr>
          <w:rFonts w:ascii="方正仿宋_GBK" w:eastAsia="方正仿宋_GBK"/>
          <w:sz w:val="32"/>
          <w:szCs w:val="32"/>
        </w:rPr>
      </w:pPr>
    </w:p>
    <w:p w14:paraId="684F17B9"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lastRenderedPageBreak/>
        <w:t>第六章 审核审批</w:t>
      </w:r>
    </w:p>
    <w:p w14:paraId="3D4DF1DE" w14:textId="77777777" w:rsidR="002138F0" w:rsidRPr="002138F0" w:rsidRDefault="002138F0" w:rsidP="002138F0">
      <w:pPr>
        <w:spacing w:line="594" w:lineRule="exact"/>
        <w:rPr>
          <w:rFonts w:ascii="方正仿宋_GBK" w:eastAsia="方正仿宋_GBK"/>
          <w:sz w:val="32"/>
          <w:szCs w:val="32"/>
        </w:rPr>
      </w:pPr>
    </w:p>
    <w:p w14:paraId="7244AD6F"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第二十五条 乡镇人民政府（街道办事处）应当根据家庭经济状况信息核对、入户调查、民主评议等情况，对申请家庭是否给予</w:t>
      </w:r>
      <w:proofErr w:type="gramStart"/>
      <w:r w:rsidRPr="002138F0">
        <w:rPr>
          <w:rFonts w:ascii="方正仿宋_GBK" w:eastAsia="方正仿宋_GBK" w:hint="eastAsia"/>
          <w:sz w:val="32"/>
          <w:szCs w:val="32"/>
        </w:rPr>
        <w:t>低保提出</w:t>
      </w:r>
      <w:proofErr w:type="gramEnd"/>
      <w:r w:rsidRPr="002138F0">
        <w:rPr>
          <w:rFonts w:ascii="方正仿宋_GBK" w:eastAsia="方正仿宋_GBK" w:hint="eastAsia"/>
          <w:sz w:val="32"/>
          <w:szCs w:val="32"/>
        </w:rPr>
        <w:t>建议意见，并及时在村（居）民委员会设置的村（居）</w:t>
      </w:r>
      <w:proofErr w:type="gramStart"/>
      <w:r w:rsidRPr="002138F0">
        <w:rPr>
          <w:rFonts w:ascii="方正仿宋_GBK" w:eastAsia="方正仿宋_GBK" w:hint="eastAsia"/>
          <w:sz w:val="32"/>
          <w:szCs w:val="32"/>
        </w:rPr>
        <w:t>务</w:t>
      </w:r>
      <w:proofErr w:type="gramEnd"/>
      <w:r w:rsidRPr="002138F0">
        <w:rPr>
          <w:rFonts w:ascii="方正仿宋_GBK" w:eastAsia="方正仿宋_GBK" w:hint="eastAsia"/>
          <w:sz w:val="32"/>
          <w:szCs w:val="32"/>
        </w:rPr>
        <w:t>公开栏公示入户调查、民主评议和审核结果。公示期为7天。公示结束后，乡镇人民政府（街道办事处）应当将申请材料、家庭经济状况调查结果、民主评议情况等相关材料报送县级人民政府民政部门审批。</w:t>
      </w:r>
    </w:p>
    <w:p w14:paraId="4FBE68B8" w14:textId="77777777" w:rsidR="002138F0" w:rsidRPr="002138F0" w:rsidRDefault="002138F0" w:rsidP="002138F0">
      <w:pPr>
        <w:spacing w:line="594" w:lineRule="exact"/>
        <w:rPr>
          <w:rFonts w:ascii="方正仿宋_GBK" w:eastAsia="方正仿宋_GBK"/>
          <w:sz w:val="32"/>
          <w:szCs w:val="32"/>
        </w:rPr>
      </w:pPr>
    </w:p>
    <w:p w14:paraId="56C43C2D"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第二十六条 县级人民政府民政部门应当自收到乡镇人民政府（街道办事处）审核意见和相关材料5个工作日内提出审批意见。拟批准</w:t>
      </w:r>
      <w:proofErr w:type="gramStart"/>
      <w:r w:rsidRPr="002138F0">
        <w:rPr>
          <w:rFonts w:ascii="方正仿宋_GBK" w:eastAsia="方正仿宋_GBK" w:hint="eastAsia"/>
          <w:sz w:val="32"/>
          <w:szCs w:val="32"/>
        </w:rPr>
        <w:t>给予低保的</w:t>
      </w:r>
      <w:proofErr w:type="gramEnd"/>
      <w:r w:rsidRPr="002138F0">
        <w:rPr>
          <w:rFonts w:ascii="方正仿宋_GBK" w:eastAsia="方正仿宋_GBK" w:hint="eastAsia"/>
          <w:sz w:val="32"/>
          <w:szCs w:val="32"/>
        </w:rPr>
        <w:t>，应当同时确定</w:t>
      </w:r>
      <w:proofErr w:type="gramStart"/>
      <w:r w:rsidRPr="002138F0">
        <w:rPr>
          <w:rFonts w:ascii="方正仿宋_GBK" w:eastAsia="方正仿宋_GBK" w:hint="eastAsia"/>
          <w:sz w:val="32"/>
          <w:szCs w:val="32"/>
        </w:rPr>
        <w:t>拟保障</w:t>
      </w:r>
      <w:proofErr w:type="gramEnd"/>
      <w:r w:rsidRPr="002138F0">
        <w:rPr>
          <w:rFonts w:ascii="方正仿宋_GBK" w:eastAsia="方正仿宋_GBK" w:hint="eastAsia"/>
          <w:sz w:val="32"/>
          <w:szCs w:val="32"/>
        </w:rPr>
        <w:t>金额。不符合条件、不予批准的，应当在</w:t>
      </w:r>
      <w:proofErr w:type="gramStart"/>
      <w:r w:rsidRPr="002138F0">
        <w:rPr>
          <w:rFonts w:ascii="方正仿宋_GBK" w:eastAsia="方正仿宋_GBK" w:hint="eastAsia"/>
          <w:sz w:val="32"/>
          <w:szCs w:val="32"/>
        </w:rPr>
        <w:t>作出</w:t>
      </w:r>
      <w:proofErr w:type="gramEnd"/>
      <w:r w:rsidRPr="002138F0">
        <w:rPr>
          <w:rFonts w:ascii="方正仿宋_GBK" w:eastAsia="方正仿宋_GBK" w:hint="eastAsia"/>
          <w:sz w:val="32"/>
          <w:szCs w:val="32"/>
        </w:rPr>
        <w:t>审批决定3日内，通过乡镇人民政府（街道办事处）书面告知申请人或者其代理人并说明理由。</w:t>
      </w:r>
    </w:p>
    <w:p w14:paraId="41456250"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县级人民政府民政部门在提出审批意见前，应当全面审查乡镇人民政府（街道办事处）上报的申请材料、调查材料和审核意见，并按照不低于30%的比例入户抽查。对单独登记</w:t>
      </w:r>
      <w:proofErr w:type="gramStart"/>
      <w:r w:rsidRPr="002138F0">
        <w:rPr>
          <w:rFonts w:ascii="方正仿宋_GBK" w:eastAsia="方正仿宋_GBK" w:hint="eastAsia"/>
          <w:sz w:val="32"/>
          <w:szCs w:val="32"/>
        </w:rPr>
        <w:t>的低保经办</w:t>
      </w:r>
      <w:proofErr w:type="gramEnd"/>
      <w:r w:rsidRPr="002138F0">
        <w:rPr>
          <w:rFonts w:ascii="方正仿宋_GBK" w:eastAsia="方正仿宋_GBK" w:hint="eastAsia"/>
          <w:sz w:val="32"/>
          <w:szCs w:val="32"/>
        </w:rPr>
        <w:t>人员和村（居）民委员会成员近亲属</w:t>
      </w:r>
      <w:proofErr w:type="gramStart"/>
      <w:r w:rsidRPr="002138F0">
        <w:rPr>
          <w:rFonts w:ascii="方正仿宋_GBK" w:eastAsia="方正仿宋_GBK" w:hint="eastAsia"/>
          <w:sz w:val="32"/>
          <w:szCs w:val="32"/>
        </w:rPr>
        <w:t>的低保申请</w:t>
      </w:r>
      <w:proofErr w:type="gramEnd"/>
      <w:r w:rsidRPr="002138F0">
        <w:rPr>
          <w:rFonts w:ascii="方正仿宋_GBK" w:eastAsia="方正仿宋_GBK" w:hint="eastAsia"/>
          <w:sz w:val="32"/>
          <w:szCs w:val="32"/>
        </w:rPr>
        <w:t>，以及有疑问、有举报或者其他需要重点调查</w:t>
      </w:r>
      <w:proofErr w:type="gramStart"/>
      <w:r w:rsidRPr="002138F0">
        <w:rPr>
          <w:rFonts w:ascii="方正仿宋_GBK" w:eastAsia="方正仿宋_GBK" w:hint="eastAsia"/>
          <w:sz w:val="32"/>
          <w:szCs w:val="32"/>
        </w:rPr>
        <w:t>的低保申请</w:t>
      </w:r>
      <w:proofErr w:type="gramEnd"/>
      <w:r w:rsidRPr="002138F0">
        <w:rPr>
          <w:rFonts w:ascii="方正仿宋_GBK" w:eastAsia="方正仿宋_GBK" w:hint="eastAsia"/>
          <w:sz w:val="32"/>
          <w:szCs w:val="32"/>
        </w:rPr>
        <w:t>，县级人民政府民政部门应当全部入户调查。不得将不经过调查核实的任何群体或者个人直接审批为低保对象。</w:t>
      </w:r>
    </w:p>
    <w:p w14:paraId="1DD97A5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lastRenderedPageBreak/>
        <w:t xml:space="preserve">　　有条件的地方，县级人民政府民政部门可以邀请申请人户籍所在地乡镇人民政府（街道办事处）、村（居）民委员会派人</w:t>
      </w:r>
      <w:proofErr w:type="gramStart"/>
      <w:r w:rsidRPr="002138F0">
        <w:rPr>
          <w:rFonts w:ascii="方正仿宋_GBK" w:eastAsia="方正仿宋_GBK" w:hint="eastAsia"/>
          <w:sz w:val="32"/>
          <w:szCs w:val="32"/>
        </w:rPr>
        <w:t>参与低保</w:t>
      </w:r>
      <w:proofErr w:type="gramEnd"/>
      <w:r w:rsidRPr="002138F0">
        <w:rPr>
          <w:rFonts w:ascii="方正仿宋_GBK" w:eastAsia="方正仿宋_GBK" w:hint="eastAsia"/>
          <w:sz w:val="32"/>
          <w:szCs w:val="32"/>
        </w:rPr>
        <w:t>审批，对申请家庭是否符合</w:t>
      </w:r>
      <w:proofErr w:type="gramStart"/>
      <w:r w:rsidRPr="002138F0">
        <w:rPr>
          <w:rFonts w:ascii="方正仿宋_GBK" w:eastAsia="方正仿宋_GBK" w:hint="eastAsia"/>
          <w:sz w:val="32"/>
          <w:szCs w:val="32"/>
        </w:rPr>
        <w:t>低保条件</w:t>
      </w:r>
      <w:proofErr w:type="gramEnd"/>
      <w:r w:rsidRPr="002138F0">
        <w:rPr>
          <w:rFonts w:ascii="方正仿宋_GBK" w:eastAsia="方正仿宋_GBK" w:hint="eastAsia"/>
          <w:sz w:val="32"/>
          <w:szCs w:val="32"/>
        </w:rPr>
        <w:t>提出审批意见。</w:t>
      </w:r>
    </w:p>
    <w:p w14:paraId="3B374F4C" w14:textId="77777777" w:rsidR="002138F0" w:rsidRPr="002138F0" w:rsidRDefault="002138F0" w:rsidP="002138F0">
      <w:pPr>
        <w:spacing w:line="594" w:lineRule="exact"/>
        <w:rPr>
          <w:rFonts w:ascii="方正仿宋_GBK" w:eastAsia="方正仿宋_GBK"/>
          <w:sz w:val="32"/>
          <w:szCs w:val="32"/>
        </w:rPr>
      </w:pPr>
    </w:p>
    <w:p w14:paraId="53E9DB78"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第二十七条 保障金额应当按照核定的申请人家庭人均收入与当地</w:t>
      </w:r>
      <w:proofErr w:type="gramStart"/>
      <w:r w:rsidRPr="002138F0">
        <w:rPr>
          <w:rFonts w:ascii="方正仿宋_GBK" w:eastAsia="方正仿宋_GBK" w:hint="eastAsia"/>
          <w:sz w:val="32"/>
          <w:szCs w:val="32"/>
        </w:rPr>
        <w:t>低保标准</w:t>
      </w:r>
      <w:proofErr w:type="gramEnd"/>
      <w:r w:rsidRPr="002138F0">
        <w:rPr>
          <w:rFonts w:ascii="方正仿宋_GBK" w:eastAsia="方正仿宋_GBK" w:hint="eastAsia"/>
          <w:sz w:val="32"/>
          <w:szCs w:val="32"/>
        </w:rPr>
        <w:t>的差额乘以共同生活的家庭成员人数计算。</w:t>
      </w:r>
    </w:p>
    <w:p w14:paraId="4D9561A9" w14:textId="77777777" w:rsidR="002138F0" w:rsidRPr="002138F0" w:rsidRDefault="002138F0" w:rsidP="002138F0">
      <w:pPr>
        <w:spacing w:line="594" w:lineRule="exact"/>
        <w:rPr>
          <w:rFonts w:ascii="方正仿宋_GBK" w:eastAsia="方正仿宋_GBK"/>
          <w:sz w:val="32"/>
          <w:szCs w:val="32"/>
        </w:rPr>
      </w:pPr>
    </w:p>
    <w:p w14:paraId="76D06CC7"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第二十八条 </w:t>
      </w:r>
      <w:proofErr w:type="gramStart"/>
      <w:r w:rsidRPr="002138F0">
        <w:rPr>
          <w:rFonts w:ascii="方正仿宋_GBK" w:eastAsia="方正仿宋_GBK" w:hint="eastAsia"/>
          <w:sz w:val="32"/>
          <w:szCs w:val="32"/>
        </w:rPr>
        <w:t>对低保家庭</w:t>
      </w:r>
      <w:proofErr w:type="gramEnd"/>
      <w:r w:rsidRPr="002138F0">
        <w:rPr>
          <w:rFonts w:ascii="方正仿宋_GBK" w:eastAsia="方正仿宋_GBK" w:hint="eastAsia"/>
          <w:sz w:val="32"/>
          <w:szCs w:val="32"/>
        </w:rPr>
        <w:t>中的下列人员，可以采取多种措施提高救助水平。</w:t>
      </w:r>
    </w:p>
    <w:p w14:paraId="34EA0D13"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（一）老年人；</w:t>
      </w:r>
    </w:p>
    <w:p w14:paraId="12045245"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（二）未成年人；</w:t>
      </w:r>
    </w:p>
    <w:p w14:paraId="4AD4D5A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（三）重度残疾人；</w:t>
      </w:r>
    </w:p>
    <w:p w14:paraId="6215C83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（四）重病患者；</w:t>
      </w:r>
    </w:p>
    <w:p w14:paraId="78AF415E"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（五）县级以上地方人民政府确定的其他生活困难人员。</w:t>
      </w:r>
    </w:p>
    <w:p w14:paraId="766BAD5A" w14:textId="77777777" w:rsidR="002138F0" w:rsidRPr="002138F0" w:rsidRDefault="002138F0" w:rsidP="002138F0">
      <w:pPr>
        <w:spacing w:line="594" w:lineRule="exact"/>
        <w:rPr>
          <w:rFonts w:ascii="方正仿宋_GBK" w:eastAsia="方正仿宋_GBK"/>
          <w:sz w:val="32"/>
          <w:szCs w:val="32"/>
        </w:rPr>
      </w:pPr>
    </w:p>
    <w:p w14:paraId="1BE65FC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第二十九条 县级人民政府民政部门应当对拟批准</w:t>
      </w:r>
      <w:proofErr w:type="gramStart"/>
      <w:r w:rsidRPr="002138F0">
        <w:rPr>
          <w:rFonts w:ascii="方正仿宋_GBK" w:eastAsia="方正仿宋_GBK" w:hint="eastAsia"/>
          <w:sz w:val="32"/>
          <w:szCs w:val="32"/>
        </w:rPr>
        <w:t>的低保家庭</w:t>
      </w:r>
      <w:proofErr w:type="gramEnd"/>
      <w:r w:rsidRPr="002138F0">
        <w:rPr>
          <w:rFonts w:ascii="方正仿宋_GBK" w:eastAsia="方正仿宋_GBK" w:hint="eastAsia"/>
          <w:sz w:val="32"/>
          <w:szCs w:val="32"/>
        </w:rPr>
        <w:t>通过乡镇人民政府（街道办事处）、村（居）民委员会固定的政务公开栏、村（居）</w:t>
      </w:r>
      <w:proofErr w:type="gramStart"/>
      <w:r w:rsidRPr="002138F0">
        <w:rPr>
          <w:rFonts w:ascii="方正仿宋_GBK" w:eastAsia="方正仿宋_GBK" w:hint="eastAsia"/>
          <w:sz w:val="32"/>
          <w:szCs w:val="32"/>
        </w:rPr>
        <w:t>务</w:t>
      </w:r>
      <w:proofErr w:type="gramEnd"/>
      <w:r w:rsidRPr="002138F0">
        <w:rPr>
          <w:rFonts w:ascii="方正仿宋_GBK" w:eastAsia="方正仿宋_GBK" w:hint="eastAsia"/>
          <w:sz w:val="32"/>
          <w:szCs w:val="32"/>
        </w:rPr>
        <w:t>公开栏以及政务大厅设置的电子屏等场所和地点进行公示。公示内容包括申请人姓名、家庭成员、</w:t>
      </w:r>
      <w:proofErr w:type="gramStart"/>
      <w:r w:rsidRPr="002138F0">
        <w:rPr>
          <w:rFonts w:ascii="方正仿宋_GBK" w:eastAsia="方正仿宋_GBK" w:hint="eastAsia"/>
          <w:sz w:val="32"/>
          <w:szCs w:val="32"/>
        </w:rPr>
        <w:t>拟保障</w:t>
      </w:r>
      <w:proofErr w:type="gramEnd"/>
      <w:r w:rsidRPr="002138F0">
        <w:rPr>
          <w:rFonts w:ascii="方正仿宋_GBK" w:eastAsia="方正仿宋_GBK" w:hint="eastAsia"/>
          <w:sz w:val="32"/>
          <w:szCs w:val="32"/>
        </w:rPr>
        <w:t>金额等。公示期为7天。</w:t>
      </w:r>
    </w:p>
    <w:p w14:paraId="6FF5993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公示期满无异议的，县级人民政府民政部门应当在3个工作日内</w:t>
      </w:r>
      <w:proofErr w:type="gramStart"/>
      <w:r w:rsidRPr="002138F0">
        <w:rPr>
          <w:rFonts w:ascii="方正仿宋_GBK" w:eastAsia="方正仿宋_GBK" w:hint="eastAsia"/>
          <w:sz w:val="32"/>
          <w:szCs w:val="32"/>
        </w:rPr>
        <w:t>作出</w:t>
      </w:r>
      <w:proofErr w:type="gramEnd"/>
      <w:r w:rsidRPr="002138F0">
        <w:rPr>
          <w:rFonts w:ascii="方正仿宋_GBK" w:eastAsia="方正仿宋_GBK" w:hint="eastAsia"/>
          <w:sz w:val="32"/>
          <w:szCs w:val="32"/>
        </w:rPr>
        <w:t>审批决定，对批准</w:t>
      </w:r>
      <w:proofErr w:type="gramStart"/>
      <w:r w:rsidRPr="002138F0">
        <w:rPr>
          <w:rFonts w:ascii="方正仿宋_GBK" w:eastAsia="方正仿宋_GBK" w:hint="eastAsia"/>
          <w:sz w:val="32"/>
          <w:szCs w:val="32"/>
        </w:rPr>
        <w:t>给予低保的</w:t>
      </w:r>
      <w:proofErr w:type="gramEnd"/>
      <w:r w:rsidRPr="002138F0">
        <w:rPr>
          <w:rFonts w:ascii="方正仿宋_GBK" w:eastAsia="方正仿宋_GBK" w:hint="eastAsia"/>
          <w:sz w:val="32"/>
          <w:szCs w:val="32"/>
        </w:rPr>
        <w:t>，</w:t>
      </w:r>
      <w:proofErr w:type="gramStart"/>
      <w:r w:rsidRPr="002138F0">
        <w:rPr>
          <w:rFonts w:ascii="方正仿宋_GBK" w:eastAsia="方正仿宋_GBK" w:hint="eastAsia"/>
          <w:sz w:val="32"/>
          <w:szCs w:val="32"/>
        </w:rPr>
        <w:t>发给低</w:t>
      </w:r>
      <w:proofErr w:type="gramEnd"/>
      <w:r w:rsidRPr="002138F0">
        <w:rPr>
          <w:rFonts w:ascii="方正仿宋_GBK" w:eastAsia="方正仿宋_GBK" w:hint="eastAsia"/>
          <w:sz w:val="32"/>
          <w:szCs w:val="32"/>
        </w:rPr>
        <w:t>保证，并从批准</w:t>
      </w:r>
      <w:r w:rsidRPr="002138F0">
        <w:rPr>
          <w:rFonts w:ascii="方正仿宋_GBK" w:eastAsia="方正仿宋_GBK" w:hint="eastAsia"/>
          <w:sz w:val="32"/>
          <w:szCs w:val="32"/>
        </w:rPr>
        <w:lastRenderedPageBreak/>
        <w:t>之</w:t>
      </w:r>
      <w:proofErr w:type="gramStart"/>
      <w:r w:rsidRPr="002138F0">
        <w:rPr>
          <w:rFonts w:ascii="方正仿宋_GBK" w:eastAsia="方正仿宋_GBK" w:hint="eastAsia"/>
          <w:sz w:val="32"/>
          <w:szCs w:val="32"/>
        </w:rPr>
        <w:t>日下月</w:t>
      </w:r>
      <w:proofErr w:type="gramEnd"/>
      <w:r w:rsidRPr="002138F0">
        <w:rPr>
          <w:rFonts w:ascii="方正仿宋_GBK" w:eastAsia="方正仿宋_GBK" w:hint="eastAsia"/>
          <w:sz w:val="32"/>
          <w:szCs w:val="32"/>
        </w:rPr>
        <w:t>起发放低保金。对公示有异议的，县级人民政府民政部门应当重新组织调查核实，在20个工作日内</w:t>
      </w:r>
      <w:proofErr w:type="gramStart"/>
      <w:r w:rsidRPr="002138F0">
        <w:rPr>
          <w:rFonts w:ascii="方正仿宋_GBK" w:eastAsia="方正仿宋_GBK" w:hint="eastAsia"/>
          <w:sz w:val="32"/>
          <w:szCs w:val="32"/>
        </w:rPr>
        <w:t>作出</w:t>
      </w:r>
      <w:proofErr w:type="gramEnd"/>
      <w:r w:rsidRPr="002138F0">
        <w:rPr>
          <w:rFonts w:ascii="方正仿宋_GBK" w:eastAsia="方正仿宋_GBK" w:hint="eastAsia"/>
          <w:sz w:val="32"/>
          <w:szCs w:val="32"/>
        </w:rPr>
        <w:t xml:space="preserve">审批决定，并对拟批准的申请重新公示。 　　</w:t>
      </w:r>
    </w:p>
    <w:p w14:paraId="3C0445E6" w14:textId="77777777" w:rsidR="002138F0" w:rsidRPr="002138F0" w:rsidRDefault="002138F0" w:rsidP="002138F0">
      <w:pPr>
        <w:spacing w:line="594" w:lineRule="exact"/>
        <w:rPr>
          <w:rFonts w:ascii="方正仿宋_GBK" w:eastAsia="方正仿宋_GBK"/>
          <w:sz w:val="32"/>
          <w:szCs w:val="32"/>
        </w:rPr>
      </w:pPr>
    </w:p>
    <w:p w14:paraId="0AFA5DE7"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第七章 资金发放</w:t>
      </w:r>
    </w:p>
    <w:p w14:paraId="41F1161F" w14:textId="77777777" w:rsidR="002138F0" w:rsidRPr="002138F0" w:rsidRDefault="002138F0" w:rsidP="002138F0">
      <w:pPr>
        <w:spacing w:line="594" w:lineRule="exact"/>
        <w:rPr>
          <w:rFonts w:ascii="方正仿宋_GBK" w:eastAsia="方正仿宋_GBK"/>
          <w:sz w:val="32"/>
          <w:szCs w:val="32"/>
        </w:rPr>
      </w:pPr>
    </w:p>
    <w:p w14:paraId="58EA8DBC"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第三十条 低保金原则上实行社会化发放，通过银行、信用社等代理金融机构，直接支付</w:t>
      </w:r>
      <w:proofErr w:type="gramStart"/>
      <w:r w:rsidRPr="002138F0">
        <w:rPr>
          <w:rFonts w:ascii="方正仿宋_GBK" w:eastAsia="方正仿宋_GBK" w:hint="eastAsia"/>
          <w:sz w:val="32"/>
          <w:szCs w:val="32"/>
        </w:rPr>
        <w:t>到低保家庭</w:t>
      </w:r>
      <w:proofErr w:type="gramEnd"/>
      <w:r w:rsidRPr="002138F0">
        <w:rPr>
          <w:rFonts w:ascii="方正仿宋_GBK" w:eastAsia="方正仿宋_GBK" w:hint="eastAsia"/>
          <w:sz w:val="32"/>
          <w:szCs w:val="32"/>
        </w:rPr>
        <w:t>的账户。</w:t>
      </w:r>
    </w:p>
    <w:p w14:paraId="394C4368" w14:textId="77777777" w:rsidR="002138F0" w:rsidRPr="002138F0" w:rsidRDefault="002138F0" w:rsidP="002138F0">
      <w:pPr>
        <w:spacing w:line="594" w:lineRule="exact"/>
        <w:rPr>
          <w:rFonts w:ascii="方正仿宋_GBK" w:eastAsia="方正仿宋_GBK"/>
          <w:sz w:val="32"/>
          <w:szCs w:val="32"/>
        </w:rPr>
      </w:pPr>
    </w:p>
    <w:p w14:paraId="3DC2CC0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第三十一条 低保金应当按月发放，每月10日前发放到户。金融服务不发达的农村地区，低保金可以按季发放，每季度初10日前发放到户。</w:t>
      </w:r>
    </w:p>
    <w:p w14:paraId="75198A1F" w14:textId="77777777" w:rsidR="002138F0" w:rsidRPr="002138F0" w:rsidRDefault="002138F0" w:rsidP="002138F0">
      <w:pPr>
        <w:spacing w:line="594" w:lineRule="exact"/>
        <w:rPr>
          <w:rFonts w:ascii="方正仿宋_GBK" w:eastAsia="方正仿宋_GBK"/>
          <w:sz w:val="32"/>
          <w:szCs w:val="32"/>
        </w:rPr>
      </w:pPr>
    </w:p>
    <w:p w14:paraId="6FD4AAD7"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第八章 动态管理</w:t>
      </w:r>
    </w:p>
    <w:p w14:paraId="4CAAE361" w14:textId="77777777" w:rsidR="002138F0" w:rsidRPr="002138F0" w:rsidRDefault="002138F0" w:rsidP="002138F0">
      <w:pPr>
        <w:spacing w:line="594" w:lineRule="exact"/>
        <w:rPr>
          <w:rFonts w:ascii="方正仿宋_GBK" w:eastAsia="方正仿宋_GBK"/>
          <w:sz w:val="32"/>
          <w:szCs w:val="32"/>
        </w:rPr>
      </w:pPr>
    </w:p>
    <w:p w14:paraId="52E1E205"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第三十二条 县级人民政府民政部门应当根据</w:t>
      </w:r>
      <w:proofErr w:type="gramStart"/>
      <w:r w:rsidRPr="002138F0">
        <w:rPr>
          <w:rFonts w:ascii="方正仿宋_GBK" w:eastAsia="方正仿宋_GBK" w:hint="eastAsia"/>
          <w:sz w:val="32"/>
          <w:szCs w:val="32"/>
        </w:rPr>
        <w:t>低保对象</w:t>
      </w:r>
      <w:proofErr w:type="gramEnd"/>
      <w:r w:rsidRPr="002138F0">
        <w:rPr>
          <w:rFonts w:ascii="方正仿宋_GBK" w:eastAsia="方正仿宋_GBK" w:hint="eastAsia"/>
          <w:sz w:val="32"/>
          <w:szCs w:val="32"/>
        </w:rPr>
        <w:t>的年龄、健康状况、劳动能力以及家庭收入来源等情况</w:t>
      </w:r>
      <w:proofErr w:type="gramStart"/>
      <w:r w:rsidRPr="002138F0">
        <w:rPr>
          <w:rFonts w:ascii="方正仿宋_GBK" w:eastAsia="方正仿宋_GBK" w:hint="eastAsia"/>
          <w:sz w:val="32"/>
          <w:szCs w:val="32"/>
        </w:rPr>
        <w:t>对低保家庭</w:t>
      </w:r>
      <w:proofErr w:type="gramEnd"/>
      <w:r w:rsidRPr="002138F0">
        <w:rPr>
          <w:rFonts w:ascii="方正仿宋_GBK" w:eastAsia="方正仿宋_GBK" w:hint="eastAsia"/>
          <w:sz w:val="32"/>
          <w:szCs w:val="32"/>
        </w:rPr>
        <w:t>实行分类管理。乡镇人民政府（街道办事处）应当</w:t>
      </w:r>
      <w:proofErr w:type="gramStart"/>
      <w:r w:rsidRPr="002138F0">
        <w:rPr>
          <w:rFonts w:ascii="方正仿宋_GBK" w:eastAsia="方正仿宋_GBK" w:hint="eastAsia"/>
          <w:sz w:val="32"/>
          <w:szCs w:val="32"/>
        </w:rPr>
        <w:t>根据低保家庭</w:t>
      </w:r>
      <w:proofErr w:type="gramEnd"/>
      <w:r w:rsidRPr="002138F0">
        <w:rPr>
          <w:rFonts w:ascii="方正仿宋_GBK" w:eastAsia="方正仿宋_GBK" w:hint="eastAsia"/>
          <w:sz w:val="32"/>
          <w:szCs w:val="32"/>
        </w:rPr>
        <w:t>成员和其家庭经济状况的变化情况进行分类复核，并根据复核情况及时报请县级人民政府民政部门办理低保金停发、减发或者增发手续。</w:t>
      </w:r>
    </w:p>
    <w:p w14:paraId="3EA8B53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w:t>
      </w:r>
      <w:proofErr w:type="gramStart"/>
      <w:r w:rsidRPr="002138F0">
        <w:rPr>
          <w:rFonts w:ascii="方正仿宋_GBK" w:eastAsia="方正仿宋_GBK" w:hint="eastAsia"/>
          <w:sz w:val="32"/>
          <w:szCs w:val="32"/>
        </w:rPr>
        <w:t>低保家庭</w:t>
      </w:r>
      <w:proofErr w:type="gramEnd"/>
      <w:r w:rsidRPr="002138F0">
        <w:rPr>
          <w:rFonts w:ascii="方正仿宋_GBK" w:eastAsia="方正仿宋_GBK" w:hint="eastAsia"/>
          <w:sz w:val="32"/>
          <w:szCs w:val="32"/>
        </w:rPr>
        <w:t>应当向乡镇人民政府（街道办事处）定期报告家庭</w:t>
      </w:r>
      <w:r w:rsidRPr="002138F0">
        <w:rPr>
          <w:rFonts w:ascii="方正仿宋_GBK" w:eastAsia="方正仿宋_GBK" w:hint="eastAsia"/>
          <w:sz w:val="32"/>
          <w:szCs w:val="32"/>
        </w:rPr>
        <w:lastRenderedPageBreak/>
        <w:t>人口、收入和财产状况的变化情况。</w:t>
      </w:r>
    </w:p>
    <w:p w14:paraId="693D62FC" w14:textId="77777777" w:rsidR="002138F0" w:rsidRPr="002138F0" w:rsidRDefault="002138F0" w:rsidP="002138F0">
      <w:pPr>
        <w:spacing w:line="594" w:lineRule="exact"/>
        <w:rPr>
          <w:rFonts w:ascii="方正仿宋_GBK" w:eastAsia="方正仿宋_GBK"/>
          <w:sz w:val="32"/>
          <w:szCs w:val="32"/>
        </w:rPr>
      </w:pPr>
    </w:p>
    <w:p w14:paraId="730B537B"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第三十三条 对城市“三无”人员和家庭成员中有重病、重残人员且收入基本无变化</w:t>
      </w:r>
      <w:proofErr w:type="gramStart"/>
      <w:r w:rsidRPr="002138F0">
        <w:rPr>
          <w:rFonts w:ascii="方正仿宋_GBK" w:eastAsia="方正仿宋_GBK" w:hint="eastAsia"/>
          <w:sz w:val="32"/>
          <w:szCs w:val="32"/>
        </w:rPr>
        <w:t>的低保家庭</w:t>
      </w:r>
      <w:proofErr w:type="gramEnd"/>
      <w:r w:rsidRPr="002138F0">
        <w:rPr>
          <w:rFonts w:ascii="方正仿宋_GBK" w:eastAsia="方正仿宋_GBK" w:hint="eastAsia"/>
          <w:sz w:val="32"/>
          <w:szCs w:val="32"/>
        </w:rPr>
        <w:t>，可每年复核一次。对短期</w:t>
      </w:r>
      <w:proofErr w:type="gramStart"/>
      <w:r w:rsidRPr="002138F0">
        <w:rPr>
          <w:rFonts w:ascii="方正仿宋_GBK" w:eastAsia="方正仿宋_GBK" w:hint="eastAsia"/>
          <w:sz w:val="32"/>
          <w:szCs w:val="32"/>
        </w:rPr>
        <w:t>内家庭</w:t>
      </w:r>
      <w:proofErr w:type="gramEnd"/>
      <w:r w:rsidRPr="002138F0">
        <w:rPr>
          <w:rFonts w:ascii="方正仿宋_GBK" w:eastAsia="方正仿宋_GBK" w:hint="eastAsia"/>
          <w:sz w:val="32"/>
          <w:szCs w:val="32"/>
        </w:rPr>
        <w:t>经济状况和家庭成员基本情况相对稳定</w:t>
      </w:r>
      <w:proofErr w:type="gramStart"/>
      <w:r w:rsidRPr="002138F0">
        <w:rPr>
          <w:rFonts w:ascii="方正仿宋_GBK" w:eastAsia="方正仿宋_GBK" w:hint="eastAsia"/>
          <w:sz w:val="32"/>
          <w:szCs w:val="32"/>
        </w:rPr>
        <w:t>的低保家庭</w:t>
      </w:r>
      <w:proofErr w:type="gramEnd"/>
      <w:r w:rsidRPr="002138F0">
        <w:rPr>
          <w:rFonts w:ascii="方正仿宋_GBK" w:eastAsia="方正仿宋_GBK" w:hint="eastAsia"/>
          <w:sz w:val="32"/>
          <w:szCs w:val="32"/>
        </w:rPr>
        <w:t>，可每半年复核一次。对收入来源不固定、有劳动能力和劳动条件</w:t>
      </w:r>
      <w:proofErr w:type="gramStart"/>
      <w:r w:rsidRPr="002138F0">
        <w:rPr>
          <w:rFonts w:ascii="方正仿宋_GBK" w:eastAsia="方正仿宋_GBK" w:hint="eastAsia"/>
          <w:sz w:val="32"/>
          <w:szCs w:val="32"/>
        </w:rPr>
        <w:t>的低保家庭</w:t>
      </w:r>
      <w:proofErr w:type="gramEnd"/>
      <w:r w:rsidRPr="002138F0">
        <w:rPr>
          <w:rFonts w:ascii="方正仿宋_GBK" w:eastAsia="方正仿宋_GBK" w:hint="eastAsia"/>
          <w:sz w:val="32"/>
          <w:szCs w:val="32"/>
        </w:rPr>
        <w:t>，原则上城市按月、农村按季复核。</w:t>
      </w:r>
    </w:p>
    <w:p w14:paraId="148E9224" w14:textId="77777777" w:rsidR="002138F0" w:rsidRPr="002138F0" w:rsidRDefault="002138F0" w:rsidP="002138F0">
      <w:pPr>
        <w:spacing w:line="594" w:lineRule="exact"/>
        <w:rPr>
          <w:rFonts w:ascii="方正仿宋_GBK" w:eastAsia="方正仿宋_GBK"/>
          <w:sz w:val="32"/>
          <w:szCs w:val="32"/>
        </w:rPr>
      </w:pPr>
    </w:p>
    <w:p w14:paraId="3C893DAE"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第三十四条 县级人民政府民政部门应当</w:t>
      </w:r>
      <w:proofErr w:type="gramStart"/>
      <w:r w:rsidRPr="002138F0">
        <w:rPr>
          <w:rFonts w:ascii="方正仿宋_GBK" w:eastAsia="方正仿宋_GBK" w:hint="eastAsia"/>
          <w:sz w:val="32"/>
          <w:szCs w:val="32"/>
        </w:rPr>
        <w:t>对低保家庭</w:t>
      </w:r>
      <w:proofErr w:type="gramEnd"/>
      <w:r w:rsidRPr="002138F0">
        <w:rPr>
          <w:rFonts w:ascii="方正仿宋_GBK" w:eastAsia="方正仿宋_GBK" w:hint="eastAsia"/>
          <w:sz w:val="32"/>
          <w:szCs w:val="32"/>
        </w:rPr>
        <w:t>实行长期公示，并完善面向公众的</w:t>
      </w:r>
      <w:proofErr w:type="gramStart"/>
      <w:r w:rsidRPr="002138F0">
        <w:rPr>
          <w:rFonts w:ascii="方正仿宋_GBK" w:eastAsia="方正仿宋_GBK" w:hint="eastAsia"/>
          <w:sz w:val="32"/>
          <w:szCs w:val="32"/>
        </w:rPr>
        <w:t>低保对象</w:t>
      </w:r>
      <w:proofErr w:type="gramEnd"/>
      <w:r w:rsidRPr="002138F0">
        <w:rPr>
          <w:rFonts w:ascii="方正仿宋_GBK" w:eastAsia="方正仿宋_GBK" w:hint="eastAsia"/>
          <w:sz w:val="32"/>
          <w:szCs w:val="32"/>
        </w:rPr>
        <w:t>信息查询机制。公示中应当保护</w:t>
      </w:r>
      <w:proofErr w:type="gramStart"/>
      <w:r w:rsidRPr="002138F0">
        <w:rPr>
          <w:rFonts w:ascii="方正仿宋_GBK" w:eastAsia="方正仿宋_GBK" w:hint="eastAsia"/>
          <w:sz w:val="32"/>
          <w:szCs w:val="32"/>
        </w:rPr>
        <w:t>低保对象</w:t>
      </w:r>
      <w:proofErr w:type="gramEnd"/>
      <w:r w:rsidRPr="002138F0">
        <w:rPr>
          <w:rFonts w:ascii="方正仿宋_GBK" w:eastAsia="方正仿宋_GBK" w:hint="eastAsia"/>
          <w:sz w:val="32"/>
          <w:szCs w:val="32"/>
        </w:rPr>
        <w:t>个人隐私，不得公开</w:t>
      </w:r>
      <w:proofErr w:type="gramStart"/>
      <w:r w:rsidRPr="002138F0">
        <w:rPr>
          <w:rFonts w:ascii="方正仿宋_GBK" w:eastAsia="方正仿宋_GBK" w:hint="eastAsia"/>
          <w:sz w:val="32"/>
          <w:szCs w:val="32"/>
        </w:rPr>
        <w:t>与低保无关</w:t>
      </w:r>
      <w:proofErr w:type="gramEnd"/>
      <w:r w:rsidRPr="002138F0">
        <w:rPr>
          <w:rFonts w:ascii="方正仿宋_GBK" w:eastAsia="方正仿宋_GBK" w:hint="eastAsia"/>
          <w:sz w:val="32"/>
          <w:szCs w:val="32"/>
        </w:rPr>
        <w:t>的信息。</w:t>
      </w:r>
    </w:p>
    <w:p w14:paraId="78100470" w14:textId="77777777" w:rsidR="002138F0" w:rsidRPr="002138F0" w:rsidRDefault="002138F0" w:rsidP="002138F0">
      <w:pPr>
        <w:spacing w:line="594" w:lineRule="exact"/>
        <w:rPr>
          <w:rFonts w:ascii="方正仿宋_GBK" w:eastAsia="方正仿宋_GBK"/>
          <w:sz w:val="32"/>
          <w:szCs w:val="32"/>
        </w:rPr>
      </w:pPr>
    </w:p>
    <w:p w14:paraId="198740CA"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第三十五条 县级以上地方人民政府民政部门和乡镇人民政府（街道办事处）应当</w:t>
      </w:r>
      <w:proofErr w:type="gramStart"/>
      <w:r w:rsidRPr="002138F0">
        <w:rPr>
          <w:rFonts w:ascii="方正仿宋_GBK" w:eastAsia="方正仿宋_GBK" w:hint="eastAsia"/>
          <w:sz w:val="32"/>
          <w:szCs w:val="32"/>
        </w:rPr>
        <w:t>公开低保监督</w:t>
      </w:r>
      <w:proofErr w:type="gramEnd"/>
      <w:r w:rsidRPr="002138F0">
        <w:rPr>
          <w:rFonts w:ascii="方正仿宋_GBK" w:eastAsia="方正仿宋_GBK" w:hint="eastAsia"/>
          <w:sz w:val="32"/>
          <w:szCs w:val="32"/>
        </w:rPr>
        <w:t>咨询电话，主动接受社会和群众</w:t>
      </w:r>
      <w:proofErr w:type="gramStart"/>
      <w:r w:rsidRPr="002138F0">
        <w:rPr>
          <w:rFonts w:ascii="方正仿宋_GBK" w:eastAsia="方正仿宋_GBK" w:hint="eastAsia"/>
          <w:sz w:val="32"/>
          <w:szCs w:val="32"/>
        </w:rPr>
        <w:t>对低保审核</w:t>
      </w:r>
      <w:proofErr w:type="gramEnd"/>
      <w:r w:rsidRPr="002138F0">
        <w:rPr>
          <w:rFonts w:ascii="方正仿宋_GBK" w:eastAsia="方正仿宋_GBK" w:hint="eastAsia"/>
          <w:sz w:val="32"/>
          <w:szCs w:val="32"/>
        </w:rPr>
        <w:t>审批工作的监督、投诉和举报。有条件的地方可以省为单位设置统一的举报投诉电话。</w:t>
      </w:r>
    </w:p>
    <w:p w14:paraId="74CD41D9" w14:textId="77777777" w:rsidR="002138F0" w:rsidRPr="002138F0" w:rsidRDefault="002138F0" w:rsidP="002138F0">
      <w:pPr>
        <w:spacing w:line="594" w:lineRule="exact"/>
        <w:rPr>
          <w:rFonts w:ascii="方正仿宋_GBK" w:eastAsia="方正仿宋_GBK"/>
          <w:sz w:val="32"/>
          <w:szCs w:val="32"/>
        </w:rPr>
      </w:pPr>
    </w:p>
    <w:p w14:paraId="0164121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第三十六条 县级以上地方人民政府民政部门和乡镇人民政府（街道办事处）应当健全完善举报核查制度，对接到的实名举报，应当逐一核查，并及时向举报人反馈核查处理结果。 　　</w:t>
      </w:r>
    </w:p>
    <w:p w14:paraId="771640A2" w14:textId="77777777" w:rsidR="002138F0" w:rsidRPr="002138F0" w:rsidRDefault="002138F0" w:rsidP="002138F0">
      <w:pPr>
        <w:spacing w:line="594" w:lineRule="exact"/>
        <w:rPr>
          <w:rFonts w:ascii="方正仿宋_GBK" w:eastAsia="方正仿宋_GBK"/>
          <w:sz w:val="32"/>
          <w:szCs w:val="32"/>
        </w:rPr>
      </w:pPr>
    </w:p>
    <w:p w14:paraId="2BBA8FF9" w14:textId="77777777" w:rsidR="002138F0" w:rsidRPr="002138F0" w:rsidRDefault="002138F0" w:rsidP="002138F0">
      <w:pPr>
        <w:spacing w:line="594" w:lineRule="exact"/>
        <w:jc w:val="center"/>
        <w:rPr>
          <w:rFonts w:ascii="方正仿宋_GBK" w:eastAsia="方正仿宋_GBK"/>
          <w:sz w:val="32"/>
          <w:szCs w:val="32"/>
        </w:rPr>
      </w:pPr>
      <w:r w:rsidRPr="002138F0">
        <w:rPr>
          <w:rFonts w:ascii="方正仿宋_GBK" w:eastAsia="方正仿宋_GBK" w:hint="eastAsia"/>
          <w:sz w:val="32"/>
          <w:szCs w:val="32"/>
        </w:rPr>
        <w:t>第九章　附 则</w:t>
      </w:r>
    </w:p>
    <w:p w14:paraId="2F3211E9" w14:textId="77777777" w:rsidR="002138F0" w:rsidRPr="002138F0" w:rsidRDefault="002138F0" w:rsidP="002138F0">
      <w:pPr>
        <w:spacing w:line="594" w:lineRule="exact"/>
        <w:rPr>
          <w:rFonts w:ascii="方正仿宋_GBK" w:eastAsia="方正仿宋_GBK"/>
          <w:sz w:val="32"/>
          <w:szCs w:val="32"/>
        </w:rPr>
      </w:pPr>
    </w:p>
    <w:p w14:paraId="2EE5D1F1" w14:textId="77777777" w:rsidR="002138F0"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第三十七条　各省（自治区、直辖市）人民政府民政部门可以根据本办法，结合本地实际，制定实施细则，并报民政部备案。</w:t>
      </w:r>
    </w:p>
    <w:p w14:paraId="41B3CA2A" w14:textId="77777777" w:rsidR="002138F0" w:rsidRPr="002138F0" w:rsidRDefault="002138F0" w:rsidP="002138F0">
      <w:pPr>
        <w:spacing w:line="594" w:lineRule="exact"/>
        <w:rPr>
          <w:rFonts w:ascii="方正仿宋_GBK" w:eastAsia="方正仿宋_GBK"/>
          <w:sz w:val="32"/>
          <w:szCs w:val="32"/>
        </w:rPr>
      </w:pPr>
    </w:p>
    <w:p w14:paraId="295F8F44" w14:textId="77777777" w:rsidR="002138F0" w:rsidRPr="002138F0" w:rsidRDefault="002138F0" w:rsidP="002138F0">
      <w:pPr>
        <w:spacing w:line="594" w:lineRule="exact"/>
        <w:rPr>
          <w:rFonts w:ascii="方正仿宋_GBK" w:eastAsia="方正仿宋_GBK"/>
          <w:sz w:val="32"/>
          <w:szCs w:val="32"/>
        </w:rPr>
      </w:pPr>
      <w:r w:rsidRPr="002138F0">
        <w:rPr>
          <w:rFonts w:ascii="方正仿宋_GBK" w:eastAsia="方正仿宋_GBK" w:hint="eastAsia"/>
          <w:sz w:val="32"/>
          <w:szCs w:val="32"/>
        </w:rPr>
        <w:t xml:space="preserve">　　第三十八条　本办法由民政部负责解释。</w:t>
      </w:r>
    </w:p>
    <w:p w14:paraId="5207EDA8" w14:textId="77777777" w:rsidR="002138F0" w:rsidRPr="002138F0" w:rsidRDefault="002138F0" w:rsidP="002138F0">
      <w:pPr>
        <w:spacing w:line="594" w:lineRule="exact"/>
        <w:rPr>
          <w:rFonts w:ascii="方正仿宋_GBK" w:eastAsia="方正仿宋_GBK"/>
          <w:sz w:val="32"/>
          <w:szCs w:val="32"/>
        </w:rPr>
      </w:pPr>
    </w:p>
    <w:p w14:paraId="15352A97" w14:textId="77777777" w:rsidR="00082989" w:rsidRPr="002138F0" w:rsidRDefault="002138F0" w:rsidP="002138F0">
      <w:pPr>
        <w:spacing w:line="594" w:lineRule="exact"/>
        <w:ind w:firstLineChars="200" w:firstLine="640"/>
        <w:rPr>
          <w:rFonts w:ascii="方正仿宋_GBK" w:eastAsia="方正仿宋_GBK"/>
          <w:sz w:val="32"/>
          <w:szCs w:val="32"/>
        </w:rPr>
      </w:pPr>
      <w:r w:rsidRPr="002138F0">
        <w:rPr>
          <w:rFonts w:ascii="方正仿宋_GBK" w:eastAsia="方正仿宋_GBK" w:hint="eastAsia"/>
          <w:sz w:val="32"/>
          <w:szCs w:val="32"/>
        </w:rPr>
        <w:t>第三十九条　本办法自公布之日起施行。</w:t>
      </w:r>
    </w:p>
    <w:sectPr w:rsidR="00082989" w:rsidRPr="002138F0" w:rsidSect="000120C5">
      <w:pgSz w:w="11906" w:h="16838"/>
      <w:pgMar w:top="1985" w:right="1418" w:bottom="164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253E" w14:textId="77777777" w:rsidR="0020176C" w:rsidRDefault="0020176C" w:rsidP="002138F0">
      <w:r>
        <w:separator/>
      </w:r>
    </w:p>
  </w:endnote>
  <w:endnote w:type="continuationSeparator" w:id="0">
    <w:p w14:paraId="2A742BEA" w14:textId="77777777" w:rsidR="0020176C" w:rsidRDefault="0020176C" w:rsidP="0021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82E8" w14:textId="77777777" w:rsidR="0020176C" w:rsidRDefault="0020176C" w:rsidP="002138F0">
      <w:r>
        <w:separator/>
      </w:r>
    </w:p>
  </w:footnote>
  <w:footnote w:type="continuationSeparator" w:id="0">
    <w:p w14:paraId="159B74AF" w14:textId="77777777" w:rsidR="0020176C" w:rsidRDefault="0020176C" w:rsidP="00213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F0"/>
    <w:rsid w:val="000120C5"/>
    <w:rsid w:val="00082989"/>
    <w:rsid w:val="0020176C"/>
    <w:rsid w:val="002138F0"/>
    <w:rsid w:val="00813CF0"/>
    <w:rsid w:val="00A44838"/>
    <w:rsid w:val="00BE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E4DF"/>
  <w15:docId w15:val="{EE891C41-2BE9-4BB5-AA1E-82FBAA43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38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138F0"/>
    <w:rPr>
      <w:sz w:val="18"/>
      <w:szCs w:val="18"/>
    </w:rPr>
  </w:style>
  <w:style w:type="paragraph" w:styleId="a5">
    <w:name w:val="footer"/>
    <w:basedOn w:val="a"/>
    <w:link w:val="a6"/>
    <w:uiPriority w:val="99"/>
    <w:semiHidden/>
    <w:unhideWhenUsed/>
    <w:rsid w:val="002138F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13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87771">
      <w:bodyDiv w:val="1"/>
      <w:marLeft w:val="0"/>
      <w:marRight w:val="0"/>
      <w:marTop w:val="0"/>
      <w:marBottom w:val="0"/>
      <w:divBdr>
        <w:top w:val="none" w:sz="0" w:space="0" w:color="auto"/>
        <w:left w:val="none" w:sz="0" w:space="0" w:color="auto"/>
        <w:bottom w:val="none" w:sz="0" w:space="0" w:color="auto"/>
        <w:right w:val="none" w:sz="0" w:space="0" w:color="auto"/>
      </w:divBdr>
      <w:divsChild>
        <w:div w:id="1263418885">
          <w:marLeft w:val="0"/>
          <w:marRight w:val="0"/>
          <w:marTop w:val="0"/>
          <w:marBottom w:val="0"/>
          <w:divBdr>
            <w:top w:val="single" w:sz="6" w:space="26" w:color="E5E5E5"/>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dws</dc:creator>
  <cp:keywords/>
  <dc:description/>
  <cp:lastModifiedBy>freeuser</cp:lastModifiedBy>
  <cp:revision>2</cp:revision>
  <dcterms:created xsi:type="dcterms:W3CDTF">2021-12-02T03:49:00Z</dcterms:created>
  <dcterms:modified xsi:type="dcterms:W3CDTF">2021-12-02T03:49:00Z</dcterms:modified>
</cp:coreProperties>
</file>