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方正小标宋_GBK" w:hAnsi="方正小标宋_GBK" w:eastAsia="方正小标宋_GBK" w:cs="方正小标宋_GBK"/>
          <w:color w:val="000000" w:themeColor="text1"/>
          <w:w w:val="100"/>
          <w:kern w:val="2"/>
          <w:sz w:val="44"/>
          <w:szCs w:val="44"/>
          <w:highlight w:val="none"/>
          <w:lang w:val="en-US" w:eastAsia="zh-CN" w:bidi="ar-SA"/>
          <w14:textFill>
            <w14:solidFill>
              <w14:schemeClr w14:val="tx1"/>
            </w14:solidFill>
          </w14:textFill>
        </w:rPr>
      </w:pPr>
      <w:bookmarkStart w:id="0" w:name="_GoBack"/>
      <w:r>
        <w:rPr>
          <w:rFonts w:hint="eastAsia" w:ascii="方正小标宋_GBK" w:hAnsi="方正小标宋_GBK" w:eastAsia="方正小标宋_GBK" w:cs="方正小标宋_GBK"/>
          <w:color w:val="000000" w:themeColor="text1"/>
          <w:w w:val="100"/>
          <w:kern w:val="2"/>
          <w:sz w:val="44"/>
          <w:szCs w:val="44"/>
          <w:highlight w:val="none"/>
          <w:lang w:val="en-US" w:eastAsia="zh-CN" w:bidi="ar-SA"/>
          <w14:textFill>
            <w14:solidFill>
              <w14:schemeClr w14:val="tx1"/>
            </w14:solidFill>
          </w14:textFill>
        </w:rPr>
        <w:t>2022年天星桥街道面向社会公开选拔社区专职工作者考试疫情防控承诺书</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default" w:ascii="Times New Roman" w:hAnsi="Times New Roman" w:eastAsia="方正小标宋_GBK" w:cs="Times New Roman"/>
          <w:color w:val="000000" w:themeColor="text1"/>
          <w:w w:val="100"/>
          <w:kern w:val="2"/>
          <w:sz w:val="44"/>
          <w:szCs w:val="44"/>
          <w:highlight w:val="none"/>
          <w:lang w:val="en-US" w:eastAsia="zh-CN" w:bidi="ar-SA"/>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本人已认真阅读《2022年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天星桥街道</w:t>
      </w:r>
      <w:r>
        <w:rPr>
          <w:rFonts w:hint="default" w:ascii="Times New Roman" w:hAnsi="Times New Roman" w:eastAsia="方正仿宋_GBK" w:cs="Times New Roman"/>
          <w:color w:val="000000" w:themeColor="text1"/>
          <w:sz w:val="32"/>
          <w:szCs w:val="32"/>
          <w14:textFill>
            <w14:solidFill>
              <w14:schemeClr w14:val="tx1"/>
            </w14:solidFill>
          </w14:textFill>
        </w:rPr>
        <w:t>面向社会公开选拔社区专职工作者后备人选笔试应试人员疫情防控须知》，知悉告知事项、证明义务和防疫要求。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本人在此郑重承诺：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 考试前21天内没有境外旅居史，或者有境外旅居史但已完成隔离医学观察等健康管理。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 考试前14天内没有接触新冠确诊病例、疑似病例或无症状感染者及其密切接触者，或者有接触但已完成隔离医学观察等健康管理。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 本人不是尚在随访医学观察期内的新冠确诊病例或无症状感染者。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 考试前14天内未曾出现体温≥37.3℃或有疑似症状，且未排除传染病或仍存在身体不适症状。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 考试前14天内行程均在重庆市内。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本人对以上提供的健康相关信息及个人健康码、行程码、24小时核酸检测阴性证明的真实性负责，如因信息不实引起疫情传播和扩散，自愿承担由此带来的全部法律责任。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outlineLvl w:val="9"/>
        <w:rPr>
          <w:rFonts w:hint="default" w:ascii="Times New Roman" w:hAnsi="Times New Roman" w:eastAsia="方正仿宋_GBK" w:cs="Times New Roman"/>
          <w:color w:val="000000" w:themeColor="text1"/>
          <w:sz w:val="31"/>
          <w:szCs w:val="31"/>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1"/>
          <w:szCs w:val="31"/>
          <w14:textFill>
            <w14:solidFill>
              <w14:schemeClr w14:val="tx1"/>
            </w14:solidFill>
          </w14:textFill>
        </w:rPr>
        <w:t>承诺人：                   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outlineLvl w:val="9"/>
        <w:rPr>
          <w:rFonts w:hint="default" w:ascii="Times New Roman" w:hAnsi="Times New Roman" w:eastAsia="方正仿宋_GBK" w:cs="Times New Roman"/>
          <w:color w:val="000000" w:themeColor="text1"/>
          <w:sz w:val="31"/>
          <w:szCs w:val="31"/>
          <w:lang w:val="en-US" w:eastAsia="zh-CN"/>
          <w14:textFill>
            <w14:solidFill>
              <w14:schemeClr w14:val="tx1"/>
            </w14:solidFill>
          </w14:textFill>
        </w:rPr>
      </w:pPr>
      <w:r>
        <w:rPr>
          <w:rFonts w:hint="default" w:ascii="Times New Roman" w:hAnsi="Times New Roman" w:eastAsia="方正仿宋_GBK" w:cs="Times New Roman"/>
          <w:color w:val="000000" w:themeColor="text1"/>
          <w:sz w:val="31"/>
          <w:szCs w:val="31"/>
          <w14:textFill>
            <w14:solidFill>
              <w14:schemeClr w14:val="tx1"/>
            </w14:solidFill>
          </w14:textFill>
        </w:rPr>
        <w:t>承诺时间：    年    月    日</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Tg4OTRkNGNkNWMyYzYxMTAxODY2Y2M5Y2Q5OGEifQ=="/>
  </w:docVars>
  <w:rsids>
    <w:rsidRoot w:val="00000000"/>
    <w:rsid w:val="03145D66"/>
    <w:rsid w:val="03CE0CBE"/>
    <w:rsid w:val="05E355AA"/>
    <w:rsid w:val="0620235A"/>
    <w:rsid w:val="06653D2F"/>
    <w:rsid w:val="0A8A3386"/>
    <w:rsid w:val="0EDE5518"/>
    <w:rsid w:val="13685340"/>
    <w:rsid w:val="156264EB"/>
    <w:rsid w:val="17C01771"/>
    <w:rsid w:val="1ABC0C92"/>
    <w:rsid w:val="1C054074"/>
    <w:rsid w:val="1C8C77AC"/>
    <w:rsid w:val="270218DC"/>
    <w:rsid w:val="2ABF1892"/>
    <w:rsid w:val="2CD05FD9"/>
    <w:rsid w:val="2F551CA7"/>
    <w:rsid w:val="30224D9D"/>
    <w:rsid w:val="3057364D"/>
    <w:rsid w:val="333D5A4A"/>
    <w:rsid w:val="36941E25"/>
    <w:rsid w:val="377D78EA"/>
    <w:rsid w:val="3A3C6A5B"/>
    <w:rsid w:val="40FA4F7A"/>
    <w:rsid w:val="429D65A5"/>
    <w:rsid w:val="47460F19"/>
    <w:rsid w:val="49635DB3"/>
    <w:rsid w:val="4B4B4D50"/>
    <w:rsid w:val="4B7778F3"/>
    <w:rsid w:val="4DF571F5"/>
    <w:rsid w:val="4FFB5D47"/>
    <w:rsid w:val="53BC5A15"/>
    <w:rsid w:val="59725B9E"/>
    <w:rsid w:val="5A1A0B70"/>
    <w:rsid w:val="5BC06113"/>
    <w:rsid w:val="62C6556A"/>
    <w:rsid w:val="65996FF9"/>
    <w:rsid w:val="65CB0B10"/>
    <w:rsid w:val="67446DCC"/>
    <w:rsid w:val="6AFE4C1D"/>
    <w:rsid w:val="71DC5893"/>
    <w:rsid w:val="74B87C4D"/>
    <w:rsid w:val="76FD35AD"/>
    <w:rsid w:val="777A4144"/>
    <w:rsid w:val="7B114DBF"/>
    <w:rsid w:val="7B564EC8"/>
    <w:rsid w:val="7BBB302F"/>
    <w:rsid w:val="7CF21B72"/>
    <w:rsid w:val="7DBD5080"/>
    <w:rsid w:val="7DE7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Body Text"/>
    <w:basedOn w:val="1"/>
    <w:qFormat/>
    <w:uiPriority w:val="1"/>
    <w:rPr>
      <w:sz w:val="33"/>
      <w:szCs w:val="33"/>
    </w:rPr>
  </w:style>
  <w:style w:type="paragraph" w:styleId="4">
    <w:name w:val="Plain Text"/>
    <w:basedOn w:val="1"/>
    <w:qFormat/>
    <w:uiPriority w:val="0"/>
    <w:rPr>
      <w:rFonts w:ascii="宋体" w:hAnsi="Courier New" w:eastAsia="宋体" w:cs="Times New Roman"/>
      <w:kern w:val="0"/>
      <w:sz w:val="20"/>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9">
    <w:name w:val="font41"/>
    <w:basedOn w:val="6"/>
    <w:qFormat/>
    <w:uiPriority w:val="0"/>
    <w:rPr>
      <w:rFonts w:hint="eastAsia" w:ascii="方正仿宋_GBK" w:hAnsi="方正仿宋_GBK" w:eastAsia="方正仿宋_GBK" w:cs="方正仿宋_GBK"/>
      <w:color w:val="000000"/>
      <w:sz w:val="32"/>
      <w:szCs w:val="32"/>
      <w:u w:val="none"/>
    </w:rPr>
  </w:style>
  <w:style w:type="character" w:customStyle="1" w:styleId="10">
    <w:name w:val="font11"/>
    <w:basedOn w:val="6"/>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4364</Words>
  <Characters>4599</Characters>
  <Lines>0</Lines>
  <Paragraphs>0</Paragraphs>
  <TotalTime>1</TotalTime>
  <ScaleCrop>false</ScaleCrop>
  <LinksUpToDate>false</LinksUpToDate>
  <CharactersWithSpaces>4675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2022-09-20T08:25:00Z</cp:lastPrinted>
  <dcterms:modified xsi:type="dcterms:W3CDTF">2022-09-20T09:00:02Z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2837720007954BA99E25872007E5E4EF</vt:lpwstr>
  </property>
</Properties>
</file>