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rPr>
          <w:rFonts w:eastAsia="方正仿宋_GBK"/>
          <w:sz w:val="32"/>
          <w:szCs w:val="32"/>
        </w:rPr>
      </w:pPr>
      <w:r>
        <w:rPr>
          <w:rFonts w:eastAsia="方正仿宋_GBK"/>
          <w:sz w:val="32"/>
          <w:szCs w:val="32"/>
        </w:rPr>
        <w:t>石街办发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w:t>
      </w:r>
      <w:r>
        <w:rPr>
          <w:rFonts w:hint="eastAsia" w:cs="Times New Roman"/>
          <w:sz w:val="32"/>
          <w:szCs w:val="32"/>
          <w:lang w:val="en-US" w:eastAsia="zh-CN"/>
        </w:rPr>
        <w:t>7</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eastAsia="方正小标宋_GBK"/>
          <w:bCs/>
          <w:sz w:val="44"/>
          <w:szCs w:val="44"/>
        </w:rPr>
      </w:pPr>
      <w:r>
        <w:rPr>
          <w:rFonts w:hint="eastAsia" w:ascii="方正小标宋_GBK" w:hAnsi="方正小标宋_GBK" w:eastAsia="方正小标宋_GBK" w:cs="方正小标宋_GBK"/>
          <w:sz w:val="44"/>
          <w:szCs w:val="44"/>
          <w:lang w:val="en-US" w:eastAsia="zh-CN"/>
        </w:rPr>
        <w:t>重庆市沙坪坝区人民政府石井坡街道办事处关于成立石井坡街道禁毒工作领导小组的通知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val="0"/>
        <w:wordWrap/>
        <w:overflowPunct w:val="0"/>
        <w:topLinePunct w:val="0"/>
        <w:autoSpaceDE w:val="0"/>
        <w:autoSpaceDN w:val="0"/>
        <w:bidi w:val="0"/>
        <w:adjustRightInd w:val="0"/>
        <w:snapToGrid w:val="0"/>
        <w:spacing w:line="570" w:lineRule="exact"/>
        <w:ind w:right="0" w:rightChars="0"/>
        <w:textAlignment w:val="auto"/>
        <w:rPr>
          <w:rFonts w:ascii="方正仿宋_GBK" w:eastAsia="方正仿宋_GBK"/>
          <w:sz w:val="32"/>
          <w:szCs w:val="32"/>
        </w:rPr>
      </w:pPr>
      <w:r>
        <w:rPr>
          <w:rFonts w:hint="eastAsia" w:ascii="方正仿宋_GBK" w:eastAsia="方正仿宋_GBK"/>
          <w:spacing w:val="1"/>
          <w:sz w:val="32"/>
          <w:szCs w:val="32"/>
          <w:lang w:val="en-US" w:eastAsia="zh-CN"/>
        </w:rPr>
        <w:t>各</w:t>
      </w:r>
      <w:r>
        <w:rPr>
          <w:rFonts w:hint="eastAsia" w:ascii="方正仿宋_GBK" w:eastAsia="方正仿宋_GBK"/>
          <w:spacing w:val="1"/>
          <w:sz w:val="32"/>
          <w:szCs w:val="32"/>
        </w:rPr>
        <w:t>社区</w:t>
      </w:r>
      <w:r>
        <w:rPr>
          <w:rFonts w:hint="eastAsia" w:ascii="方正仿宋_GBK"/>
          <w:spacing w:val="1"/>
          <w:sz w:val="32"/>
          <w:szCs w:val="32"/>
          <w:lang w:eastAsia="zh-CN"/>
        </w:rPr>
        <w:t>，</w:t>
      </w:r>
      <w:r>
        <w:rPr>
          <w:rFonts w:hint="eastAsia" w:ascii="方正仿宋_GBK" w:eastAsia="方正仿宋_GBK"/>
          <w:spacing w:val="1"/>
          <w:sz w:val="32"/>
          <w:szCs w:val="32"/>
          <w:lang w:val="en-US" w:eastAsia="zh-CN"/>
        </w:rPr>
        <w:t>各科室</w:t>
      </w:r>
      <w:r>
        <w:rPr>
          <w:rFonts w:hint="eastAsia" w:ascii="方正仿宋_GBK"/>
          <w:spacing w:val="1"/>
          <w:sz w:val="32"/>
          <w:szCs w:val="32"/>
          <w:lang w:val="en-US" w:eastAsia="zh-CN"/>
        </w:rPr>
        <w:t>，</w:t>
      </w:r>
      <w:r>
        <w:rPr>
          <w:rFonts w:hint="eastAsia" w:ascii="方正仿宋_GBK" w:eastAsia="方正仿宋_GBK"/>
          <w:spacing w:val="1"/>
          <w:sz w:val="32"/>
          <w:szCs w:val="32"/>
          <w:lang w:val="en-US" w:eastAsia="zh-CN"/>
        </w:rPr>
        <w:t>各相关单位</w:t>
      </w:r>
      <w:r>
        <w:rPr>
          <w:rFonts w:hint="eastAsia" w:ascii="方正仿宋_GBK" w:eastAsia="方正仿宋_GBK"/>
          <w:spacing w:val="1"/>
          <w:sz w:val="32"/>
          <w:szCs w:val="32"/>
        </w:rPr>
        <w:t>：</w:t>
      </w:r>
    </w:p>
    <w:p>
      <w:pPr>
        <w:keepNext w:val="0"/>
        <w:keepLines w:val="0"/>
        <w:pageBreakBefore w:val="0"/>
        <w:widowControl w:val="0"/>
        <w:wordWrap/>
        <w:topLinePunct w:val="0"/>
        <w:bidi w:val="0"/>
        <w:adjustRightInd w:val="0"/>
        <w:snapToGrid w:val="0"/>
        <w:spacing w:line="57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根据《沙坪坝区禁毒委员会及其成员单位工作职责》规定，为进一步加强街道禁毒工作，经研究决定成立</w:t>
      </w:r>
      <w:r>
        <w:rPr>
          <w:rFonts w:hint="eastAsia" w:ascii="方正仿宋_GBK" w:hAnsi="方正仿宋_GBK" w:eastAsia="方正仿宋_GBK" w:cs="方正仿宋_GBK"/>
          <w:sz w:val="32"/>
          <w:szCs w:val="32"/>
          <w:lang w:val="en-US" w:eastAsia="zh-CN"/>
        </w:rPr>
        <w:t>石井坡</w:t>
      </w:r>
      <w:r>
        <w:rPr>
          <w:rFonts w:hint="eastAsia" w:ascii="方正仿宋_GBK" w:hAnsi="方正仿宋_GBK" w:eastAsia="方正仿宋_GBK" w:cs="方正仿宋_GBK"/>
          <w:sz w:val="32"/>
          <w:szCs w:val="32"/>
        </w:rPr>
        <w:t>街道禁毒工作领导小组，人员名单如下:</w:t>
      </w:r>
    </w:p>
    <w:p>
      <w:pPr>
        <w:pStyle w:val="2"/>
        <w:keepNext w:val="0"/>
        <w:keepLines w:val="0"/>
        <w:pageBreakBefore w:val="0"/>
        <w:widowControl w:val="0"/>
        <w:tabs>
          <w:tab w:val="left" w:pos="142"/>
          <w:tab w:val="left" w:pos="3519"/>
        </w:tabs>
        <w:kinsoku w:val="0"/>
        <w:wordWrap/>
        <w:overflowPunct w:val="0"/>
        <w:topLinePunct w:val="0"/>
        <w:bidi w:val="0"/>
        <w:adjustRightInd w:val="0"/>
        <w:snapToGrid w:val="0"/>
        <w:spacing w:line="570" w:lineRule="exact"/>
        <w:ind w:left="0" w:leftChars="0" w:right="0" w:rightChars="0" w:firstLine="640" w:firstLineChars="200"/>
        <w:textAlignment w:val="auto"/>
        <w:rPr>
          <w:rFonts w:eastAsia="方正仿宋_GBK"/>
          <w:sz w:val="32"/>
          <w:szCs w:val="32"/>
          <w:lang w:val="en-US"/>
        </w:rPr>
      </w:pPr>
      <w:r>
        <w:rPr>
          <w:rFonts w:hint="eastAsia" w:ascii="方正仿宋_GBK" w:hAnsi="宋体" w:eastAsia="方正仿宋_GBK" w:cs="宋体"/>
          <w:sz w:val="32"/>
          <w:szCs w:val="32"/>
        </w:rPr>
        <w:t>组  长：</w:t>
      </w:r>
      <w:r>
        <w:rPr>
          <w:rFonts w:hint="eastAsia" w:ascii="方正仿宋_GBK" w:hAnsi="宋体" w:eastAsia="方正仿宋_GBK" w:cs="宋体"/>
          <w:sz w:val="32"/>
          <w:szCs w:val="32"/>
          <w:lang w:val="en-US" w:eastAsia="zh-CN"/>
        </w:rPr>
        <w:t>季  钢</w:t>
      </w:r>
      <w:r>
        <w:rPr>
          <w:rFonts w:hint="eastAsia" w:ascii="方正仿宋_GBK" w:hAnsi="宋体" w:eastAsia="方正仿宋_GBK" w:cs="宋体"/>
          <w:sz w:val="32"/>
          <w:szCs w:val="32"/>
        </w:rPr>
        <w:t xml:space="preserve">    </w:t>
      </w:r>
      <w:r>
        <w:rPr>
          <w:rFonts w:hint="eastAsia" w:ascii="方正仿宋_GBK" w:hAnsi="宋体" w:eastAsia="方正仿宋_GBK" w:cs="宋体"/>
          <w:sz w:val="32"/>
          <w:szCs w:val="32"/>
          <w:lang w:val="en-US" w:eastAsia="zh-CN"/>
        </w:rPr>
        <w:t>街道党工委书记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ascii="方正仿宋_GBK" w:hAnsi="宋体" w:eastAsia="方正仿宋_GBK" w:cs="宋体"/>
          <w:sz w:val="32"/>
          <w:szCs w:val="32"/>
        </w:rPr>
      </w:pPr>
      <w:r>
        <w:rPr>
          <w:rFonts w:hint="eastAsia" w:eastAsia="方正仿宋_GBK"/>
          <w:sz w:val="32"/>
          <w:szCs w:val="32"/>
          <w:lang w:val="en-US" w:eastAsia="zh-CN"/>
        </w:rPr>
        <w:t xml:space="preserve">        杜小平</w:t>
      </w:r>
      <w:r>
        <w:rPr>
          <w:rFonts w:hint="eastAsia" w:eastAsia="方正仿宋_GBK"/>
          <w:sz w:val="32"/>
          <w:szCs w:val="32"/>
        </w:rPr>
        <w:t xml:space="preserve">    </w:t>
      </w:r>
      <w:r>
        <w:rPr>
          <w:rFonts w:hint="eastAsia" w:ascii="方正仿宋_GBK" w:hAnsi="宋体" w:eastAsia="方正仿宋_GBK" w:cs="宋体"/>
          <w:sz w:val="32"/>
          <w:szCs w:val="32"/>
          <w:lang w:val="en-US" w:eastAsia="zh-CN"/>
        </w:rPr>
        <w:t>街道党工委副书记、办事处主任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方正仿宋_GBK" w:hAnsi="宋体" w:eastAsia="方正仿宋_GBK" w:cs="宋体"/>
          <w:sz w:val="32"/>
          <w:szCs w:val="32"/>
        </w:rPr>
      </w:pPr>
      <w:r>
        <w:rPr>
          <w:rFonts w:hint="eastAsia" w:ascii="方正仿宋_GBK" w:hAnsi="宋体" w:eastAsia="方正仿宋_GBK" w:cs="宋体"/>
          <w:sz w:val="32"/>
          <w:szCs w:val="32"/>
        </w:rPr>
        <w:t>副组长：</w:t>
      </w:r>
      <w:r>
        <w:rPr>
          <w:rFonts w:hint="eastAsia" w:ascii="方正仿宋_GBK" w:hAnsi="宋体" w:eastAsia="方正仿宋_GBK" w:cs="宋体"/>
          <w:sz w:val="32"/>
          <w:szCs w:val="32"/>
          <w:lang w:val="en-US" w:eastAsia="zh-CN"/>
        </w:rPr>
        <w:t>曾  玲    街道党工委副书记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eastAsia="方正仿宋_GBK"/>
          <w:sz w:val="32"/>
          <w:szCs w:val="32"/>
        </w:rPr>
      </w:pPr>
      <w:r>
        <w:rPr>
          <w:rFonts w:hint="eastAsia" w:ascii="方正仿宋_GBK" w:hAnsi="宋体" w:eastAsia="方正仿宋_GBK" w:cs="宋体"/>
          <w:sz w:val="32"/>
          <w:szCs w:val="32"/>
          <w:lang w:val="en-US" w:eastAsia="zh-CN"/>
        </w:rPr>
        <w:t xml:space="preserve">        万  梅</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ascii="方正仿宋_GBK" w:hAnsi="宋体" w:eastAsia="方正仿宋_GBK" w:cs="宋体"/>
          <w:w w:val="90"/>
          <w:sz w:val="32"/>
          <w:szCs w:val="32"/>
          <w:lang w:val="en-US" w:eastAsia="zh-CN"/>
        </w:rPr>
        <w:t>街道</w:t>
      </w:r>
      <w:r>
        <w:rPr>
          <w:rFonts w:hint="eastAsia" w:eastAsia="方正仿宋_GBK"/>
          <w:w w:val="90"/>
          <w:sz w:val="32"/>
          <w:szCs w:val="32"/>
        </w:rPr>
        <w:t>党工委委员、办事处副主任、政法委员</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 xml:space="preserve">        李连辉    </w:t>
      </w:r>
      <w:r>
        <w:rPr>
          <w:rFonts w:hint="eastAsia" w:ascii="方正仿宋_GBK" w:hAnsi="宋体" w:eastAsia="方正仿宋_GBK" w:cs="宋体"/>
          <w:w w:val="90"/>
          <w:sz w:val="32"/>
          <w:szCs w:val="32"/>
          <w:lang w:val="en-US" w:eastAsia="zh-CN"/>
        </w:rPr>
        <w:t>街道</w:t>
      </w:r>
      <w:r>
        <w:rPr>
          <w:rFonts w:hint="eastAsia" w:eastAsia="方正仿宋_GBK"/>
          <w:w w:val="90"/>
          <w:sz w:val="32"/>
          <w:szCs w:val="32"/>
        </w:rPr>
        <w:t>党工委委员、办事处副主任</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 xml:space="preserve">        喻小虎   </w:t>
      </w:r>
      <w:r>
        <w:rPr>
          <w:rFonts w:hint="eastAsia" w:ascii="方正仿宋_GBK" w:hAnsi="宋体" w:eastAsia="方正仿宋_GBK" w:cs="宋体"/>
          <w:sz w:val="32"/>
          <w:szCs w:val="32"/>
        </w:rPr>
        <w:t xml:space="preserve"> 石井坡派出所所长</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 xml:space="preserve">        罗  凤    重庆东华医院健康门诊主任</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ascii="方正仿宋_GBK" w:hAnsi="宋体" w:eastAsia="方正仿宋_GBK" w:cs="宋体"/>
          <w:sz w:val="32"/>
          <w:szCs w:val="32"/>
        </w:rPr>
        <w:t>成  员：</w:t>
      </w:r>
      <w:r>
        <w:rPr>
          <w:rFonts w:hint="eastAsia" w:eastAsia="方正仿宋_GBK"/>
          <w:sz w:val="32"/>
          <w:szCs w:val="32"/>
          <w:lang w:val="en-US" w:eastAsia="zh-CN"/>
        </w:rPr>
        <w:t>陈小川</w:t>
      </w:r>
      <w:r>
        <w:rPr>
          <w:rFonts w:hint="eastAsia" w:eastAsia="方正仿宋_GBK"/>
          <w:sz w:val="32"/>
          <w:szCs w:val="32"/>
        </w:rPr>
        <w:t xml:space="preserve">    </w:t>
      </w:r>
      <w:r>
        <w:rPr>
          <w:rFonts w:hint="eastAsia" w:eastAsia="方正仿宋_GBK"/>
          <w:sz w:val="32"/>
          <w:szCs w:val="32"/>
          <w:lang w:val="en-US" w:eastAsia="zh-CN"/>
        </w:rPr>
        <w:t>平安建设</w:t>
      </w:r>
      <w:r>
        <w:rPr>
          <w:rFonts w:hint="eastAsia" w:eastAsia="方正仿宋_GBK"/>
          <w:sz w:val="32"/>
          <w:szCs w:val="32"/>
        </w:rPr>
        <w:t>办负责人</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李  静  </w:t>
      </w:r>
      <w:r>
        <w:rPr>
          <w:rFonts w:hint="eastAsia" w:eastAsia="方正仿宋_GBK"/>
          <w:sz w:val="32"/>
          <w:szCs w:val="32"/>
        </w:rPr>
        <w:t xml:space="preserve">  </w:t>
      </w:r>
      <w:r>
        <w:rPr>
          <w:rFonts w:hint="eastAsia" w:eastAsia="方正仿宋_GBK"/>
          <w:sz w:val="32"/>
          <w:szCs w:val="32"/>
          <w:lang w:val="en-US" w:eastAsia="zh-CN"/>
        </w:rPr>
        <w:t>民政社事办</w:t>
      </w:r>
      <w:r>
        <w:rPr>
          <w:rFonts w:eastAsia="方正仿宋_GBK"/>
          <w:sz w:val="32"/>
          <w:szCs w:val="32"/>
        </w:rPr>
        <w:t>负责人</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eastAsia="方正仿宋_GBK"/>
          <w:sz w:val="32"/>
          <w:szCs w:val="32"/>
          <w:lang w:val="en-US" w:eastAsia="zh-CN"/>
        </w:rPr>
      </w:pPr>
      <w:r>
        <w:rPr>
          <w:rFonts w:hint="eastAsia" w:eastAsia="方正仿宋_GBK"/>
          <w:sz w:val="32"/>
          <w:szCs w:val="32"/>
          <w:lang w:val="en-US" w:eastAsia="zh-CN"/>
        </w:rPr>
        <w:t xml:space="preserve">        张  彬</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石井坡</w:t>
      </w:r>
      <w:r>
        <w:rPr>
          <w:rFonts w:hint="eastAsia" w:eastAsia="方正仿宋_GBK"/>
          <w:sz w:val="32"/>
          <w:szCs w:val="32"/>
          <w:lang w:val="en-US" w:eastAsia="zh-CN"/>
        </w:rPr>
        <w:t>派出所副所长</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eastAsia="方正仿宋_GBK"/>
          <w:sz w:val="32"/>
          <w:szCs w:val="32"/>
          <w:lang w:val="en-US" w:eastAsia="zh-CN"/>
        </w:rPr>
      </w:pPr>
      <w:r>
        <w:rPr>
          <w:rFonts w:hint="eastAsia" w:eastAsia="方正仿宋_GBK"/>
          <w:sz w:val="32"/>
          <w:szCs w:val="32"/>
          <w:lang w:val="en-US" w:eastAsia="zh-CN"/>
        </w:rPr>
        <w:t xml:space="preserve">        孟意涵    司法所所长</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eastAsia="方正仿宋_GBK"/>
          <w:sz w:val="32"/>
          <w:szCs w:val="32"/>
          <w:lang w:val="en-US" w:eastAsia="zh-CN"/>
        </w:rPr>
      </w:pPr>
      <w:r>
        <w:rPr>
          <w:rFonts w:hint="eastAsia" w:eastAsia="方正仿宋_GBK"/>
          <w:sz w:val="32"/>
          <w:szCs w:val="32"/>
          <w:lang w:val="en-US" w:eastAsia="zh-CN"/>
        </w:rPr>
        <w:t xml:space="preserve">        王永春    社保所所长</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hint="eastAsia" w:eastAsia="方正仿宋_GBK"/>
          <w:sz w:val="32"/>
          <w:szCs w:val="32"/>
          <w:lang w:val="en-US" w:eastAsia="zh-CN"/>
        </w:rPr>
      </w:pPr>
      <w:r>
        <w:rPr>
          <w:rFonts w:hint="eastAsia" w:eastAsia="方正仿宋_GBK"/>
          <w:sz w:val="32"/>
          <w:szCs w:val="32"/>
          <w:lang w:val="en-US" w:eastAsia="zh-CN"/>
        </w:rPr>
        <w:t xml:space="preserve">        石丽娜    社区服务中心负责人</w:t>
      </w:r>
    </w:p>
    <w:p>
      <w:pPr>
        <w:keepNext w:val="0"/>
        <w:keepLines w:val="0"/>
        <w:pageBreakBefore w:val="0"/>
        <w:widowControl w:val="0"/>
        <w:wordWrap/>
        <w:topLinePunct w:val="0"/>
        <w:bidi w:val="0"/>
        <w:adjustRightInd w:val="0"/>
        <w:snapToGrid w:val="0"/>
        <w:spacing w:line="570" w:lineRule="exact"/>
        <w:ind w:right="0" w:rightChars="0"/>
        <w:jc w:val="left"/>
        <w:textAlignment w:val="auto"/>
        <w:rPr>
          <w:rFonts w:hint="eastAsia" w:eastAsia="方正仿宋_GBK"/>
          <w:sz w:val="32"/>
          <w:szCs w:val="32"/>
          <w:lang w:val="en-US" w:eastAsia="zh-CN"/>
        </w:rPr>
      </w:pPr>
      <w:r>
        <w:rPr>
          <w:rFonts w:hint="eastAsia" w:eastAsia="方正仿宋_GBK"/>
          <w:sz w:val="32"/>
          <w:szCs w:val="32"/>
          <w:lang w:val="en-US" w:eastAsia="zh-CN"/>
        </w:rPr>
        <w:t xml:space="preserve">            丁  玲    关工委工作人员</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 xml:space="preserve">周光宁  </w:t>
      </w:r>
      <w:r>
        <w:rPr>
          <w:rFonts w:hint="eastAsia" w:eastAsia="方正仿宋_GBK"/>
          <w:sz w:val="32"/>
          <w:szCs w:val="32"/>
        </w:rPr>
        <w:t xml:space="preserve">  </w:t>
      </w:r>
      <w:r>
        <w:rPr>
          <w:rFonts w:eastAsia="方正仿宋_GBK"/>
          <w:sz w:val="32"/>
          <w:szCs w:val="32"/>
        </w:rPr>
        <w:t>和平山社区书记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 xml:space="preserve">高梦聆 </w:t>
      </w:r>
      <w:r>
        <w:rPr>
          <w:rFonts w:hint="eastAsia" w:eastAsia="方正仿宋_GBK"/>
          <w:sz w:val="32"/>
          <w:szCs w:val="32"/>
        </w:rPr>
        <w:t xml:space="preserve">   </w:t>
      </w:r>
      <w:r>
        <w:rPr>
          <w:rFonts w:eastAsia="方正仿宋_GBK"/>
          <w:sz w:val="32"/>
          <w:szCs w:val="32"/>
        </w:rPr>
        <w:t>建设坡社区书记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陈紫娟</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光荣坡社区书记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张义清</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中心湾社区书记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 xml:space="preserve">杨春敏  </w:t>
      </w:r>
      <w:r>
        <w:rPr>
          <w:rFonts w:hint="eastAsia" w:eastAsia="方正仿宋_GBK"/>
          <w:sz w:val="32"/>
          <w:szCs w:val="32"/>
        </w:rPr>
        <w:t xml:space="preserve">  </w:t>
      </w:r>
      <w:r>
        <w:rPr>
          <w:rFonts w:eastAsia="方正仿宋_GBK"/>
          <w:sz w:val="32"/>
          <w:szCs w:val="32"/>
        </w:rPr>
        <w:t>团结坝社区书记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杨小槭</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远祖桥社区书记</w:t>
      </w:r>
    </w:p>
    <w:p>
      <w:pPr>
        <w:keepNext w:val="0"/>
        <w:keepLines w:val="0"/>
        <w:pageBreakBefore w:val="0"/>
        <w:widowControl w:val="0"/>
        <w:wordWrap/>
        <w:topLinePunct w:val="0"/>
        <w:bidi w:val="0"/>
        <w:adjustRightInd w:val="0"/>
        <w:snapToGrid w:val="0"/>
        <w:spacing w:line="570" w:lineRule="exact"/>
        <w:ind w:left="0" w:leftChars="0" w:right="0" w:rightChars="0" w:firstLine="640" w:firstLineChars="200"/>
        <w:jc w:val="left"/>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 xml:space="preserve">秦  成  </w:t>
      </w:r>
      <w:r>
        <w:rPr>
          <w:rFonts w:hint="eastAsia" w:eastAsia="方正仿宋_GBK"/>
          <w:sz w:val="32"/>
          <w:szCs w:val="32"/>
        </w:rPr>
        <w:t xml:space="preserve">  </w:t>
      </w:r>
      <w:r>
        <w:rPr>
          <w:rFonts w:eastAsia="方正仿宋_GBK"/>
          <w:sz w:val="32"/>
          <w:szCs w:val="32"/>
        </w:rPr>
        <w:t>石滨路社区书记</w:t>
      </w:r>
    </w:p>
    <w:p>
      <w:pPr>
        <w:pStyle w:val="2"/>
        <w:keepNext w:val="0"/>
        <w:keepLines w:val="0"/>
        <w:pageBreakBefore w:val="0"/>
        <w:widowControl w:val="0"/>
        <w:tabs>
          <w:tab w:val="left" w:pos="3519"/>
        </w:tabs>
        <w:kinsoku w:val="0"/>
        <w:wordWrap/>
        <w:overflowPunct w:val="0"/>
        <w:topLinePunct w:val="0"/>
        <w:bidi w:val="0"/>
        <w:adjustRightInd w:val="0"/>
        <w:snapToGrid w:val="0"/>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宋体" w:eastAsia="方正仿宋_GBK" w:cs="宋体"/>
          <w:sz w:val="32"/>
          <w:szCs w:val="32"/>
          <w:lang w:val="en-US" w:eastAsia="zh-CN"/>
        </w:rPr>
        <w:t>请领导小组全体成员及其所在单位，严格对照</w:t>
      </w:r>
      <w:r>
        <w:rPr>
          <w:rFonts w:hint="eastAsia" w:ascii="方正仿宋_GBK" w:hAnsi="方正仿宋_GBK" w:eastAsia="方正仿宋_GBK" w:cs="方正仿宋_GBK"/>
          <w:sz w:val="32"/>
          <w:szCs w:val="32"/>
        </w:rPr>
        <w:t>《沙坪坝区禁毒委员会及其成员单位工作职责》规定</w:t>
      </w:r>
      <w:r>
        <w:rPr>
          <w:rFonts w:hint="eastAsia" w:ascii="方正仿宋_GBK" w:hAnsi="方正仿宋_GBK" w:eastAsia="方正仿宋_GBK" w:cs="方正仿宋_GBK"/>
          <w:sz w:val="32"/>
          <w:szCs w:val="32"/>
          <w:lang w:val="en-US" w:eastAsia="zh-CN"/>
        </w:rPr>
        <w:t>,切实履行工作职责，全力做好石井坡街道社区戒毒社区康复工作，全面推进辖区禁毒工作，确保辖区社会安全稳定。</w:t>
      </w:r>
    </w:p>
    <w:p>
      <w:pPr>
        <w:pStyle w:val="2"/>
        <w:keepNext w:val="0"/>
        <w:keepLines w:val="0"/>
        <w:pageBreakBefore w:val="0"/>
        <w:widowControl w:val="0"/>
        <w:tabs>
          <w:tab w:val="left" w:pos="3519"/>
        </w:tabs>
        <w:kinsoku w:val="0"/>
        <w:wordWrap/>
        <w:overflowPunct w:val="0"/>
        <w:topLinePunct w:val="0"/>
        <w:bidi w:val="0"/>
        <w:adjustRightInd w:val="0"/>
        <w:snapToGrid w:val="0"/>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特此通知。</w:t>
      </w:r>
    </w:p>
    <w:p>
      <w:pPr>
        <w:pStyle w:val="2"/>
        <w:keepNext w:val="0"/>
        <w:keepLines w:val="0"/>
        <w:pageBreakBefore w:val="0"/>
        <w:widowControl w:val="0"/>
        <w:tabs>
          <w:tab w:val="left" w:pos="3519"/>
        </w:tabs>
        <w:kinsoku w:val="0"/>
        <w:wordWrap/>
        <w:overflowPunct w:val="0"/>
        <w:topLinePunct w:val="0"/>
        <w:bidi w:val="0"/>
        <w:adjustRightInd w:val="0"/>
        <w:snapToGrid w:val="0"/>
        <w:spacing w:line="57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附件：禁毒</w:t>
      </w:r>
      <w:r>
        <w:rPr>
          <w:rFonts w:hint="eastAsia" w:ascii="方正仿宋_GBK" w:hAnsi="方正仿宋_GBK" w:eastAsia="方正仿宋_GBK" w:cs="方正仿宋_GBK"/>
          <w:sz w:val="32"/>
          <w:szCs w:val="32"/>
        </w:rPr>
        <w:t>工作领导小组成员单位职责</w:t>
      </w:r>
      <w:r>
        <w:rPr>
          <w:rFonts w:hint="eastAsia" w:ascii="方正仿宋_GBK" w:hAnsi="方正仿宋_GBK" w:eastAsia="方正仿宋_GBK" w:cs="方正仿宋_GBK"/>
          <w:sz w:val="32"/>
          <w:szCs w:val="32"/>
          <w:lang w:val="en-US" w:eastAsia="zh-CN"/>
        </w:rPr>
        <w:t>。</w:t>
      </w:r>
    </w:p>
    <w:p>
      <w:pPr>
        <w:spacing w:line="560" w:lineRule="exact"/>
        <w:ind w:firstLine="4320" w:firstLineChars="1350"/>
        <w:rPr>
          <w:rFonts w:hint="eastAsia" w:eastAsia="方正仿宋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outlineLvl w:val="9"/>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重庆市沙坪坝区人民政府石井坡街道办事处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ind w:right="1280" w:rightChars="400"/>
        <w:jc w:val="center"/>
        <w:textAlignment w:val="auto"/>
        <w:outlineLvl w:val="9"/>
        <w:rPr>
          <w:rFonts w:hint="default" w:ascii="Times New Roman" w:hAnsi="Times New Roman"/>
          <w:lang w:eastAsia="zh-CN"/>
        </w:rPr>
        <w:sectPr>
          <w:headerReference r:id="rId3" w:type="first"/>
          <w:footerReference r:id="rId6" w:type="first"/>
          <w:footerReference r:id="rId4" w:type="default"/>
          <w:footerReference r:id="rId5" w:type="even"/>
          <w:pgSz w:w="11907" w:h="16840"/>
          <w:pgMar w:top="2098" w:right="1531" w:bottom="1984" w:left="1531" w:header="851" w:footer="1474" w:gutter="0"/>
          <w:pgBorders>
            <w:top w:val="none" w:sz="0" w:space="0"/>
            <w:left w:val="none" w:sz="0" w:space="0"/>
            <w:bottom w:val="none" w:sz="0" w:space="0"/>
            <w:right w:val="none" w:sz="0" w:space="0"/>
          </w:pgBorders>
          <w:cols w:space="0" w:num="1"/>
          <w:rtlGutter w:val="0"/>
          <w:docGrid w:linePitch="600" w:charSpace="0"/>
        </w:sectPr>
      </w:pP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lang w:val="en-US" w:eastAsia="zh-CN"/>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eastAsia="方正仿宋_GBK" w:cs="Times New Roman"/>
          <w:color w:val="000000" w:themeColor="text1"/>
          <w:lang w:val="en-US" w:eastAsia="zh-CN"/>
          <w14:textFill>
            <w14:solidFill>
              <w14:schemeClr w14:val="tx1"/>
            </w14:solidFill>
          </w14:textFill>
        </w:rPr>
        <w:t>年</w:t>
      </w:r>
      <w:r>
        <w:rPr>
          <w:rFonts w:hint="default" w:cs="Times New Roman"/>
          <w:color w:val="000000" w:themeColor="text1"/>
          <w:lang w:val="en" w:eastAsia="zh-CN"/>
          <w14:textFill>
            <w14:solidFill>
              <w14:schemeClr w14:val="tx1"/>
            </w14:solidFill>
          </w14:textFill>
        </w:rPr>
        <w:t>3</w:t>
      </w:r>
      <w:r>
        <w:rPr>
          <w:rFonts w:hint="default" w:ascii="Times New Roman" w:hAnsi="Times New Roman" w:eastAsia="方正仿宋_GBK" w:cs="Times New Roman"/>
          <w:color w:val="000000" w:themeColor="text1"/>
          <w:lang w:val="en-US" w:eastAsia="zh-CN"/>
          <w14:textFill>
            <w14:solidFill>
              <w14:schemeClr w14:val="tx1"/>
            </w14:solidFill>
          </w14:textFill>
        </w:rPr>
        <w:t>月</w:t>
      </w:r>
      <w:r>
        <w:rPr>
          <w:rFonts w:hint="default" w:cs="Times New Roman"/>
          <w:color w:val="000000" w:themeColor="text1"/>
          <w:lang w:val="en" w:eastAsia="zh-CN"/>
          <w14:textFill>
            <w14:solidFill>
              <w14:schemeClr w14:val="tx1"/>
            </w14:solidFill>
          </w14:textFill>
        </w:rPr>
        <w:t>23</w:t>
      </w:r>
      <w:r>
        <w:rPr>
          <w:rFonts w:hint="eastAsia" w:ascii="方正仿宋_GBK" w:hAnsi="方正仿宋_GBK" w:eastAsia="方正仿宋_GBK" w:cs="方正仿宋_GBK"/>
          <w:color w:val="000000" w:themeColor="text1"/>
          <w:lang w:val="en-US" w:eastAsia="zh-CN"/>
          <w14:textFill>
            <w14:solidFill>
              <w14:schemeClr w14:val="tx1"/>
            </w14:solidFill>
          </w14:textFill>
        </w:rPr>
        <w:t>日</w:t>
      </w:r>
    </w:p>
    <w:p/>
    <w:p>
      <w:pPr>
        <w:pStyle w:val="3"/>
        <w:ind w:left="0" w:leftChars="0" w:firstLine="0" w:firstLineChars="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pPr>
    </w:p>
    <w:p>
      <w:pPr>
        <w:pStyle w:val="3"/>
      </w:pPr>
    </w:p>
    <w:p/>
    <w:p>
      <w:pPr>
        <w:pStyle w:val="2"/>
      </w:pPr>
    </w:p>
    <w:p>
      <w:pPr>
        <w:pStyle w:val="11"/>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val="0"/>
        <w:spacing w:line="570" w:lineRule="exact"/>
        <w:ind w:firstLine="280" w:firstLineChars="100"/>
        <w:jc w:val="both"/>
        <w:textAlignment w:val="center"/>
        <w:outlineLvl w:val="9"/>
        <w:rPr>
          <w:rFonts w:hint="eastAsia"/>
          <w:lang w:val="en-US" w:eastAsia="zh-CN"/>
        </w:rPr>
      </w:pPr>
      <w:r>
        <w:rPr>
          <w:rFonts w:hint="eastAsia" w:ascii="Times New Roman" w:hAnsi="Times New Roman" w:eastAsia="方正仿宋_GBK"/>
          <w:snapToGrid w:val="0"/>
          <w:kern w:val="0"/>
          <w:sz w:val="28"/>
          <w:szCs w:val="28"/>
          <w:lang w:val="en-US" w:eastAsia="zh-CN"/>
        </w:rPr>
        <w:t xml:space="preserve">石井坡街道（党政）办公室              </w:t>
      </w:r>
      <w:r>
        <w:rPr>
          <w:rFonts w:hint="default" w:ascii="Times New Roman" w:hAnsi="Times New Roman" w:eastAsia="方正仿宋_GBK" w:cs="Times New Roman"/>
          <w:snapToGrid w:val="0"/>
          <w:kern w:val="0"/>
          <w:sz w:val="28"/>
          <w:szCs w:val="28"/>
          <w:lang w:val="en-US" w:eastAsia="zh-CN"/>
        </w:rPr>
        <w:t xml:space="preserve"> 2023年</w:t>
      </w:r>
      <w:r>
        <w:rPr>
          <w:rFonts w:hint="default" w:ascii="Times New Roman" w:hAnsi="Times New Roman" w:eastAsia="方正仿宋_GBK" w:cs="Times New Roman"/>
          <w:snapToGrid w:val="0"/>
          <w:kern w:val="0"/>
          <w:sz w:val="28"/>
          <w:szCs w:val="28"/>
          <w:lang w:val="en" w:eastAsia="zh-CN"/>
        </w:rPr>
        <w:t>3</w:t>
      </w:r>
      <w:r>
        <w:rPr>
          <w:rFonts w:hint="default" w:ascii="Times New Roman" w:hAnsi="Times New Roman" w:eastAsia="方正仿宋_GBK" w:cs="Times New Roman"/>
          <w:snapToGrid w:val="0"/>
          <w:kern w:val="0"/>
          <w:sz w:val="28"/>
          <w:szCs w:val="28"/>
          <w:lang w:val="en-US" w:eastAsia="zh-CN"/>
        </w:rPr>
        <w:t>月</w:t>
      </w:r>
      <w:r>
        <w:rPr>
          <w:rFonts w:hint="default" w:ascii="Times New Roman" w:hAnsi="Times New Roman" w:eastAsia="方正仿宋_GBK" w:cs="Times New Roman"/>
          <w:snapToGrid w:val="0"/>
          <w:kern w:val="0"/>
          <w:sz w:val="28"/>
          <w:szCs w:val="28"/>
          <w:lang w:val="en" w:eastAsia="zh-CN"/>
        </w:rPr>
        <w:t>23</w:t>
      </w:r>
      <w:bookmarkStart w:id="0" w:name="_GoBack"/>
      <w:bookmarkEnd w:id="0"/>
      <w:r>
        <w:rPr>
          <w:rFonts w:hint="eastAsia" w:ascii="Times New Roman" w:hAnsi="Times New Roman" w:eastAsia="方正仿宋_GBK"/>
          <w:snapToGrid w:val="0"/>
          <w:kern w:val="0"/>
          <w:sz w:val="28"/>
          <w:szCs w:val="28"/>
          <w:lang w:val="en-US" w:eastAsia="zh-CN"/>
        </w:rPr>
        <w:t>日印发</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firstLine="1320" w:firstLineChars="30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禁毒</w:t>
      </w:r>
      <w:r>
        <w:rPr>
          <w:rFonts w:hint="eastAsia" w:ascii="方正小标宋_GBK" w:hAnsi="方正小标宋_GBK" w:eastAsia="方正小标宋_GBK" w:cs="方正小标宋_GBK"/>
          <w:sz w:val="44"/>
          <w:szCs w:val="44"/>
        </w:rPr>
        <w:t>工作领导小组成员单位职责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禁毒</w:t>
      </w:r>
      <w:r>
        <w:rPr>
          <w:rFonts w:hint="eastAsia" w:ascii="方正仿宋_GBK" w:hAnsi="方正仿宋_GBK" w:eastAsia="方正仿宋_GBK" w:cs="方正仿宋_GBK"/>
          <w:sz w:val="32"/>
          <w:szCs w:val="32"/>
        </w:rPr>
        <w:t>工作领导小组各成员单</w:t>
      </w:r>
      <w:r>
        <w:rPr>
          <w:rFonts w:hint="eastAsia" w:ascii="方正仿宋_GBK" w:hAnsi="方正仿宋_GBK" w:eastAsia="方正仿宋_GBK" w:cs="方正仿宋_GBK"/>
          <w:sz w:val="32"/>
          <w:szCs w:val="32"/>
          <w:lang w:val="en-US" w:eastAsia="zh-CN"/>
        </w:rPr>
        <w:t>位</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val="en-US" w:eastAsia="zh-CN"/>
        </w:rPr>
        <w:t>部门</w:t>
      </w:r>
      <w:r>
        <w:rPr>
          <w:rFonts w:hint="eastAsia" w:ascii="方正仿宋_GBK" w:hAnsi="方正仿宋_GBK" w:eastAsia="方正仿宋_GBK" w:cs="方正仿宋_GBK"/>
          <w:sz w:val="32"/>
          <w:szCs w:val="32"/>
        </w:rPr>
        <w:t>既要各司其</w:t>
      </w:r>
      <w:r>
        <w:rPr>
          <w:rFonts w:hint="eastAsia" w:ascii="方正仿宋_GBK" w:hAnsi="方正仿宋_GBK" w:eastAsia="方正仿宋_GBK" w:cs="方正仿宋_GBK"/>
          <w:sz w:val="32"/>
          <w:szCs w:val="32"/>
          <w:lang w:val="en-US" w:eastAsia="zh-CN"/>
        </w:rPr>
        <w:t>职，</w:t>
      </w:r>
      <w:r>
        <w:rPr>
          <w:rFonts w:hint="eastAsia" w:ascii="方正仿宋_GBK" w:hAnsi="方正仿宋_GBK" w:eastAsia="方正仿宋_GBK" w:cs="方正仿宋_GBK"/>
          <w:sz w:val="32"/>
          <w:szCs w:val="32"/>
        </w:rPr>
        <w:t>发挥各自优势，又要通力协作，形成整体合力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使各个环节有序衔</w:t>
      </w:r>
      <w:r>
        <w:rPr>
          <w:rFonts w:hint="eastAsia" w:ascii="方正仿宋_GBK" w:hAnsi="方正仿宋_GBK" w:eastAsia="方正仿宋_GBK" w:cs="方正仿宋_GBK"/>
          <w:sz w:val="32"/>
          <w:szCs w:val="32"/>
          <w:lang w:val="en-US" w:eastAsia="zh-CN"/>
        </w:rPr>
        <w:t>接、</w:t>
      </w:r>
      <w:r>
        <w:rPr>
          <w:rFonts w:hint="eastAsia" w:ascii="方正仿宋_GBK" w:hAnsi="方正仿宋_GBK" w:eastAsia="方正仿宋_GBK" w:cs="方正仿宋_GBK"/>
          <w:sz w:val="32"/>
          <w:szCs w:val="32"/>
        </w:rPr>
        <w:t>各项措施有效落实。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第一条 </w:t>
      </w:r>
      <w:r>
        <w:rPr>
          <w:rFonts w:hint="eastAsia" w:ascii="方正仿宋_GBK" w:hAnsi="方正仿宋_GBK" w:eastAsia="方正仿宋_GBK" w:cs="方正仿宋_GBK"/>
          <w:sz w:val="32"/>
          <w:szCs w:val="32"/>
          <w:lang w:val="en-US" w:eastAsia="zh-CN"/>
        </w:rPr>
        <w:t xml:space="preserve"> 石井坡派出所</w:t>
      </w:r>
      <w:r>
        <w:rPr>
          <w:rFonts w:hint="eastAsia" w:ascii="方正仿宋_GBK" w:hAnsi="方正仿宋_GBK" w:eastAsia="方正仿宋_GBK" w:cs="方正仿宋_GBK"/>
          <w:sz w:val="32"/>
          <w:szCs w:val="32"/>
        </w:rPr>
        <w:t>，要加强对吸毒人员的检测，登记和管控，依法作出社区戒毒社区康复决定，对</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毒康复期满人员出具解除社区</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毒(社区</w:t>
      </w:r>
      <w:r>
        <w:rPr>
          <w:rFonts w:hint="eastAsia" w:ascii="方正仿宋_GBK" w:hAnsi="方正仿宋_GBK" w:eastAsia="方正仿宋_GBK" w:cs="方正仿宋_GBK"/>
          <w:sz w:val="32"/>
          <w:szCs w:val="32"/>
          <w:lang w:val="en-US" w:eastAsia="zh-CN"/>
        </w:rPr>
        <w:t>康</w:t>
      </w:r>
      <w:r>
        <w:rPr>
          <w:rFonts w:hint="eastAsia" w:ascii="方正仿宋_GBK" w:hAnsi="方正仿宋_GBK" w:eastAsia="方正仿宋_GBK" w:cs="方正仿宋_GBK"/>
          <w:sz w:val="32"/>
          <w:szCs w:val="32"/>
        </w:rPr>
        <w:t>复)通知书，参与社区戒毒社区康复人员的日常管理，配合</w:t>
      </w:r>
      <w:r>
        <w:rPr>
          <w:rFonts w:hint="eastAsia" w:ascii="方正仿宋_GBK" w:hAnsi="方正仿宋_GBK" w:eastAsia="方正仿宋_GBK" w:cs="方正仿宋_GBK"/>
          <w:sz w:val="32"/>
          <w:szCs w:val="32"/>
          <w:lang w:val="en-US" w:eastAsia="zh-CN"/>
        </w:rPr>
        <w:t>重庆东华医院健康门诊</w:t>
      </w:r>
      <w:r>
        <w:rPr>
          <w:rFonts w:hint="eastAsia" w:ascii="方正仿宋_GBK" w:hAnsi="方正仿宋_GBK" w:eastAsia="方正仿宋_GBK" w:cs="方正仿宋_GBK"/>
          <w:sz w:val="32"/>
          <w:szCs w:val="32"/>
        </w:rPr>
        <w:t>开展戒毒药物维持治疗工作，录入和维护社区戒毒社区康复人员</w:t>
      </w:r>
      <w:r>
        <w:rPr>
          <w:rFonts w:hint="eastAsia" w:ascii="方正仿宋_GBK" w:hAnsi="方正仿宋_GBK" w:eastAsia="方正仿宋_GBK" w:cs="方正仿宋_GBK"/>
          <w:sz w:val="32"/>
          <w:szCs w:val="32"/>
          <w:lang w:val="en-US" w:eastAsia="zh-CN"/>
        </w:rPr>
        <w:t>动态信息。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第二条 </w:t>
      </w:r>
      <w:r>
        <w:rPr>
          <w:rFonts w:hint="eastAsia" w:ascii="方正仿宋_GBK" w:hAnsi="方正仿宋_GBK" w:eastAsia="方正仿宋_GBK" w:cs="方正仿宋_GBK"/>
          <w:sz w:val="32"/>
          <w:szCs w:val="32"/>
          <w:lang w:val="en-US" w:eastAsia="zh-CN"/>
        </w:rPr>
        <w:t xml:space="preserve"> 重庆东华医院健康门诊</w:t>
      </w:r>
      <w:r>
        <w:rPr>
          <w:rFonts w:hint="eastAsia" w:ascii="方正仿宋_GBK" w:hAnsi="方正仿宋_GBK" w:eastAsia="方正仿宋_GBK" w:cs="方正仿宋_GBK"/>
          <w:sz w:val="32"/>
          <w:szCs w:val="32"/>
        </w:rPr>
        <w:t>，要积极做好社区</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毒社区康复工作人员的戒</w:t>
      </w:r>
      <w:r>
        <w:rPr>
          <w:rFonts w:hint="eastAsia" w:ascii="方正仿宋_GBK" w:hAnsi="方正仿宋_GBK" w:eastAsia="方正仿宋_GBK" w:cs="方正仿宋_GBK"/>
          <w:sz w:val="32"/>
          <w:szCs w:val="32"/>
          <w:lang w:val="en-US" w:eastAsia="zh-CN"/>
        </w:rPr>
        <w:t>毒</w:t>
      </w:r>
      <w:r>
        <w:rPr>
          <w:rFonts w:hint="eastAsia" w:ascii="方正仿宋_GBK" w:hAnsi="方正仿宋_GBK" w:eastAsia="方正仿宋_GBK" w:cs="方正仿宋_GBK"/>
          <w:sz w:val="32"/>
          <w:szCs w:val="32"/>
        </w:rPr>
        <w:t>治疗、康复指导和常规医疗服务，拓展</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毒药物维持治疗覆盖面，提升</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毒药物维持治疗工作质量。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第三条  民政社事办,</w:t>
      </w:r>
      <w:r>
        <w:rPr>
          <w:rFonts w:hint="eastAsia" w:ascii="方正仿宋_GBK" w:hAnsi="方正仿宋_GBK" w:eastAsia="方正仿宋_GBK" w:cs="方正仿宋_GBK"/>
          <w:sz w:val="32"/>
          <w:szCs w:val="32"/>
        </w:rPr>
        <w:t>指导基层组织将社区</w:t>
      </w:r>
      <w:r>
        <w:rPr>
          <w:rFonts w:hint="eastAsia" w:ascii="方正仿宋_GBK" w:hAnsi="方正仿宋_GBK" w:eastAsia="方正仿宋_GBK" w:cs="方正仿宋_GBK"/>
          <w:sz w:val="32"/>
          <w:szCs w:val="32"/>
          <w:lang w:val="en-US" w:eastAsia="zh-CN"/>
        </w:rPr>
        <w:t>戒</w:t>
      </w:r>
      <w:r>
        <w:rPr>
          <w:rFonts w:hint="eastAsia" w:ascii="方正仿宋_GBK" w:hAnsi="方正仿宋_GBK" w:eastAsia="方正仿宋_GBK" w:cs="方正仿宋_GBK"/>
          <w:sz w:val="32"/>
          <w:szCs w:val="32"/>
        </w:rPr>
        <w:t>毒</w:t>
      </w:r>
      <w:r>
        <w:rPr>
          <w:rFonts w:hint="eastAsia" w:ascii="方正仿宋_GBK" w:hAnsi="方正仿宋_GBK" w:eastAsia="方正仿宋_GBK" w:cs="方正仿宋_GBK"/>
          <w:sz w:val="32"/>
          <w:szCs w:val="32"/>
          <w:lang w:val="en-US" w:eastAsia="zh-CN"/>
        </w:rPr>
        <w:t>社</w:t>
      </w:r>
      <w:r>
        <w:rPr>
          <w:rFonts w:hint="eastAsia" w:ascii="方正仿宋_GBK" w:hAnsi="方正仿宋_GBK" w:eastAsia="方正仿宋_GBK" w:cs="方正仿宋_GBK"/>
          <w:sz w:val="32"/>
          <w:szCs w:val="32"/>
        </w:rPr>
        <w:t>区康复工作纳入社</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建设和社区管理范围，指导社会工作服务机构和专业社会工作者参</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社区戒毒社区康复工作，依照有关规定落实好符合条件的社区戒毒社区</w:t>
      </w:r>
      <w:r>
        <w:rPr>
          <w:rFonts w:hint="eastAsia" w:ascii="方正仿宋_GBK" w:hAnsi="方正仿宋_GBK" w:eastAsia="方正仿宋_GBK" w:cs="方正仿宋_GBK"/>
          <w:sz w:val="32"/>
          <w:szCs w:val="32"/>
          <w:lang w:val="en-US" w:eastAsia="zh-CN"/>
        </w:rPr>
        <w:t>康</w:t>
      </w:r>
      <w:r>
        <w:rPr>
          <w:rFonts w:hint="eastAsia" w:ascii="方正仿宋_GBK" w:hAnsi="方正仿宋_GBK" w:eastAsia="方正仿宋_GBK" w:cs="方正仿宋_GBK"/>
          <w:sz w:val="32"/>
          <w:szCs w:val="32"/>
        </w:rPr>
        <w:t>复人员的最低生活保障或临时救助</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sz w:val="32"/>
          <w:szCs w:val="32"/>
          <w:lang w:val="en-US" w:eastAsia="zh-CN"/>
        </w:rPr>
        <w:t xml:space="preserve"> 平安建设办、</w:t>
      </w:r>
      <w:r>
        <w:rPr>
          <w:rFonts w:hint="eastAsia" w:ascii="方正仿宋_GBK" w:hAnsi="方正仿宋_GBK" w:eastAsia="方正仿宋_GBK" w:cs="方正仿宋_GBK"/>
          <w:sz w:val="32"/>
          <w:szCs w:val="32"/>
        </w:rPr>
        <w:t>司法</w:t>
      </w:r>
      <w:r>
        <w:rPr>
          <w:rFonts w:hint="eastAsia" w:ascii="方正仿宋_GBK" w:hAnsi="方正仿宋_GBK" w:eastAsia="方正仿宋_GBK" w:cs="方正仿宋_GBK"/>
          <w:sz w:val="32"/>
          <w:szCs w:val="32"/>
          <w:lang w:val="en-US" w:eastAsia="zh-CN"/>
        </w:rPr>
        <w:t>所</w:t>
      </w:r>
      <w:r>
        <w:rPr>
          <w:rFonts w:hint="eastAsia" w:ascii="方正仿宋_GBK" w:hAnsi="方正仿宋_GBK" w:eastAsia="方正仿宋_GBK" w:cs="方正仿宋_GBK"/>
          <w:sz w:val="32"/>
          <w:szCs w:val="32"/>
        </w:rPr>
        <w:t>。要加强对社区戒毒社区康复人员的法制教</w:t>
      </w:r>
      <w:r>
        <w:rPr>
          <w:rFonts w:hint="eastAsia" w:ascii="方正仿宋_GBK" w:hAnsi="方正仿宋_GBK" w:eastAsia="方正仿宋_GBK" w:cs="方正仿宋_GBK"/>
          <w:sz w:val="32"/>
          <w:szCs w:val="32"/>
          <w:lang w:val="en-US" w:eastAsia="zh-CN"/>
        </w:rPr>
        <w:t>育、跟</w:t>
      </w:r>
      <w:r>
        <w:rPr>
          <w:rFonts w:hint="eastAsia" w:ascii="方正仿宋_GBK" w:hAnsi="方正仿宋_GBK" w:eastAsia="方正仿宋_GBK" w:cs="方正仿宋_GBK"/>
          <w:sz w:val="32"/>
          <w:szCs w:val="32"/>
        </w:rPr>
        <w:t>踪帮教等工作，做好戒毒出所人员的衔接管理。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sz w:val="32"/>
          <w:szCs w:val="32"/>
          <w:lang w:val="en-US" w:eastAsia="zh-CN"/>
        </w:rPr>
        <w:t xml:space="preserve"> 社保所</w:t>
      </w:r>
      <w:r>
        <w:rPr>
          <w:rFonts w:hint="eastAsia" w:ascii="方正仿宋_GBK" w:hAnsi="方正仿宋_GBK" w:eastAsia="方正仿宋_GBK" w:cs="方正仿宋_GBK"/>
          <w:sz w:val="32"/>
          <w:szCs w:val="32"/>
        </w:rPr>
        <w:t>，要把社区戒毒社区康复人员纳入劳动职业技能培</w:t>
      </w:r>
      <w:r>
        <w:rPr>
          <w:rFonts w:hint="eastAsia" w:ascii="方正仿宋_GBK" w:hAnsi="方正仿宋_GBK" w:eastAsia="方正仿宋_GBK" w:cs="方正仿宋_GBK"/>
          <w:sz w:val="32"/>
          <w:szCs w:val="32"/>
          <w:lang w:val="en-US" w:eastAsia="zh-CN"/>
        </w:rPr>
        <w:t>训</w:t>
      </w:r>
      <w:r>
        <w:rPr>
          <w:rFonts w:hint="eastAsia" w:ascii="方正仿宋_GBK" w:hAnsi="方正仿宋_GBK" w:eastAsia="方正仿宋_GBK" w:cs="方正仿宋_GBK"/>
          <w:sz w:val="32"/>
          <w:szCs w:val="32"/>
        </w:rPr>
        <w:t>总体规划，做好职业技</w:t>
      </w:r>
      <w:r>
        <w:rPr>
          <w:rFonts w:hint="eastAsia" w:ascii="方正仿宋_GBK" w:hAnsi="方正仿宋_GBK" w:eastAsia="方正仿宋_GBK" w:cs="方正仿宋_GBK"/>
          <w:sz w:val="32"/>
          <w:szCs w:val="32"/>
          <w:lang w:val="en-US" w:eastAsia="zh-CN"/>
        </w:rPr>
        <w:t>能</w:t>
      </w:r>
      <w:r>
        <w:rPr>
          <w:rFonts w:hint="eastAsia" w:ascii="方正仿宋_GBK" w:hAnsi="方正仿宋_GBK" w:eastAsia="方正仿宋_GBK" w:cs="方正仿宋_GBK"/>
          <w:sz w:val="32"/>
          <w:szCs w:val="32"/>
        </w:rPr>
        <w:t>培</w:t>
      </w:r>
      <w:r>
        <w:rPr>
          <w:rFonts w:hint="eastAsia" w:ascii="方正仿宋_GBK" w:hAnsi="方正仿宋_GBK" w:eastAsia="方正仿宋_GBK" w:cs="方正仿宋_GBK"/>
          <w:sz w:val="32"/>
          <w:szCs w:val="32"/>
          <w:lang w:val="en-US" w:eastAsia="zh-CN"/>
        </w:rPr>
        <w:t>训、就业指导和就业援助，</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en-US" w:eastAsia="zh-CN"/>
        </w:rPr>
        <w:t>就</w:t>
      </w:r>
      <w:r>
        <w:rPr>
          <w:rFonts w:hint="eastAsia" w:ascii="方正仿宋_GBK" w:hAnsi="方正仿宋_GBK" w:eastAsia="方正仿宋_GBK" w:cs="方正仿宋_GBK"/>
          <w:sz w:val="32"/>
          <w:szCs w:val="32"/>
        </w:rPr>
        <w:t>业失业登记，失业保险金</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技能培训等相关政策。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sz w:val="32"/>
          <w:szCs w:val="32"/>
          <w:lang w:val="en-US" w:eastAsia="zh-CN"/>
        </w:rPr>
        <w:t xml:space="preserve"> 关工委</w:t>
      </w:r>
      <w:r>
        <w:rPr>
          <w:rFonts w:hint="eastAsia" w:ascii="方正仿宋_GBK" w:hAnsi="方正仿宋_GBK" w:eastAsia="方正仿宋_GBK" w:cs="方正仿宋_GBK"/>
          <w:sz w:val="32"/>
          <w:szCs w:val="32"/>
        </w:rPr>
        <w:t>，要深入开展“社区青少年远离毒品”行动，</w:t>
      </w:r>
      <w:r>
        <w:rPr>
          <w:rFonts w:hint="eastAsia" w:ascii="方正仿宋_GBK" w:hAnsi="方正仿宋_GBK" w:eastAsia="方正仿宋_GBK" w:cs="方正仿宋_GBK"/>
          <w:sz w:val="32"/>
          <w:szCs w:val="32"/>
          <w:lang w:val="en-US" w:eastAsia="zh-CN"/>
        </w:rPr>
        <w:t>结</w:t>
      </w:r>
      <w:r>
        <w:rPr>
          <w:rFonts w:hint="eastAsia" w:ascii="方正仿宋_GBK" w:hAnsi="方正仿宋_GBK" w:eastAsia="方正仿宋_GBK" w:cs="方正仿宋_GBK"/>
          <w:sz w:val="32"/>
          <w:szCs w:val="32"/>
        </w:rPr>
        <w:t>合预防青少年违法犯罪工作，加强对青少年的禁毒宣传教育，积极向</w:t>
      </w:r>
      <w:r>
        <w:rPr>
          <w:rFonts w:hint="eastAsia" w:ascii="方正仿宋_GBK" w:hAnsi="方正仿宋_GBK" w:eastAsia="方正仿宋_GBK" w:cs="方正仿宋_GBK"/>
          <w:sz w:val="32"/>
          <w:szCs w:val="32"/>
          <w:lang w:val="en-US" w:eastAsia="zh-CN"/>
        </w:rPr>
        <w:t>吸毒</w:t>
      </w:r>
      <w:r>
        <w:rPr>
          <w:rFonts w:hint="eastAsia" w:ascii="方正仿宋_GBK" w:hAnsi="方正仿宋_GBK" w:eastAsia="方正仿宋_GBK" w:cs="方正仿宋_GBK"/>
          <w:sz w:val="32"/>
          <w:szCs w:val="32"/>
        </w:rPr>
        <w:t>青少年提供爱心教育和关怀救助，防止他们再次沾染毒品。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妇联，要依托社区妇女之家、妇女维权站，结合“平安家庭”“无毒家庭”创建工作，</w:t>
      </w:r>
      <w:r>
        <w:rPr>
          <w:rFonts w:hint="eastAsia" w:ascii="方正仿宋_GBK" w:hAnsi="方正仿宋_GBK" w:eastAsia="方正仿宋_GBK" w:cs="方正仿宋_GBK"/>
          <w:sz w:val="32"/>
          <w:szCs w:val="32"/>
          <w:lang w:val="en-US" w:eastAsia="zh-CN"/>
        </w:rPr>
        <w:t>积</w:t>
      </w:r>
      <w:r>
        <w:rPr>
          <w:rFonts w:hint="eastAsia" w:ascii="方正仿宋_GBK" w:hAnsi="方正仿宋_GBK" w:eastAsia="方正仿宋_GBK" w:cs="方正仿宋_GBK"/>
          <w:sz w:val="32"/>
          <w:szCs w:val="32"/>
        </w:rPr>
        <w:t>极做好工作对象的毒品预防宣传教育工作，加强对有吸毒人员家庭的关怀</w:t>
      </w:r>
      <w:r>
        <w:rPr>
          <w:rFonts w:hint="eastAsia" w:ascii="方正仿宋_GBK" w:hAnsi="方正仿宋_GBK" w:eastAsia="方正仿宋_GBK" w:cs="方正仿宋_GBK"/>
          <w:sz w:val="32"/>
          <w:szCs w:val="32"/>
          <w:lang w:val="en-US" w:eastAsia="zh-CN"/>
        </w:rPr>
        <w:t>教</w:t>
      </w:r>
      <w:r>
        <w:rPr>
          <w:rFonts w:hint="eastAsia" w:ascii="方正仿宋_GBK" w:hAnsi="方正仿宋_GBK" w:eastAsia="方正仿宋_GBK" w:cs="方正仿宋_GBK"/>
          <w:sz w:val="32"/>
          <w:szCs w:val="32"/>
        </w:rPr>
        <w:t>育，帮助他们改善家庭关系、摆脱毒品侵害。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sz w:val="32"/>
          <w:szCs w:val="32"/>
        </w:rPr>
      </w:pPr>
    </w:p>
    <w:p>
      <w:pPr>
        <w:keepNext w:val="0"/>
        <w:keepLines w:val="0"/>
        <w:pageBreakBefore w:val="0"/>
        <w:widowControl w:val="0"/>
        <w:tabs>
          <w:tab w:val="left" w:pos="209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lang w:val="en-US" w:eastAsia="zh-CN"/>
        </w:rPr>
      </w:pPr>
    </w:p>
    <w:sectPr>
      <w:footerReference r:id="rId7" w:type="default"/>
      <w:footerReference r:id="rId8" w:type="even"/>
      <w:pgSz w:w="11907" w:h="16840"/>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right="320" w:rightChars="100"/>
      <w:jc w:val="righ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autoSpaceDE/>
      <w:autoSpaceDN/>
      <w:bidi w:val="0"/>
      <w:adjustRightInd/>
      <w:snapToGrid w:val="0"/>
      <w:ind w:right="320" w:rightChars="100"/>
      <w:jc w:val="right"/>
      <w:textAlignment w:val="auto"/>
      <w:outlineLvl w:val="9"/>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319DB"/>
    <w:rsid w:val="038C5DF7"/>
    <w:rsid w:val="04091B3A"/>
    <w:rsid w:val="04F12BBE"/>
    <w:rsid w:val="0644687C"/>
    <w:rsid w:val="06C43ED8"/>
    <w:rsid w:val="07A04F6B"/>
    <w:rsid w:val="08776843"/>
    <w:rsid w:val="08A30C61"/>
    <w:rsid w:val="092324A7"/>
    <w:rsid w:val="0C73050C"/>
    <w:rsid w:val="0CF65ECB"/>
    <w:rsid w:val="0DC5567C"/>
    <w:rsid w:val="0E257EF7"/>
    <w:rsid w:val="0FD65263"/>
    <w:rsid w:val="110A3721"/>
    <w:rsid w:val="129F21A9"/>
    <w:rsid w:val="130957B4"/>
    <w:rsid w:val="136F717D"/>
    <w:rsid w:val="16457700"/>
    <w:rsid w:val="1A1F7EEA"/>
    <w:rsid w:val="1B583CF9"/>
    <w:rsid w:val="1BC169A3"/>
    <w:rsid w:val="1C840AF6"/>
    <w:rsid w:val="1FFECE0A"/>
    <w:rsid w:val="222C7064"/>
    <w:rsid w:val="22334894"/>
    <w:rsid w:val="23DA5C82"/>
    <w:rsid w:val="2521231E"/>
    <w:rsid w:val="25571680"/>
    <w:rsid w:val="2586313D"/>
    <w:rsid w:val="27012964"/>
    <w:rsid w:val="298B0610"/>
    <w:rsid w:val="2B026528"/>
    <w:rsid w:val="2EA471BC"/>
    <w:rsid w:val="30F22DA1"/>
    <w:rsid w:val="335F5F89"/>
    <w:rsid w:val="338D4A58"/>
    <w:rsid w:val="34981FB5"/>
    <w:rsid w:val="36CD3517"/>
    <w:rsid w:val="38C43B79"/>
    <w:rsid w:val="3974198C"/>
    <w:rsid w:val="39CB1D9F"/>
    <w:rsid w:val="3A477049"/>
    <w:rsid w:val="3AAB5925"/>
    <w:rsid w:val="3BD466F8"/>
    <w:rsid w:val="3BEC4D54"/>
    <w:rsid w:val="3D0F57F8"/>
    <w:rsid w:val="3E560563"/>
    <w:rsid w:val="3F7E5B11"/>
    <w:rsid w:val="41045A38"/>
    <w:rsid w:val="42E74202"/>
    <w:rsid w:val="44C45C8B"/>
    <w:rsid w:val="46ED28B7"/>
    <w:rsid w:val="490C4B3F"/>
    <w:rsid w:val="4B870371"/>
    <w:rsid w:val="507C1437"/>
    <w:rsid w:val="59617763"/>
    <w:rsid w:val="5E491C53"/>
    <w:rsid w:val="5F6E65F5"/>
    <w:rsid w:val="62B6512E"/>
    <w:rsid w:val="63A17769"/>
    <w:rsid w:val="67116DC8"/>
    <w:rsid w:val="67165796"/>
    <w:rsid w:val="68E904AD"/>
    <w:rsid w:val="6A5137C7"/>
    <w:rsid w:val="6C772D0D"/>
    <w:rsid w:val="6D4B48DF"/>
    <w:rsid w:val="6D740472"/>
    <w:rsid w:val="6E443A2F"/>
    <w:rsid w:val="6F562A42"/>
    <w:rsid w:val="719238D8"/>
    <w:rsid w:val="731319DB"/>
    <w:rsid w:val="74F04C16"/>
    <w:rsid w:val="780A11FC"/>
    <w:rsid w:val="782712BF"/>
    <w:rsid w:val="7987300C"/>
    <w:rsid w:val="7A017CEA"/>
    <w:rsid w:val="7A373262"/>
    <w:rsid w:val="7C7C0DFF"/>
    <w:rsid w:val="7D7B5AB1"/>
    <w:rsid w:val="7EE7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4">
    <w:name w:val="Normal Indent"/>
    <w:basedOn w:val="1"/>
    <w:next w:val="1"/>
    <w:unhideWhenUsed/>
    <w:qFormat/>
    <w:uiPriority w:val="99"/>
    <w:pPr>
      <w:ind w:firstLine="420" w:firstLineChars="200"/>
    </w:pPr>
  </w:style>
  <w:style w:type="paragraph" w:styleId="5">
    <w:name w:val="Block Text"/>
    <w:basedOn w:val="1"/>
    <w:unhideWhenUsed/>
    <w:qFormat/>
    <w:uiPriority w:val="0"/>
    <w:pPr>
      <w:ind w:left="-178" w:leftChars="-85" w:right="-693" w:rightChars="-330" w:firstLine="560" w:firstLineChars="200"/>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2021-06-23T11:14:00Z</dcterms:created>
  <dc:creator>Administrator</dc:creator>
  <cp:lastModifiedBy>kylin</cp:lastModifiedBy>
  <cp:lastPrinted>2023-02-24T10:20:00Z</cp:lastPrinted>
  <dcterms:modified xsi:type="dcterms:W3CDTF">2023-03-24T16:17:03Z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