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424242"/>
          <w:spacing w:val="0"/>
          <w:sz w:val="43"/>
          <w:szCs w:val="43"/>
          <w:bdr w:val="none" w:color="auto" w:sz="0" w:space="0"/>
          <w:shd w:val="clear" w:fill="FFFFFF"/>
        </w:rPr>
        <w:t>重庆市沙坪坝区人民政府山洞街道办事处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24242"/>
          <w:spacing w:val="0"/>
          <w:sz w:val="43"/>
          <w:szCs w:val="43"/>
          <w:bdr w:val="none" w:color="auto" w:sz="0" w:space="0"/>
          <w:shd w:val="clear" w:fill="FFFFFF"/>
        </w:rPr>
        <w:t>（本级）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24242"/>
          <w:spacing w:val="0"/>
          <w:sz w:val="43"/>
          <w:szCs w:val="43"/>
          <w:bdr w:val="none" w:color="auto" w:sz="0" w:space="0"/>
          <w:shd w:val="clear" w:fill="FFFFFF"/>
        </w:rPr>
        <w:t>2023年部门预算情况说明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一、单位基本情况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（一）职能职责。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山洞街道办事处是区政府的派出机构，在区政府的领导下，行使区政府授予的职权。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贯彻执行区委、区政府和上级单位的方针政策，结合本街道办实际，制订发展规划、工作计划和措施。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抓好安全生产工作，促进辖区社会经济发展。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三是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负责加强基层组织和基层政权建设。领导社区党委工作，指导、支持、帮助社区居委会加强思想、组织、制度建设，充分发挥其职能作用，上情下达，下情上报，及时反映居民的意见、建议和要求。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四是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负责本街道的市政建设、城市管理、城市执法等工作；负责和协调辖区内环保、绿化、爱卫、森防、排洪、排污等及其它城市管理工作。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五是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负责街道综合治理工作，做好司法、信访、人民调解、治安保卫工作，维护社会安定团结。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六是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负责贯彻执行国家有关人口与计划生育工作的方针、政策、法规，做好各项人口与计划生育工作。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七是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负责街道优抚、社会救济、残疾人就业等各项社区服务工作。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八是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负责街道武装、征兵和加强民兵组织工作。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九是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负责街道精神文明建设，发展社区文化、教育、科技、卫生、体育等事业。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十是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完成上级党委、政府交办的其它工作。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（二）单位构成。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山洞街道办事处统一设置党政内设机构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个，分别是党政办公室、经济发展办公室、民政和社区事务办公室、平安建设办公室、规划建设管理环保办公室、财政办公室、综合行政执法办公室；下属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个社区居委会。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（三）本轮机构改革相关情况。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二、部门收支总体情况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（一）收入预算：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年年初预算数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497.35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万元，其中：一般公共预算拨款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497.35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万元，政府性基金预算拨款无，国有资本经营预算收入无，事业收入无，事业单位经营收入无，其他收入无。收入较去年减少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25.72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万元，主要是无编制安置退役士兵待遇纳入基本支出、缩减项目开支，经费拨款减少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25.72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（二）支出预算：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年年初预算数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497.35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万元，其中：一般公共服务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208.64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万元，公共安全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12.03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万元，社会保障和就业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67.04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万元，卫生健康支出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13.61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万元，城乡社区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167.18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万元，住房保障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20.85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万元，灾害防治及应急管理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8.00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万元。支出较去年减少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25.72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万元，主要是基本支出增加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79.96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万元，项目支出减少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105.68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三、部门预算情况说明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年一般公共预算财政拨款收入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497.35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万元，一般公共预算财政拨款支出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497.35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年减少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25.72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万元。其中：基本支出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309.54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年增加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79.96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万元，主要原因是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人员增加、无编制安置退役士兵及消防协管员待遇纳入基本支出、社保和公积金基数调标增加等，主要用于保障在职人员工资福利及社会保险缴费，离休人员离休费，退休人员补助等，保障部门正常运转的各项商品服务支出；项目支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187.81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年减少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105.68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万元，主要原因是无编制安置退役士兵待遇纳入基本支出、缩减项目开支等，主要用于安全生产、环境卫生、社区建设、市政管护、基层党建、武装工作等重点工作。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山洞街道办事处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年未使用政府性基金预算拨款安排的支出。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四、“三公”经费情况说明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年“三公”经费预算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7.20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年持平。其中：因公出国（境）费用无；公务接待费无；公务用车运行维护费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7.20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年持平；公务用车购置费无。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五、其他重要事项的情况说明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、机关运行经费。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年一般公共预算财政拨款运行经费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51.95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万元，比上年减少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24.75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万元，主要原因为定额标准降低、节约开支。主要用于办公费、印刷费、邮电费、水电费、物管费、差旅费、会议费、培训费及其他商品和服务支出等。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、政府采购情况。所属各预算单位政府采购预算总额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97.60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万元：政府采购货物预算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2.00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万元、政府采购工程预算无、政府采购服务预算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95.60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万元；其中一般公共预算拨款政府采购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97.60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万元：政府采购货物预算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2.00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万元、政府采购工程预算无、政府采购服务预算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95.60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、绩效目标设置情况。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年项目支出均实行了绩效目标管理，涉及一般公共预算当年财政拨款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187.81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、国有资产占有使用情况。截止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月，山洞街道办事处共有车辆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辆，其中一般公务用车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辆、执勤执法用车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辆。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年一般公共预算安排购置车辆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辆，其中一般公务用车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辆、执勤执法用车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部门预算公开联系人：牛银红   联系方式：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023-65534069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</w:pP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jE0NGQ3Y2EwOGM2NDFlMmJlMGFiM2ZjYzU2ZDYifQ=="/>
  </w:docVars>
  <w:rsids>
    <w:rsidRoot w:val="68913F3C"/>
    <w:rsid w:val="5A171BF3"/>
    <w:rsid w:val="6891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2023-03-10T10:03:00Z</dcterms:created>
  <dc:creator>青禾</dc:creator>
  <cp:lastModifiedBy>青禾</cp:lastModifiedBy>
  <dcterms:modified xsi:type="dcterms:W3CDTF">2023-03-10T10:05:15Z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2B64E92D353E41F598C13DC5895CC78C</vt:lpwstr>
  </property>
</Properties>
</file>