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2635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580"/>
        <w:gridCol w:w="1470"/>
        <w:gridCol w:w="1083"/>
        <w:gridCol w:w="1097"/>
        <w:gridCol w:w="1409"/>
        <w:gridCol w:w="851"/>
        <w:gridCol w:w="1134"/>
        <w:gridCol w:w="3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ind w:firstLine="1445" w:firstLineChars="400"/>
              <w:jc w:val="both"/>
              <w:rPr>
                <w:rFonts w:ascii="宋体" w:hAnsi="宋体" w:eastAsia="宋体" w:cs="宋体"/>
                <w:b/>
                <w:bCs/>
                <w:color w:val="003366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3366"/>
                <w:kern w:val="0"/>
                <w:sz w:val="36"/>
                <w:szCs w:val="36"/>
              </w:rPr>
              <w:t>2025年4月社会救助人员信息公开名单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6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3366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3366"/>
                <w:kern w:val="0"/>
                <w:sz w:val="24"/>
                <w:szCs w:val="24"/>
              </w:rPr>
              <w:t>按照社会救助有关政策规定，现将本区社会救助情况公示如下。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0" w:type="dxa"/>
          <w:trHeight w:val="11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所属镇街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所属村居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纳入救助家庭人数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救助类型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救助金额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临时救助(事由）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0" w:type="dxa"/>
          <w:trHeight w:val="11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山洞街道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林园社区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张小东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城市低保边缘户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14200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0" w:type="dxa"/>
          <w:trHeight w:val="11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山洞街道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山洞社区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熊北全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5320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0" w:type="dxa"/>
          <w:trHeight w:val="1140" w:hRule="atLeast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山洞街道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山洞社区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李光红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城市低保户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重大疾病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35696"/>
    <w:rsid w:val="18A70D35"/>
    <w:rsid w:val="203A1A23"/>
    <w:rsid w:val="24F15196"/>
    <w:rsid w:val="3398662C"/>
    <w:rsid w:val="3F1BE264"/>
    <w:rsid w:val="4A7A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2025-04-30T12:07:00Z</dcterms:created>
  <dc:creator>Administrator</dc:creator>
  <cp:lastModifiedBy>user</cp:lastModifiedBy>
  <dcterms:modified xsi:type="dcterms:W3CDTF">2025-04-30T17:05:39Z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TemplateDocerSaveRecord">
    <vt:lpwstr>eyJoZGlkIjoiNDlmYTljMjg4ZGM3NjM1YTc4ZWIyNjM5ZTIwY2I5MzgiLCJ1c2VySWQiOiI1MDQ1NjkyNjEifQ==</vt:lpwstr>
  </property>
  <property fmtid="{D5CDD505-2E9C-101B-9397-08002B2CF9AE}" pid="4" name="ICV">
    <vt:lpwstr>15B3C413D9D042ADB4730452FF438F59_12</vt:lpwstr>
  </property>
</Properties>
</file>