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2D69B" w:themeColor="accent3" w:themeTint="99"/>
  <w:body>
    <w:p w:rsidR="00E13110" w:rsidRPr="001779BA" w:rsidRDefault="00E13110">
      <w:pPr>
        <w:rPr>
          <w:rFonts w:eastAsia="仿宋_GB2312"/>
          <w:sz w:val="32"/>
          <w:szCs w:val="32"/>
        </w:rPr>
      </w:pPr>
    </w:p>
    <w:p w:rsidR="00E13110" w:rsidRPr="001779BA" w:rsidRDefault="00E13110">
      <w:pPr>
        <w:rPr>
          <w:rFonts w:eastAsia="仿宋_GB2312"/>
          <w:sz w:val="32"/>
          <w:szCs w:val="32"/>
        </w:rPr>
      </w:pPr>
    </w:p>
    <w:p w:rsidR="004928A7" w:rsidRPr="001779BA" w:rsidRDefault="004928A7" w:rsidP="00641CF5">
      <w:pPr>
        <w:rPr>
          <w:rFonts w:eastAsia="方正仿宋_GBK"/>
          <w:color w:val="000000"/>
          <w:sz w:val="34"/>
          <w:szCs w:val="34"/>
        </w:rPr>
      </w:pPr>
    </w:p>
    <w:p w:rsidR="009A1F0E" w:rsidRDefault="009A1F0E" w:rsidP="009A1F0E">
      <w:pPr>
        <w:spacing w:line="560" w:lineRule="exact"/>
        <w:jc w:val="center"/>
        <w:rPr>
          <w:rFonts w:eastAsia="方正小标宋_GBK"/>
          <w:sz w:val="44"/>
          <w:szCs w:val="44"/>
        </w:rPr>
      </w:pPr>
    </w:p>
    <w:tbl>
      <w:tblPr>
        <w:tblW w:w="9000" w:type="dxa"/>
        <w:tblLayout w:type="fixed"/>
        <w:tblLook w:val="01E0" w:firstRow="1" w:lastRow="1" w:firstColumn="1" w:lastColumn="1" w:noHBand="0" w:noVBand="0"/>
      </w:tblPr>
      <w:tblGrid>
        <w:gridCol w:w="9000"/>
      </w:tblGrid>
      <w:tr w:rsidR="009A1F0E" w:rsidRPr="008061B3" w:rsidTr="005D2258">
        <w:trPr>
          <w:trHeight w:val="3724"/>
        </w:trPr>
        <w:tc>
          <w:tcPr>
            <w:tcW w:w="9000" w:type="dxa"/>
            <w:tcBorders>
              <w:bottom w:val="single" w:sz="18" w:space="0" w:color="FF0000"/>
            </w:tcBorders>
          </w:tcPr>
          <w:tbl>
            <w:tblPr>
              <w:tblW w:w="8784" w:type="dxa"/>
              <w:tblBorders>
                <w:insideV w:val="single" w:sz="4" w:space="0" w:color="auto"/>
              </w:tblBorders>
              <w:tblLayout w:type="fixed"/>
              <w:tblLook w:val="04A0" w:firstRow="1" w:lastRow="0" w:firstColumn="1" w:lastColumn="0" w:noHBand="0" w:noVBand="1"/>
            </w:tblPr>
            <w:tblGrid>
              <w:gridCol w:w="8784"/>
            </w:tblGrid>
            <w:tr w:rsidR="009A1F0E" w:rsidRPr="008061B3" w:rsidTr="005D2258">
              <w:trPr>
                <w:trHeight w:val="2001"/>
              </w:trPr>
              <w:tc>
                <w:tcPr>
                  <w:tcW w:w="8784" w:type="dxa"/>
                  <w:vMerge w:val="restart"/>
                </w:tcPr>
                <w:p w:rsidR="009A1F0E" w:rsidRPr="008061B3" w:rsidRDefault="009A1F0E" w:rsidP="005D2258">
                  <w:pPr>
                    <w:spacing w:beforeLines="250" w:before="780" w:line="566" w:lineRule="exact"/>
                    <w:jc w:val="center"/>
                    <w:rPr>
                      <w:color w:val="FF0000"/>
                      <w:sz w:val="44"/>
                      <w:szCs w:val="44"/>
                    </w:rPr>
                  </w:pPr>
                  <w:r>
                    <w:rPr>
                      <w:noProof/>
                      <w:color w:val="FF0000"/>
                      <w:sz w:val="44"/>
                      <w:szCs w:val="44"/>
                    </w:rPr>
                    <mc:AlternateContent>
                      <mc:Choice Requires="wps">
                        <w:drawing>
                          <wp:anchor distT="0" distB="0" distL="114300" distR="114300" simplePos="0" relativeHeight="251661312" behindDoc="0" locked="0" layoutInCell="1" allowOverlap="1" wp14:anchorId="266ED507" wp14:editId="04EF41D7">
                            <wp:simplePos x="0" y="0"/>
                            <wp:positionH relativeFrom="column">
                              <wp:posOffset>-167640</wp:posOffset>
                            </wp:positionH>
                            <wp:positionV relativeFrom="paragraph">
                              <wp:posOffset>1081405</wp:posOffset>
                            </wp:positionV>
                            <wp:extent cx="1828800" cy="419100"/>
                            <wp:effectExtent l="0" t="0" r="0"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4191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A1F0E" w:rsidRDefault="009A1F0E" w:rsidP="009A1F0E">
                                        <w:pPr>
                                          <w:pStyle w:val="a9"/>
                                          <w:jc w:val="center"/>
                                        </w:pPr>
                                        <w:r w:rsidRPr="00616077">
                                          <w:rPr>
                                            <w:rFonts w:ascii="方正大标宋简体" w:eastAsia="方正大标宋简体" w:hint="eastAsia"/>
                                            <w:color w:val="FF0000"/>
                                            <w:spacing w:val="133"/>
                                            <w:sz w:val="32"/>
                                            <w:szCs w:val="32"/>
                                            <w:fitText w:val="2080" w:id="1499631617"/>
                                          </w:rPr>
                                          <w:t>人民政</w:t>
                                        </w:r>
                                        <w:r w:rsidRPr="00616077">
                                          <w:rPr>
                                            <w:rFonts w:ascii="方正大标宋简体" w:eastAsia="方正大标宋简体" w:hint="eastAsia"/>
                                            <w:color w:val="FF0000"/>
                                            <w:spacing w:val="1"/>
                                            <w:sz w:val="32"/>
                                            <w:szCs w:val="32"/>
                                            <w:fitText w:val="2080" w:id="1499631617"/>
                                          </w:rPr>
                                          <w:t>府</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66ED507" id="_x0000_t202" coordsize="21600,21600" o:spt="202" path="m,l,21600r21600,l21600,xe">
                            <v:stroke joinstyle="miter"/>
                            <v:path gradientshapeok="t" o:connecttype="rect"/>
                          </v:shapetype>
                          <v:shape id="WordArt 7" o:spid="_x0000_s1026" type="#_x0000_t202" style="position:absolute;left:0;text-align:left;margin-left:-13.2pt;margin-top:85.15pt;width:2in;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" filled="f" stroked="f">
                            <v:stroke joinstyle="round"/>
                            <o:lock v:ext="edit" shapetype="t"/>
                            <v:textbox>
                              <w:txbxContent>
                                <w:p w:rsidR="009A1F0E" w:rsidRDefault="009A1F0E" w:rsidP="009A1F0E">
                                  <w:pPr>
                                    <w:pStyle w:val="a9"/>
                                    <w:jc w:val="center"/>
                                  </w:pPr>
                                  <w:r w:rsidRPr="00616077">
                                    <w:rPr>
                                      <w:rFonts w:ascii="方正大标宋简体" w:eastAsia="方正大标宋简体" w:hint="eastAsia"/>
                                      <w:color w:val="FF0000"/>
                                      <w:spacing w:val="133"/>
                                      <w:sz w:val="32"/>
                                      <w:szCs w:val="32"/>
                                      <w:fitText w:val="2080" w:id="1499631617"/>
                                    </w:rPr>
                                    <w:t>人民政</w:t>
                                  </w:r>
                                  <w:r w:rsidRPr="00616077">
                                    <w:rPr>
                                      <w:rFonts w:ascii="方正大标宋简体" w:eastAsia="方正大标宋简体" w:hint="eastAsia"/>
                                      <w:color w:val="FF0000"/>
                                      <w:spacing w:val="1"/>
                                      <w:sz w:val="32"/>
                                      <w:szCs w:val="32"/>
                                      <w:fitText w:val="2080" w:id="1499631617"/>
                                    </w:rPr>
                                    <w:t>府</w:t>
                                  </w:r>
                                </w:p>
                              </w:txbxContent>
                            </v:textbox>
                          </v:shape>
                        </w:pict>
                      </mc:Fallback>
                    </mc:AlternateContent>
                  </w:r>
                  <w:r>
                    <w:rPr>
                      <w:noProof/>
                      <w:color w:val="FF0000"/>
                      <w:sz w:val="44"/>
                      <w:szCs w:val="44"/>
                    </w:rPr>
                    <mc:AlternateContent>
                      <mc:Choice Requires="wps">
                        <w:drawing>
                          <wp:anchor distT="0" distB="0" distL="114300" distR="114300" simplePos="0" relativeHeight="251659264" behindDoc="0" locked="0" layoutInCell="1" allowOverlap="1" wp14:anchorId="69BD95D7" wp14:editId="292A56E9">
                            <wp:simplePos x="0" y="0"/>
                            <wp:positionH relativeFrom="column">
                              <wp:posOffset>1711960</wp:posOffset>
                            </wp:positionH>
                            <wp:positionV relativeFrom="paragraph">
                              <wp:posOffset>544195</wp:posOffset>
                            </wp:positionV>
                            <wp:extent cx="3762375" cy="952500"/>
                            <wp:effectExtent l="0" t="0" r="0" b="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62375" cy="9525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A1F0E" w:rsidRDefault="009A1F0E" w:rsidP="009A1F0E">
                                        <w:pPr>
                                          <w:pStyle w:val="a9"/>
                                          <w:jc w:val="center"/>
                                        </w:pPr>
                                        <w:r w:rsidRPr="0057256E">
                                          <w:rPr>
                                            <w:rFonts w:ascii="方正大标宋简体" w:eastAsia="方正大标宋简体" w:hint="eastAsia"/>
                                            <w:color w:val="FF0000"/>
                                            <w:w w:val="70"/>
                                            <w:sz w:val="96"/>
                                            <w:szCs w:val="96"/>
                                            <w:fitText w:val="6075" w:id="1499632134"/>
                                          </w:rPr>
                                          <w:t>联芳街道办事处文</w:t>
                                        </w:r>
                                        <w:r w:rsidRPr="0057256E">
                                          <w:rPr>
                                            <w:rFonts w:ascii="方正大标宋简体" w:eastAsia="方正大标宋简体" w:hint="eastAsia"/>
                                            <w:color w:val="FF0000"/>
                                            <w:spacing w:val="33"/>
                                            <w:w w:val="70"/>
                                            <w:sz w:val="96"/>
                                            <w:szCs w:val="96"/>
                                            <w:fitText w:val="6075" w:id="1499632134"/>
                                          </w:rPr>
                                          <w:t>件</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9BD95D7" id="WordArt 6" o:spid="_x0000_s1027" type="#_x0000_t202" style="position:absolute;left:0;text-align:left;margin-left:134.8pt;margin-top:42.85pt;width:296.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" filled="f" stroked="f">
                            <v:stroke joinstyle="round"/>
                            <o:lock v:ext="edit" shapetype="t"/>
                            <v:textbox>
                              <w:txbxContent>
                                <w:p w:rsidR="009A1F0E" w:rsidRDefault="009A1F0E" w:rsidP="009A1F0E">
                                  <w:pPr>
                                    <w:pStyle w:val="a9"/>
                                    <w:jc w:val="center"/>
                                  </w:pPr>
                                  <w:r w:rsidRPr="0057256E">
                                    <w:rPr>
                                      <w:rFonts w:ascii="方正大标宋简体" w:eastAsia="方正大标宋简体" w:hint="eastAsia"/>
                                      <w:color w:val="FF0000"/>
                                      <w:w w:val="70"/>
                                      <w:sz w:val="96"/>
                                      <w:szCs w:val="96"/>
                                      <w:fitText w:val="6075" w:id="1499632134"/>
                                    </w:rPr>
                                    <w:t>联芳街道办事处文</w:t>
                                  </w:r>
                                  <w:r w:rsidRPr="0057256E">
                                    <w:rPr>
                                      <w:rFonts w:ascii="方正大标宋简体" w:eastAsia="方正大标宋简体" w:hint="eastAsia"/>
                                      <w:color w:val="FF0000"/>
                                      <w:spacing w:val="33"/>
                                      <w:w w:val="70"/>
                                      <w:sz w:val="96"/>
                                      <w:szCs w:val="96"/>
                                      <w:fitText w:val="6075" w:id="1499632134"/>
                                    </w:rPr>
                                    <w:t>件</w:t>
                                  </w:r>
                                </w:p>
                              </w:txbxContent>
                            </v:textbox>
                          </v:shape>
                        </w:pict>
                      </mc:Fallback>
                    </mc:AlternateContent>
                  </w:r>
                  <w:r>
                    <w:rPr>
                      <w:noProof/>
                      <w:color w:val="FF0000"/>
                      <w:sz w:val="44"/>
                      <w:szCs w:val="44"/>
                    </w:rPr>
                    <mc:AlternateContent>
                      <mc:Choice Requires="wps">
                        <w:drawing>
                          <wp:anchor distT="0" distB="0" distL="114300" distR="114300" simplePos="0" relativeHeight="251660288" behindDoc="0" locked="0" layoutInCell="1" allowOverlap="1" wp14:anchorId="58550182" wp14:editId="5027C266">
                            <wp:simplePos x="0" y="0"/>
                            <wp:positionH relativeFrom="column">
                              <wp:posOffset>-170180</wp:posOffset>
                            </wp:positionH>
                            <wp:positionV relativeFrom="paragraph">
                              <wp:posOffset>551180</wp:posOffset>
                            </wp:positionV>
                            <wp:extent cx="1800225" cy="360045"/>
                            <wp:effectExtent l="1905" t="6985" r="7620" b="4445"/>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00225" cy="36004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9A1F0E" w:rsidRDefault="009A1F0E" w:rsidP="009A1F0E">
                                        <w:pPr>
                                          <w:pStyle w:val="a9"/>
                                          <w:jc w:val="center"/>
                                        </w:pPr>
                                        <w:r>
                                          <w:rPr>
                                            <w:rFonts w:ascii="方正大标宋简体" w:eastAsia="方正大标宋简体" w:hint="eastAsia"/>
                                            <w:color w:val="FF0000"/>
                                            <w:sz w:val="32"/>
                                            <w:szCs w:val="32"/>
                                          </w:rPr>
                                          <w:t>重庆市沙坪坝区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550182" id="WordArt 8" o:spid="_x0000_s1028" type="#_x0000_t202" style="position:absolute;left:0;text-align:left;margin-left:-13.4pt;margin-top:43.4pt;width:141.7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" filled="f" stroked="f">
                            <v:stroke joinstyle="round"/>
                            <o:lock v:ext="edit" shapetype="t"/>
                            <v:textbox style="mso-fit-shape-to-text:t">
                              <w:txbxContent>
                                <w:p w:rsidR="009A1F0E" w:rsidRDefault="009A1F0E" w:rsidP="009A1F0E">
                                  <w:pPr>
                                    <w:pStyle w:val="a9"/>
                                    <w:jc w:val="center"/>
                                  </w:pPr>
                                  <w:r>
                                    <w:rPr>
                                      <w:rFonts w:ascii="方正大标宋简体" w:eastAsia="方正大标宋简体" w:hint="eastAsia"/>
                                      <w:color w:val="FF0000"/>
                                      <w:sz w:val="32"/>
                                      <w:szCs w:val="32"/>
                                    </w:rPr>
                                    <w:t>重庆市沙坪坝区</w:t>
                                  </w:r>
                                </w:p>
                              </w:txbxContent>
                            </v:textbox>
                          </v:shape>
                        </w:pict>
                      </mc:Fallback>
                    </mc:AlternateContent>
                  </w:r>
                </w:p>
              </w:tc>
            </w:tr>
            <w:tr w:rsidR="009A1F0E" w:rsidRPr="008061B3" w:rsidTr="005D2258">
              <w:trPr>
                <w:trHeight w:val="1152"/>
              </w:trPr>
              <w:tc>
                <w:tcPr>
                  <w:tcW w:w="8784" w:type="dxa"/>
                  <w:vMerge/>
                </w:tcPr>
                <w:p w:rsidR="009A1F0E" w:rsidRPr="008061B3" w:rsidRDefault="009A1F0E" w:rsidP="005D2258">
                  <w:pPr>
                    <w:jc w:val="center"/>
                    <w:rPr>
                      <w:color w:val="000000"/>
                    </w:rPr>
                  </w:pPr>
                </w:p>
              </w:tc>
            </w:tr>
          </w:tbl>
          <w:p w:rsidR="009A1F0E" w:rsidRPr="00750459" w:rsidRDefault="009A1F0E" w:rsidP="009A1F0E">
            <w:pPr>
              <w:jc w:val="center"/>
              <w:rPr>
                <w:rFonts w:eastAsia="方正仿宋_GBK"/>
                <w:sz w:val="32"/>
                <w:szCs w:val="32"/>
              </w:rPr>
            </w:pPr>
            <w:proofErr w:type="gramStart"/>
            <w:r w:rsidRPr="00750459">
              <w:rPr>
                <w:rFonts w:eastAsia="方正仿宋_GBK"/>
                <w:sz w:val="32"/>
                <w:szCs w:val="32"/>
              </w:rPr>
              <w:t>联街</w:t>
            </w:r>
            <w:r>
              <w:rPr>
                <w:rFonts w:eastAsia="方正仿宋_GBK" w:hint="eastAsia"/>
                <w:sz w:val="32"/>
                <w:szCs w:val="32"/>
              </w:rPr>
              <w:t>发</w:t>
            </w:r>
            <w:proofErr w:type="gramEnd"/>
            <w:r>
              <w:rPr>
                <w:rFonts w:ascii="Microsoft Tai Le" w:eastAsia="方正仿宋_GBK" w:hAnsi="Microsoft Tai Le" w:cs="Microsoft Tai Le"/>
                <w:sz w:val="32"/>
                <w:szCs w:val="32"/>
              </w:rPr>
              <w:t>〔</w:t>
            </w:r>
            <w:r w:rsidRPr="00750459">
              <w:rPr>
                <w:rFonts w:eastAsia="方正仿宋_GBK"/>
                <w:color w:val="333333"/>
                <w:sz w:val="32"/>
                <w:szCs w:val="32"/>
              </w:rPr>
              <w:t>20</w:t>
            </w:r>
            <w:r>
              <w:rPr>
                <w:rFonts w:eastAsia="方正仿宋_GBK"/>
                <w:color w:val="333333"/>
                <w:sz w:val="32"/>
                <w:szCs w:val="32"/>
              </w:rPr>
              <w:t>21</w:t>
            </w:r>
            <w:r>
              <w:rPr>
                <w:rFonts w:ascii="Microsoft Tai Le" w:eastAsia="方正仿宋_GBK" w:hAnsi="Microsoft Tai Le" w:cs="Microsoft Tai Le"/>
                <w:sz w:val="32"/>
                <w:szCs w:val="32"/>
              </w:rPr>
              <w:t>〕</w:t>
            </w:r>
            <w:r>
              <w:rPr>
                <w:rFonts w:eastAsia="方正仿宋_GBK"/>
                <w:color w:val="333333"/>
                <w:sz w:val="32"/>
                <w:szCs w:val="32"/>
              </w:rPr>
              <w:t xml:space="preserve">21 </w:t>
            </w:r>
            <w:r w:rsidRPr="00750459">
              <w:rPr>
                <w:rFonts w:eastAsia="方正仿宋_GBK"/>
                <w:sz w:val="32"/>
                <w:szCs w:val="32"/>
              </w:rPr>
              <w:t>号</w:t>
            </w:r>
          </w:p>
        </w:tc>
      </w:tr>
    </w:tbl>
    <w:p w:rsidR="009A1F0E" w:rsidRDefault="009A1F0E" w:rsidP="009A1F0E">
      <w:pPr>
        <w:spacing w:line="560" w:lineRule="exact"/>
        <w:jc w:val="center"/>
        <w:rPr>
          <w:rFonts w:eastAsia="方正小标宋_GBK"/>
          <w:sz w:val="44"/>
          <w:szCs w:val="44"/>
        </w:rPr>
      </w:pPr>
    </w:p>
    <w:p w:rsidR="00670294" w:rsidRPr="009A1F0E" w:rsidRDefault="009A1F0E" w:rsidP="008157AD">
      <w:pPr>
        <w:spacing w:line="560" w:lineRule="exact"/>
        <w:jc w:val="center"/>
        <w:rPr>
          <w:rFonts w:ascii="方正小标宋_GBK" w:eastAsia="方正小标宋_GBK" w:hAnsi="方正小标宋_GBK" w:cs="方正小标宋_GBK"/>
          <w:sz w:val="44"/>
          <w:szCs w:val="44"/>
        </w:rPr>
      </w:pPr>
      <w:bookmarkStart w:id="0" w:name="_GoBack"/>
      <w:bookmarkEnd w:id="0"/>
      <w:r w:rsidRPr="00FF0A0D">
        <w:rPr>
          <w:rFonts w:eastAsia="方正小标宋_GBK"/>
          <w:sz w:val="44"/>
          <w:szCs w:val="44"/>
        </w:rPr>
        <w:t>联芳街道办事处</w:t>
      </w:r>
    </w:p>
    <w:p w:rsidR="00053077" w:rsidRPr="00AC6D07" w:rsidRDefault="0075324A" w:rsidP="007E63E2">
      <w:pPr>
        <w:spacing w:line="560" w:lineRule="exact"/>
        <w:jc w:val="center"/>
        <w:rPr>
          <w:rFonts w:ascii="方正小标宋_GBK" w:eastAsia="方正小标宋_GBK" w:hAnsi="方正小标宋_GBK" w:cs="方正小标宋_GBK"/>
          <w:sz w:val="44"/>
          <w:szCs w:val="44"/>
        </w:rPr>
      </w:pPr>
      <w:r w:rsidRPr="00AC6D07">
        <w:rPr>
          <w:rFonts w:ascii="方正小标宋_GBK" w:eastAsia="方正小标宋_GBK" w:hint="eastAsia"/>
          <w:sz w:val="44"/>
          <w:szCs w:val="44"/>
        </w:rPr>
        <w:t>关于</w:t>
      </w:r>
      <w:r w:rsidR="00FD5FE9" w:rsidRPr="00AC6D07">
        <w:rPr>
          <w:rFonts w:ascii="方正小标宋_GBK" w:eastAsia="方正小标宋_GBK" w:hint="eastAsia"/>
          <w:sz w:val="44"/>
          <w:szCs w:val="44"/>
        </w:rPr>
        <w:t>印发</w:t>
      </w:r>
      <w:bookmarkStart w:id="1" w:name="_Hlk72326201"/>
      <w:r w:rsidR="00FD5FE9" w:rsidRPr="00AC6D07">
        <w:rPr>
          <w:rFonts w:ascii="方正小标宋_GBK" w:eastAsia="方正小标宋_GBK" w:hint="eastAsia"/>
          <w:sz w:val="44"/>
          <w:szCs w:val="44"/>
        </w:rPr>
        <w:t>《</w:t>
      </w:r>
      <w:r w:rsidR="007E63E2" w:rsidRPr="007E63E2">
        <w:rPr>
          <w:rFonts w:ascii="方正小标宋_GBK" w:eastAsia="方正小标宋_GBK" w:hint="eastAsia"/>
          <w:sz w:val="44"/>
          <w:szCs w:val="44"/>
        </w:rPr>
        <w:t>三轮车综合治理工作方案</w:t>
      </w:r>
      <w:r w:rsidR="00FD5FE9" w:rsidRPr="00AC6D07">
        <w:rPr>
          <w:rFonts w:ascii="方正小标宋_GBK" w:eastAsia="方正小标宋_GBK" w:hint="eastAsia"/>
          <w:sz w:val="44"/>
          <w:szCs w:val="44"/>
        </w:rPr>
        <w:t>》</w:t>
      </w:r>
      <w:bookmarkEnd w:id="1"/>
      <w:r w:rsidRPr="00AC6D07">
        <w:rPr>
          <w:rFonts w:ascii="方正小标宋_GBK" w:eastAsia="方正小标宋_GBK" w:hint="eastAsia"/>
          <w:sz w:val="44"/>
          <w:szCs w:val="44"/>
        </w:rPr>
        <w:t>的通知</w:t>
      </w:r>
    </w:p>
    <w:p w:rsidR="00053077" w:rsidRPr="00305F7C" w:rsidRDefault="00053077" w:rsidP="00053077">
      <w:pPr>
        <w:spacing w:line="560" w:lineRule="exact"/>
        <w:jc w:val="center"/>
        <w:rPr>
          <w:rFonts w:eastAsia="方正仿宋_GBK"/>
          <w:sz w:val="32"/>
          <w:szCs w:val="32"/>
        </w:rPr>
      </w:pPr>
    </w:p>
    <w:p w:rsidR="0075324A" w:rsidRPr="00FD5FE9" w:rsidRDefault="0075324A" w:rsidP="0075324A">
      <w:pPr>
        <w:spacing w:line="560" w:lineRule="exact"/>
        <w:rPr>
          <w:rFonts w:eastAsia="方正仿宋_GBK"/>
          <w:sz w:val="32"/>
          <w:szCs w:val="32"/>
        </w:rPr>
      </w:pPr>
      <w:r w:rsidRPr="00FD5FE9">
        <w:rPr>
          <w:rFonts w:eastAsia="方正仿宋_GBK"/>
          <w:sz w:val="32"/>
          <w:szCs w:val="32"/>
        </w:rPr>
        <w:t>各</w:t>
      </w:r>
      <w:r w:rsidR="007E63E2">
        <w:rPr>
          <w:rFonts w:eastAsia="方正仿宋_GBK"/>
          <w:sz w:val="32"/>
          <w:szCs w:val="32"/>
        </w:rPr>
        <w:t>相关</w:t>
      </w:r>
      <w:r w:rsidRPr="00FD5FE9">
        <w:rPr>
          <w:rFonts w:eastAsia="方正仿宋_GBK"/>
          <w:sz w:val="32"/>
          <w:szCs w:val="32"/>
        </w:rPr>
        <w:t>科</w:t>
      </w:r>
      <w:r w:rsidR="00FD5FE9" w:rsidRPr="00FD5FE9">
        <w:rPr>
          <w:rFonts w:eastAsia="方正仿宋_GBK"/>
          <w:sz w:val="32"/>
          <w:szCs w:val="32"/>
        </w:rPr>
        <w:t>室，</w:t>
      </w:r>
      <w:r w:rsidRPr="00FD5FE9">
        <w:rPr>
          <w:rFonts w:eastAsia="方正仿宋_GBK"/>
          <w:sz w:val="32"/>
          <w:szCs w:val="32"/>
        </w:rPr>
        <w:t>各社区</w:t>
      </w:r>
      <w:r w:rsidR="00AC6D07">
        <w:rPr>
          <w:rFonts w:eastAsia="方正仿宋_GBK" w:hint="eastAsia"/>
          <w:sz w:val="32"/>
          <w:szCs w:val="32"/>
        </w:rPr>
        <w:t>，各相关单位</w:t>
      </w:r>
      <w:r w:rsidRPr="00FD5FE9">
        <w:rPr>
          <w:rFonts w:eastAsia="方正仿宋_GBK"/>
          <w:sz w:val="32"/>
          <w:szCs w:val="32"/>
        </w:rPr>
        <w:t>：</w:t>
      </w:r>
    </w:p>
    <w:p w:rsidR="00FD5FE9" w:rsidRPr="00FD5FE9" w:rsidRDefault="00AC6D07" w:rsidP="00FD5FE9">
      <w:pPr>
        <w:spacing w:line="560" w:lineRule="exact"/>
        <w:ind w:firstLineChars="200" w:firstLine="640"/>
        <w:rPr>
          <w:rFonts w:eastAsia="方正仿宋_GBK"/>
          <w:sz w:val="32"/>
          <w:szCs w:val="32"/>
        </w:rPr>
      </w:pPr>
      <w:r w:rsidRPr="00AC6D07">
        <w:rPr>
          <w:rFonts w:eastAsia="方正仿宋_GBK" w:hint="eastAsia"/>
          <w:sz w:val="32"/>
          <w:szCs w:val="32"/>
        </w:rPr>
        <w:t>现将联芳街道《</w:t>
      </w:r>
      <w:r w:rsidR="007E63E2" w:rsidRPr="007E63E2">
        <w:rPr>
          <w:rFonts w:eastAsia="方正仿宋_GBK" w:hint="eastAsia"/>
          <w:sz w:val="32"/>
          <w:szCs w:val="32"/>
        </w:rPr>
        <w:t>三轮车综合治理工作方案</w:t>
      </w:r>
      <w:r w:rsidRPr="00AC6D07">
        <w:rPr>
          <w:rFonts w:eastAsia="方正仿宋_GBK" w:hint="eastAsia"/>
          <w:sz w:val="32"/>
          <w:szCs w:val="32"/>
        </w:rPr>
        <w:t>》印发你们，请按照方案的内容，</w:t>
      </w:r>
      <w:r w:rsidR="007E63E2">
        <w:rPr>
          <w:rFonts w:eastAsia="方正仿宋_GBK" w:hint="eastAsia"/>
          <w:sz w:val="32"/>
          <w:szCs w:val="32"/>
        </w:rPr>
        <w:t>严格执行</w:t>
      </w:r>
      <w:r w:rsidRPr="00AC6D07">
        <w:rPr>
          <w:rFonts w:eastAsia="方正仿宋_GBK" w:hint="eastAsia"/>
          <w:sz w:val="32"/>
          <w:szCs w:val="32"/>
        </w:rPr>
        <w:t>。</w:t>
      </w:r>
    </w:p>
    <w:p w:rsidR="00FD5FE9" w:rsidRPr="00FD5FE9" w:rsidRDefault="00FD5FE9" w:rsidP="00FD5FE9">
      <w:pPr>
        <w:spacing w:line="560" w:lineRule="exact"/>
        <w:ind w:firstLineChars="200" w:firstLine="640"/>
        <w:rPr>
          <w:rFonts w:eastAsia="方正仿宋_GBK"/>
          <w:sz w:val="32"/>
          <w:szCs w:val="32"/>
        </w:rPr>
      </w:pPr>
    </w:p>
    <w:p w:rsidR="00FD5FE9" w:rsidRPr="00FD5FE9" w:rsidRDefault="00FD5FE9" w:rsidP="00FD5FE9">
      <w:pPr>
        <w:spacing w:line="560" w:lineRule="exact"/>
        <w:ind w:firstLineChars="200" w:firstLine="640"/>
        <w:rPr>
          <w:rFonts w:eastAsia="方正仿宋_GBK"/>
          <w:sz w:val="32"/>
          <w:szCs w:val="32"/>
        </w:rPr>
      </w:pPr>
    </w:p>
    <w:p w:rsidR="0075324A" w:rsidRPr="00FD5FE9" w:rsidRDefault="00FD5FE9" w:rsidP="00FD5FE9">
      <w:pPr>
        <w:spacing w:line="560" w:lineRule="exact"/>
        <w:ind w:firstLineChars="200" w:firstLine="640"/>
        <w:jc w:val="right"/>
        <w:rPr>
          <w:rFonts w:eastAsia="方正仿宋_GBK"/>
          <w:sz w:val="32"/>
          <w:szCs w:val="32"/>
        </w:rPr>
      </w:pPr>
      <w:r w:rsidRPr="00FD5FE9">
        <w:rPr>
          <w:rFonts w:eastAsia="方正仿宋_GBK"/>
          <w:sz w:val="32"/>
          <w:szCs w:val="32"/>
        </w:rPr>
        <w:t>重庆市沙坪坝区人民政府联芳街道办事处</w:t>
      </w:r>
      <w:r w:rsidRPr="00FD5FE9">
        <w:rPr>
          <w:rFonts w:eastAsia="方正仿宋_GBK"/>
          <w:sz w:val="32"/>
          <w:szCs w:val="32"/>
        </w:rPr>
        <w:tab/>
      </w:r>
      <w:r w:rsidRPr="00FD5FE9">
        <w:rPr>
          <w:rFonts w:eastAsia="方正仿宋_GBK"/>
          <w:sz w:val="32"/>
          <w:szCs w:val="32"/>
        </w:rPr>
        <w:tab/>
      </w:r>
    </w:p>
    <w:p w:rsidR="00FD5FE9" w:rsidRPr="00FD5FE9" w:rsidRDefault="00FD5FE9" w:rsidP="00FD5FE9">
      <w:pPr>
        <w:spacing w:line="560" w:lineRule="exact"/>
        <w:ind w:firstLineChars="200" w:firstLine="640"/>
        <w:jc w:val="right"/>
        <w:rPr>
          <w:rFonts w:eastAsia="方正仿宋_GBK"/>
          <w:sz w:val="32"/>
          <w:szCs w:val="32"/>
        </w:rPr>
      </w:pPr>
      <w:r w:rsidRPr="00FD5FE9">
        <w:rPr>
          <w:rFonts w:eastAsia="方正仿宋_GBK"/>
          <w:sz w:val="32"/>
          <w:szCs w:val="32"/>
        </w:rPr>
        <w:t>2021</w:t>
      </w:r>
      <w:r w:rsidRPr="00FD5FE9">
        <w:rPr>
          <w:rFonts w:eastAsia="方正仿宋_GBK"/>
          <w:sz w:val="32"/>
          <w:szCs w:val="32"/>
        </w:rPr>
        <w:t>年</w:t>
      </w:r>
      <w:r w:rsidRPr="00FD5FE9">
        <w:rPr>
          <w:rFonts w:eastAsia="方正仿宋_GBK"/>
          <w:sz w:val="32"/>
          <w:szCs w:val="32"/>
        </w:rPr>
        <w:t>5</w:t>
      </w:r>
      <w:r w:rsidRPr="00FD5FE9">
        <w:rPr>
          <w:rFonts w:eastAsia="方正仿宋_GBK"/>
          <w:sz w:val="32"/>
          <w:szCs w:val="32"/>
        </w:rPr>
        <w:t>月</w:t>
      </w:r>
      <w:r w:rsidR="007E63E2">
        <w:rPr>
          <w:rFonts w:eastAsia="方正仿宋_GBK"/>
          <w:sz w:val="32"/>
          <w:szCs w:val="32"/>
        </w:rPr>
        <w:t>28</w:t>
      </w:r>
      <w:r w:rsidRPr="00FD5FE9">
        <w:rPr>
          <w:rFonts w:eastAsia="方正仿宋_GBK"/>
          <w:sz w:val="32"/>
          <w:szCs w:val="32"/>
        </w:rPr>
        <w:t>日</w:t>
      </w:r>
      <w:r w:rsidRPr="00FD5FE9">
        <w:rPr>
          <w:rFonts w:eastAsia="方正仿宋_GBK"/>
          <w:sz w:val="32"/>
          <w:szCs w:val="32"/>
        </w:rPr>
        <w:tab/>
      </w:r>
      <w:r w:rsidRPr="00FD5FE9">
        <w:rPr>
          <w:rFonts w:eastAsia="方正仿宋_GBK"/>
          <w:sz w:val="32"/>
          <w:szCs w:val="32"/>
        </w:rPr>
        <w:tab/>
      </w:r>
      <w:r w:rsidRPr="00FD5FE9">
        <w:rPr>
          <w:rFonts w:eastAsia="方正仿宋_GBK"/>
          <w:sz w:val="32"/>
          <w:szCs w:val="32"/>
        </w:rPr>
        <w:tab/>
      </w:r>
      <w:r w:rsidRPr="00FD5FE9">
        <w:rPr>
          <w:rFonts w:eastAsia="方正仿宋_GBK"/>
          <w:sz w:val="32"/>
          <w:szCs w:val="32"/>
        </w:rPr>
        <w:tab/>
      </w:r>
      <w:r w:rsidRPr="00FD5FE9">
        <w:rPr>
          <w:rFonts w:eastAsia="方正仿宋_GBK"/>
          <w:sz w:val="32"/>
          <w:szCs w:val="32"/>
        </w:rPr>
        <w:tab/>
      </w:r>
      <w:r w:rsidRPr="00FD5FE9">
        <w:rPr>
          <w:rFonts w:eastAsia="方正仿宋_GBK"/>
          <w:sz w:val="32"/>
          <w:szCs w:val="32"/>
        </w:rPr>
        <w:tab/>
      </w:r>
    </w:p>
    <w:p w:rsidR="00FD5FE9" w:rsidRDefault="007E63E2" w:rsidP="00AC6D07">
      <w:pPr>
        <w:spacing w:line="560" w:lineRule="exact"/>
        <w:jc w:val="center"/>
        <w:rPr>
          <w:rFonts w:ascii="方正小标宋_GBK" w:eastAsia="方正小标宋_GBK"/>
          <w:sz w:val="44"/>
          <w:szCs w:val="44"/>
        </w:rPr>
      </w:pPr>
      <w:r w:rsidRPr="007E63E2">
        <w:rPr>
          <w:rFonts w:ascii="方正小标宋_GBK" w:eastAsia="方正小标宋_GBK" w:hint="eastAsia"/>
          <w:sz w:val="44"/>
          <w:szCs w:val="44"/>
        </w:rPr>
        <w:lastRenderedPageBreak/>
        <w:t>三轮车综合治理工作方案</w:t>
      </w:r>
    </w:p>
    <w:p w:rsidR="00FD5FE9" w:rsidRPr="00FD5FE9" w:rsidRDefault="00FD5FE9" w:rsidP="00FD5FE9">
      <w:pPr>
        <w:spacing w:line="560" w:lineRule="exact"/>
        <w:jc w:val="center"/>
        <w:rPr>
          <w:rFonts w:ascii="方正黑体_GBK" w:eastAsia="方正黑体_GBK" w:hAnsi="方正黑体_GBK" w:cs="方正黑体_GBK"/>
          <w:sz w:val="32"/>
          <w:szCs w:val="32"/>
        </w:rPr>
      </w:pPr>
    </w:p>
    <w:p w:rsidR="007E63E2" w:rsidRDefault="007E63E2" w:rsidP="007E63E2">
      <w:pPr>
        <w:snapToGrid w:val="0"/>
        <w:spacing w:line="560" w:lineRule="exact"/>
        <w:ind w:firstLine="630"/>
        <w:rPr>
          <w:rFonts w:ascii="方正仿宋_GBK" w:eastAsia="方正仿宋_GBK"/>
          <w:sz w:val="32"/>
          <w:szCs w:val="32"/>
        </w:rPr>
      </w:pPr>
      <w:r>
        <w:rPr>
          <w:rFonts w:ascii="方正仿宋_GBK" w:eastAsia="方正仿宋_GBK" w:hint="eastAsia"/>
          <w:sz w:val="32"/>
          <w:szCs w:val="32"/>
        </w:rPr>
        <w:t>为进一步加强联芳辖区道路交通管理，改善城市交通环境，规范市场秩序，营造安全、有序、文明的城市交通环境，根据</w:t>
      </w:r>
      <w:r>
        <w:rPr>
          <w:rFonts w:eastAsia="方正仿宋_GBK"/>
          <w:color w:val="000000"/>
          <w:sz w:val="32"/>
        </w:rPr>
        <w:t>《中华人民共和国道路交通安全法》、《中华人民共和国治安管理处罚法》、《中华人民共和国道路运输条例》、《重庆市道路交通安全条例》、《重庆市市政设施管理条例》、《重庆市市容环境卫生管理条例》</w:t>
      </w:r>
      <w:r>
        <w:rPr>
          <w:rFonts w:ascii="方正仿宋_GBK" w:eastAsia="方正仿宋_GBK" w:hint="eastAsia"/>
          <w:sz w:val="32"/>
          <w:szCs w:val="32"/>
        </w:rPr>
        <w:t xml:space="preserve">等法律法规的规定，以及区级相关工作安排，结合我街道实际，制定本方案。 </w:t>
      </w:r>
    </w:p>
    <w:p w:rsidR="007E63E2" w:rsidRDefault="007E63E2" w:rsidP="007E63E2">
      <w:pPr>
        <w:snapToGrid w:val="0"/>
        <w:spacing w:line="560" w:lineRule="exact"/>
        <w:ind w:firstLine="630"/>
        <w:rPr>
          <w:rFonts w:ascii="方正黑体_GBK" w:eastAsia="方正黑体_GBK"/>
          <w:sz w:val="32"/>
          <w:szCs w:val="32"/>
        </w:rPr>
      </w:pPr>
      <w:r>
        <w:rPr>
          <w:rFonts w:ascii="方正黑体_GBK" w:eastAsia="方正黑体_GBK" w:hint="eastAsia"/>
          <w:sz w:val="32"/>
          <w:szCs w:val="32"/>
        </w:rPr>
        <w:t>一、组织领导</w:t>
      </w:r>
    </w:p>
    <w:p w:rsidR="007E63E2" w:rsidRDefault="007E63E2" w:rsidP="007E63E2">
      <w:pPr>
        <w:snapToGrid w:val="0"/>
        <w:spacing w:line="560" w:lineRule="exact"/>
        <w:ind w:firstLine="630"/>
        <w:rPr>
          <w:rFonts w:ascii="方正楷体_GBK" w:eastAsia="方正楷体_GBK"/>
          <w:sz w:val="32"/>
          <w:szCs w:val="32"/>
        </w:rPr>
      </w:pPr>
      <w:r>
        <w:rPr>
          <w:rFonts w:ascii="方正楷体_GBK" w:eastAsia="方正楷体_GBK" w:hint="eastAsia"/>
          <w:sz w:val="32"/>
          <w:szCs w:val="32"/>
        </w:rPr>
        <w:t>（一）领导小组</w:t>
      </w:r>
    </w:p>
    <w:p w:rsidR="007E63E2" w:rsidRDefault="007E63E2" w:rsidP="007E63E2">
      <w:pPr>
        <w:snapToGrid w:val="0"/>
        <w:spacing w:line="560" w:lineRule="exact"/>
        <w:ind w:firstLine="630"/>
        <w:rPr>
          <w:rFonts w:ascii="方正仿宋_GBK" w:eastAsia="方正仿宋_GBK"/>
          <w:sz w:val="32"/>
          <w:szCs w:val="32"/>
        </w:rPr>
      </w:pPr>
      <w:r>
        <w:rPr>
          <w:rFonts w:ascii="方正仿宋_GBK" w:eastAsia="方正仿宋_GBK" w:hint="eastAsia"/>
          <w:sz w:val="32"/>
          <w:szCs w:val="32"/>
        </w:rPr>
        <w:t>组  长：吴应辉    联芳街道党工委副书记、办事处主任</w:t>
      </w:r>
    </w:p>
    <w:p w:rsidR="007E63E2" w:rsidRDefault="007E63E2" w:rsidP="007E63E2">
      <w:pPr>
        <w:snapToGrid w:val="0"/>
        <w:spacing w:line="560" w:lineRule="exact"/>
        <w:ind w:leftChars="297" w:left="3504" w:hangingChars="900" w:hanging="2880"/>
        <w:rPr>
          <w:rFonts w:ascii="方正仿宋_GBK" w:eastAsia="方正仿宋_GBK"/>
          <w:sz w:val="32"/>
          <w:szCs w:val="32"/>
        </w:rPr>
      </w:pPr>
      <w:r>
        <w:rPr>
          <w:rFonts w:ascii="方正仿宋_GBK" w:eastAsia="方正仿宋_GBK" w:hint="eastAsia"/>
          <w:sz w:val="32"/>
          <w:szCs w:val="32"/>
        </w:rPr>
        <w:t>副组长：游小军    联芳街道党工委副书记</w:t>
      </w:r>
    </w:p>
    <w:p w:rsidR="007E63E2" w:rsidRDefault="007E63E2" w:rsidP="007E63E2">
      <w:pPr>
        <w:snapToGrid w:val="0"/>
        <w:spacing w:line="560" w:lineRule="exact"/>
        <w:ind w:leftChars="905" w:left="3500" w:hangingChars="500" w:hanging="1600"/>
        <w:rPr>
          <w:rFonts w:ascii="方正仿宋_GBK" w:eastAsia="方正仿宋_GBK"/>
          <w:sz w:val="32"/>
          <w:szCs w:val="32"/>
        </w:rPr>
      </w:pPr>
      <w:proofErr w:type="gramStart"/>
      <w:r>
        <w:rPr>
          <w:rFonts w:ascii="方正仿宋_GBK" w:eastAsia="方正仿宋_GBK" w:hint="eastAsia"/>
          <w:sz w:val="32"/>
          <w:szCs w:val="32"/>
        </w:rPr>
        <w:t>陈远涛</w:t>
      </w:r>
      <w:proofErr w:type="gramEnd"/>
      <w:r>
        <w:rPr>
          <w:rFonts w:ascii="方正仿宋_GBK" w:eastAsia="方正仿宋_GBK" w:hint="eastAsia"/>
          <w:sz w:val="32"/>
          <w:szCs w:val="32"/>
        </w:rPr>
        <w:t xml:space="preserve">    联芳街道党工委委员、办事处副主任</w:t>
      </w:r>
    </w:p>
    <w:p w:rsidR="007E63E2" w:rsidRDefault="007E63E2" w:rsidP="007E63E2">
      <w:pPr>
        <w:snapToGrid w:val="0"/>
        <w:spacing w:line="560" w:lineRule="exact"/>
        <w:ind w:leftChars="905" w:left="3500" w:hangingChars="500" w:hanging="1600"/>
        <w:rPr>
          <w:rFonts w:ascii="方正仿宋_GBK" w:eastAsia="方正仿宋_GBK"/>
          <w:sz w:val="32"/>
          <w:szCs w:val="32"/>
        </w:rPr>
      </w:pPr>
      <w:r>
        <w:rPr>
          <w:rFonts w:ascii="方正仿宋_GBK" w:eastAsia="方正仿宋_GBK" w:hint="eastAsia"/>
          <w:sz w:val="32"/>
          <w:szCs w:val="32"/>
        </w:rPr>
        <w:t>陈彦如    联芳街道党工委委员、办事处副主任、政法书记</w:t>
      </w:r>
    </w:p>
    <w:p w:rsidR="007E63E2" w:rsidRDefault="007E63E2" w:rsidP="007E63E2">
      <w:pPr>
        <w:snapToGrid w:val="0"/>
        <w:spacing w:line="560" w:lineRule="exact"/>
        <w:ind w:leftChars="905" w:left="3500" w:hangingChars="500" w:hanging="1600"/>
        <w:rPr>
          <w:rFonts w:ascii="方正仿宋_GBK" w:eastAsia="方正仿宋_GBK"/>
          <w:sz w:val="32"/>
          <w:szCs w:val="32"/>
        </w:rPr>
      </w:pPr>
      <w:proofErr w:type="gramStart"/>
      <w:r>
        <w:rPr>
          <w:rFonts w:ascii="方正仿宋_GBK" w:eastAsia="方正仿宋_GBK" w:hint="eastAsia"/>
          <w:sz w:val="32"/>
          <w:szCs w:val="32"/>
        </w:rPr>
        <w:t>蒲晓蓉</w:t>
      </w:r>
      <w:proofErr w:type="gramEnd"/>
      <w:r>
        <w:rPr>
          <w:rFonts w:ascii="方正仿宋_GBK" w:eastAsia="方正仿宋_GBK" w:hint="eastAsia"/>
          <w:sz w:val="32"/>
          <w:szCs w:val="32"/>
        </w:rPr>
        <w:t xml:space="preserve">    联芳派出所所长</w:t>
      </w:r>
    </w:p>
    <w:p w:rsidR="007E63E2" w:rsidRDefault="007E63E2" w:rsidP="007E63E2">
      <w:pPr>
        <w:snapToGrid w:val="0"/>
        <w:spacing w:line="560" w:lineRule="exact"/>
        <w:ind w:leftChars="297" w:left="3504" w:hangingChars="900" w:hanging="2880"/>
        <w:rPr>
          <w:rFonts w:ascii="方正仿宋_GBK" w:eastAsia="方正仿宋_GBK"/>
          <w:sz w:val="32"/>
          <w:szCs w:val="32"/>
        </w:rPr>
      </w:pPr>
      <w:r>
        <w:rPr>
          <w:rFonts w:ascii="方正仿宋_GBK" w:eastAsia="方正仿宋_GBK" w:hint="eastAsia"/>
          <w:sz w:val="32"/>
          <w:szCs w:val="32"/>
        </w:rPr>
        <w:t xml:space="preserve">        曹  </w:t>
      </w:r>
      <w:proofErr w:type="gramStart"/>
      <w:r>
        <w:rPr>
          <w:rFonts w:ascii="方正仿宋_GBK" w:eastAsia="方正仿宋_GBK" w:hint="eastAsia"/>
          <w:sz w:val="32"/>
          <w:szCs w:val="32"/>
        </w:rPr>
        <w:t>骅</w:t>
      </w:r>
      <w:proofErr w:type="gramEnd"/>
      <w:r>
        <w:rPr>
          <w:rFonts w:ascii="方正仿宋_GBK" w:eastAsia="方正仿宋_GBK" w:hint="eastAsia"/>
          <w:sz w:val="32"/>
          <w:szCs w:val="32"/>
        </w:rPr>
        <w:t xml:space="preserve">    交巡警支队勤务二大队大队长</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仿宋_GBK"/>
          <w:color w:val="000000"/>
          <w:sz w:val="32"/>
          <w:szCs w:val="32"/>
        </w:rPr>
        <w:t>成</w:t>
      </w:r>
      <w:r>
        <w:rPr>
          <w:rFonts w:eastAsia="方正仿宋_GBK" w:hint="eastAsia"/>
          <w:color w:val="000000"/>
          <w:sz w:val="32"/>
          <w:szCs w:val="32"/>
        </w:rPr>
        <w:t xml:space="preserve"> </w:t>
      </w:r>
      <w:r>
        <w:rPr>
          <w:rFonts w:eastAsia="方正仿宋_GBK"/>
          <w:color w:val="000000"/>
          <w:sz w:val="32"/>
          <w:szCs w:val="32"/>
        </w:rPr>
        <w:t xml:space="preserve"> </w:t>
      </w:r>
      <w:r>
        <w:rPr>
          <w:rFonts w:eastAsia="方正仿宋_GBK"/>
          <w:color w:val="000000"/>
          <w:sz w:val="32"/>
          <w:szCs w:val="32"/>
        </w:rPr>
        <w:t>员</w:t>
      </w:r>
      <w:r>
        <w:rPr>
          <w:rFonts w:eastAsia="方正仿宋_GBK" w:hint="eastAsia"/>
          <w:color w:val="000000"/>
          <w:sz w:val="32"/>
          <w:szCs w:val="32"/>
        </w:rPr>
        <w:t>：</w:t>
      </w:r>
      <w:r>
        <w:rPr>
          <w:rFonts w:ascii="方正仿宋_GBK" w:eastAsia="方正仿宋_GBK" w:hint="eastAsia"/>
          <w:sz w:val="32"/>
          <w:szCs w:val="32"/>
        </w:rPr>
        <w:t>街道党建工作办公室</w:t>
      </w:r>
      <w:r>
        <w:rPr>
          <w:rFonts w:eastAsia="方正仿宋_GBK" w:hint="eastAsia"/>
          <w:color w:val="000000"/>
          <w:sz w:val="32"/>
          <w:szCs w:val="32"/>
        </w:rPr>
        <w:t>、街道民政和社区事务办公室、街道平安建设办公室、街道规划建设管理环保办公室、</w:t>
      </w:r>
      <w:r>
        <w:rPr>
          <w:rFonts w:ascii="方正仿宋_GBK" w:eastAsia="方正仿宋_GBK" w:hint="eastAsia"/>
          <w:sz w:val="32"/>
          <w:szCs w:val="32"/>
        </w:rPr>
        <w:t>交巡警支队勤务二大队</w:t>
      </w:r>
      <w:r>
        <w:rPr>
          <w:rFonts w:eastAsia="方正仿宋_GBK" w:hint="eastAsia"/>
          <w:color w:val="000000"/>
          <w:sz w:val="32"/>
          <w:szCs w:val="32"/>
        </w:rPr>
        <w:t>、</w:t>
      </w:r>
      <w:r>
        <w:rPr>
          <w:rFonts w:ascii="方正仿宋_GBK" w:eastAsia="方正仿宋_GBK" w:hint="eastAsia"/>
          <w:sz w:val="32"/>
          <w:szCs w:val="32"/>
        </w:rPr>
        <w:t>联芳派出所、</w:t>
      </w:r>
      <w:r>
        <w:rPr>
          <w:rFonts w:eastAsia="方正仿宋_GBK" w:hint="eastAsia"/>
          <w:color w:val="000000"/>
          <w:sz w:val="32"/>
          <w:szCs w:val="32"/>
        </w:rPr>
        <w:t>各社区负责人。领导小组下设</w:t>
      </w:r>
      <w:r>
        <w:rPr>
          <w:rFonts w:eastAsia="方正仿宋_GBK" w:hint="eastAsia"/>
          <w:color w:val="000000"/>
          <w:sz w:val="32"/>
          <w:szCs w:val="32"/>
        </w:rPr>
        <w:t>1</w:t>
      </w:r>
      <w:r>
        <w:rPr>
          <w:rFonts w:eastAsia="方正仿宋_GBK" w:hint="eastAsia"/>
          <w:color w:val="000000"/>
          <w:sz w:val="32"/>
          <w:szCs w:val="32"/>
        </w:rPr>
        <w:t>个办公室和</w:t>
      </w:r>
      <w:r>
        <w:rPr>
          <w:rFonts w:eastAsia="方正仿宋_GBK" w:hint="eastAsia"/>
          <w:color w:val="000000"/>
          <w:sz w:val="32"/>
          <w:szCs w:val="32"/>
        </w:rPr>
        <w:t>5</w:t>
      </w:r>
      <w:r>
        <w:rPr>
          <w:rFonts w:eastAsia="方正仿宋_GBK" w:hint="eastAsia"/>
          <w:color w:val="000000"/>
          <w:sz w:val="32"/>
          <w:szCs w:val="32"/>
        </w:rPr>
        <w:t>个专项工作组。</w:t>
      </w:r>
    </w:p>
    <w:p w:rsidR="007E63E2" w:rsidRDefault="007E63E2" w:rsidP="007E63E2">
      <w:pPr>
        <w:snapToGrid w:val="0"/>
        <w:spacing w:line="560" w:lineRule="exact"/>
        <w:ind w:firstLine="630"/>
        <w:rPr>
          <w:rFonts w:ascii="方正楷体_GBK" w:eastAsia="方正楷体_GBK"/>
          <w:sz w:val="32"/>
          <w:szCs w:val="32"/>
        </w:rPr>
      </w:pPr>
      <w:r>
        <w:rPr>
          <w:rFonts w:ascii="方正楷体_GBK" w:eastAsia="方正楷体_GBK" w:hint="eastAsia"/>
          <w:sz w:val="32"/>
          <w:szCs w:val="32"/>
        </w:rPr>
        <w:lastRenderedPageBreak/>
        <w:t>（二）领导小组办公室</w:t>
      </w:r>
    </w:p>
    <w:p w:rsidR="007E63E2" w:rsidRDefault="007E63E2" w:rsidP="007E63E2">
      <w:pPr>
        <w:snapToGrid w:val="0"/>
        <w:spacing w:line="560" w:lineRule="exact"/>
        <w:ind w:leftChars="297" w:left="3504" w:hangingChars="900" w:hanging="2880"/>
        <w:rPr>
          <w:rFonts w:ascii="方正仿宋_GBK" w:eastAsia="方正仿宋_GBK"/>
          <w:sz w:val="32"/>
          <w:szCs w:val="32"/>
        </w:rPr>
      </w:pPr>
      <w:r>
        <w:rPr>
          <w:rFonts w:ascii="方正仿宋_GBK" w:eastAsia="方正仿宋_GBK" w:hint="eastAsia"/>
          <w:sz w:val="32"/>
          <w:szCs w:val="32"/>
        </w:rPr>
        <w:t>主  任：</w:t>
      </w:r>
      <w:proofErr w:type="gramStart"/>
      <w:r>
        <w:rPr>
          <w:rFonts w:ascii="方正仿宋_GBK" w:eastAsia="方正仿宋_GBK" w:hint="eastAsia"/>
          <w:sz w:val="32"/>
          <w:szCs w:val="32"/>
        </w:rPr>
        <w:t>程渝晖</w:t>
      </w:r>
      <w:proofErr w:type="gramEnd"/>
      <w:r>
        <w:rPr>
          <w:rFonts w:ascii="方正仿宋_GBK" w:eastAsia="方正仿宋_GBK" w:hint="eastAsia"/>
          <w:sz w:val="32"/>
          <w:szCs w:val="32"/>
        </w:rPr>
        <w:t xml:space="preserve">     平安建设办公室</w:t>
      </w:r>
      <w:r>
        <w:rPr>
          <w:rFonts w:eastAsia="方正仿宋_GBK" w:hint="eastAsia"/>
          <w:color w:val="000000"/>
          <w:sz w:val="32"/>
          <w:szCs w:val="32"/>
        </w:rPr>
        <w:t>负责人</w:t>
      </w:r>
    </w:p>
    <w:p w:rsidR="007E63E2" w:rsidRDefault="007E63E2" w:rsidP="007E63E2">
      <w:pPr>
        <w:snapToGrid w:val="0"/>
        <w:spacing w:line="560" w:lineRule="exact"/>
        <w:ind w:firstLine="630"/>
        <w:rPr>
          <w:rFonts w:ascii="方正仿宋_GBK" w:eastAsia="方正仿宋_GBK"/>
          <w:sz w:val="32"/>
          <w:szCs w:val="32"/>
        </w:rPr>
      </w:pPr>
      <w:r>
        <w:rPr>
          <w:rFonts w:eastAsia="方正仿宋_GBK" w:hint="eastAsia"/>
          <w:color w:val="000000"/>
          <w:sz w:val="32"/>
          <w:szCs w:val="32"/>
        </w:rPr>
        <w:t>副主任：李</w:t>
      </w:r>
      <w:r>
        <w:rPr>
          <w:rFonts w:eastAsia="方正仿宋_GBK" w:hint="eastAsia"/>
          <w:color w:val="000000"/>
          <w:sz w:val="32"/>
          <w:szCs w:val="32"/>
        </w:rPr>
        <w:t xml:space="preserve">  </w:t>
      </w:r>
      <w:r>
        <w:rPr>
          <w:rFonts w:eastAsia="方正仿宋_GBK" w:hint="eastAsia"/>
          <w:color w:val="000000"/>
          <w:sz w:val="32"/>
          <w:szCs w:val="32"/>
        </w:rPr>
        <w:t>伟</w:t>
      </w:r>
      <w:r>
        <w:rPr>
          <w:rFonts w:eastAsia="方正仿宋_GBK" w:hint="eastAsia"/>
          <w:color w:val="000000"/>
          <w:sz w:val="32"/>
          <w:szCs w:val="32"/>
        </w:rPr>
        <w:t xml:space="preserve">     </w:t>
      </w:r>
      <w:r>
        <w:rPr>
          <w:rFonts w:eastAsia="方正仿宋_GBK" w:hint="eastAsia"/>
          <w:color w:val="000000"/>
          <w:sz w:val="32"/>
          <w:szCs w:val="32"/>
        </w:rPr>
        <w:t>规划建设管理环保办公室负责人</w:t>
      </w:r>
    </w:p>
    <w:p w:rsidR="007E63E2" w:rsidRDefault="007E63E2" w:rsidP="007E63E2">
      <w:pPr>
        <w:snapToGrid w:val="0"/>
        <w:spacing w:line="560" w:lineRule="exact"/>
        <w:ind w:firstLineChars="200" w:firstLine="640"/>
        <w:rPr>
          <w:rFonts w:eastAsia="方正仿宋_GBK"/>
          <w:color w:val="000000"/>
          <w:sz w:val="32"/>
          <w:szCs w:val="32"/>
        </w:rPr>
      </w:pPr>
      <w:r>
        <w:rPr>
          <w:rFonts w:eastAsia="方正仿宋_GBK" w:hint="eastAsia"/>
          <w:color w:val="000000"/>
          <w:sz w:val="32"/>
          <w:szCs w:val="32"/>
        </w:rPr>
        <w:t xml:space="preserve">        </w:t>
      </w:r>
      <w:r>
        <w:rPr>
          <w:rFonts w:eastAsia="方正仿宋_GBK" w:hint="eastAsia"/>
          <w:color w:val="000000"/>
          <w:sz w:val="32"/>
          <w:szCs w:val="32"/>
        </w:rPr>
        <w:t>黄</w:t>
      </w:r>
      <w:r>
        <w:rPr>
          <w:rFonts w:eastAsia="方正仿宋_GBK" w:hint="eastAsia"/>
          <w:color w:val="000000"/>
          <w:sz w:val="32"/>
          <w:szCs w:val="32"/>
        </w:rPr>
        <w:t xml:space="preserve">  </w:t>
      </w:r>
      <w:proofErr w:type="gramStart"/>
      <w:r>
        <w:rPr>
          <w:rFonts w:eastAsia="方正仿宋_GBK" w:hint="eastAsia"/>
          <w:color w:val="000000"/>
          <w:sz w:val="32"/>
          <w:szCs w:val="32"/>
        </w:rPr>
        <w:t>莹</w:t>
      </w:r>
      <w:proofErr w:type="gramEnd"/>
      <w:r>
        <w:rPr>
          <w:rFonts w:eastAsia="方正仿宋_GBK" w:hint="eastAsia"/>
          <w:color w:val="000000"/>
          <w:sz w:val="32"/>
          <w:szCs w:val="32"/>
        </w:rPr>
        <w:t xml:space="preserve">     </w:t>
      </w:r>
      <w:r>
        <w:rPr>
          <w:rFonts w:eastAsia="方正仿宋_GBK" w:hint="eastAsia"/>
          <w:color w:val="000000"/>
          <w:sz w:val="32"/>
          <w:szCs w:val="32"/>
        </w:rPr>
        <w:t>民政和社区事务办公室负责人</w:t>
      </w:r>
    </w:p>
    <w:p w:rsidR="007E63E2" w:rsidRDefault="007E63E2" w:rsidP="007E63E2">
      <w:pPr>
        <w:snapToGrid w:val="0"/>
        <w:spacing w:line="560" w:lineRule="exact"/>
        <w:ind w:firstLineChars="200" w:firstLine="640"/>
        <w:rPr>
          <w:rFonts w:eastAsia="方正仿宋_GBK"/>
          <w:color w:val="000000"/>
          <w:sz w:val="32"/>
          <w:szCs w:val="32"/>
        </w:rPr>
      </w:pPr>
      <w:r>
        <w:rPr>
          <w:rFonts w:eastAsia="方正仿宋_GBK"/>
          <w:color w:val="000000"/>
          <w:sz w:val="32"/>
          <w:szCs w:val="32"/>
        </w:rPr>
        <w:t>领导小组办公室设在联芳街道平安建设办公室，具体负责组织、协调、统筹三轮车</w:t>
      </w:r>
      <w:r>
        <w:rPr>
          <w:rFonts w:eastAsia="方正仿宋_GBK" w:hint="eastAsia"/>
          <w:color w:val="000000"/>
          <w:sz w:val="32"/>
          <w:szCs w:val="32"/>
        </w:rPr>
        <w:t>综合治理</w:t>
      </w:r>
      <w:r>
        <w:rPr>
          <w:rFonts w:eastAsia="方正仿宋_GBK"/>
          <w:color w:val="000000"/>
          <w:sz w:val="32"/>
          <w:szCs w:val="32"/>
        </w:rPr>
        <w:t>工作。相关责任科室对接相关区级部门，同时上报相关工作情况。</w:t>
      </w:r>
    </w:p>
    <w:p w:rsidR="007E63E2" w:rsidRDefault="007E63E2" w:rsidP="007E63E2">
      <w:pPr>
        <w:snapToGrid w:val="0"/>
        <w:spacing w:line="560" w:lineRule="exact"/>
        <w:ind w:firstLine="630"/>
        <w:rPr>
          <w:rFonts w:ascii="方正楷体_GBK" w:eastAsia="方正楷体_GBK"/>
          <w:sz w:val="32"/>
          <w:szCs w:val="32"/>
        </w:rPr>
      </w:pPr>
      <w:r>
        <w:rPr>
          <w:rFonts w:ascii="方正楷体_GBK" w:eastAsia="方正楷体_GBK" w:hint="eastAsia"/>
          <w:sz w:val="32"/>
          <w:szCs w:val="32"/>
        </w:rPr>
        <w:t>（三）专项工作组</w:t>
      </w:r>
    </w:p>
    <w:p w:rsidR="007E63E2" w:rsidRDefault="007E63E2" w:rsidP="007E63E2">
      <w:pPr>
        <w:snapToGrid w:val="0"/>
        <w:spacing w:line="560" w:lineRule="exact"/>
        <w:ind w:firstLine="630"/>
        <w:rPr>
          <w:rFonts w:ascii="方正仿宋_GBK" w:eastAsia="方正仿宋_GBK"/>
          <w:sz w:val="32"/>
          <w:szCs w:val="32"/>
        </w:rPr>
      </w:pPr>
      <w:r>
        <w:rPr>
          <w:rFonts w:ascii="方正仿宋_GBK" w:eastAsia="方正仿宋_GBK" w:hint="eastAsia"/>
          <w:sz w:val="32"/>
          <w:szCs w:val="32"/>
        </w:rPr>
        <w:t>1. 宣传组</w:t>
      </w:r>
    </w:p>
    <w:p w:rsidR="007E63E2" w:rsidRDefault="007E63E2" w:rsidP="007E63E2">
      <w:pPr>
        <w:snapToGrid w:val="0"/>
        <w:spacing w:line="560" w:lineRule="exact"/>
        <w:ind w:firstLine="630"/>
        <w:rPr>
          <w:rFonts w:ascii="方正仿宋_GBK" w:eastAsia="方正仿宋_GBK"/>
          <w:sz w:val="32"/>
          <w:szCs w:val="32"/>
        </w:rPr>
      </w:pPr>
      <w:r>
        <w:rPr>
          <w:rFonts w:ascii="方正仿宋_GBK" w:eastAsia="方正仿宋_GBK" w:hint="eastAsia"/>
          <w:sz w:val="32"/>
          <w:szCs w:val="32"/>
        </w:rPr>
        <w:t xml:space="preserve">组  长：李  </w:t>
      </w:r>
      <w:proofErr w:type="gramStart"/>
      <w:r>
        <w:rPr>
          <w:rFonts w:ascii="方正仿宋_GBK" w:eastAsia="方正仿宋_GBK" w:hint="eastAsia"/>
          <w:sz w:val="32"/>
          <w:szCs w:val="32"/>
        </w:rPr>
        <w:t>钰</w:t>
      </w:r>
      <w:proofErr w:type="gramEnd"/>
      <w:r>
        <w:rPr>
          <w:rFonts w:ascii="方正仿宋_GBK" w:eastAsia="方正仿宋_GBK" w:hint="eastAsia"/>
          <w:sz w:val="32"/>
          <w:szCs w:val="32"/>
        </w:rPr>
        <w:t xml:space="preserve">      党建工作办公室主任</w:t>
      </w:r>
    </w:p>
    <w:p w:rsidR="007E63E2" w:rsidRDefault="007E63E2" w:rsidP="007E63E2">
      <w:pPr>
        <w:snapToGrid w:val="0"/>
        <w:spacing w:line="560" w:lineRule="exact"/>
        <w:ind w:firstLine="630"/>
        <w:rPr>
          <w:rFonts w:ascii="方正仿宋_GBK" w:eastAsia="方正仿宋_GBK"/>
          <w:sz w:val="32"/>
          <w:szCs w:val="32"/>
        </w:rPr>
      </w:pPr>
      <w:r>
        <w:rPr>
          <w:rFonts w:ascii="方正仿宋_GBK" w:eastAsia="方正仿宋_GBK" w:hint="eastAsia"/>
          <w:sz w:val="32"/>
          <w:szCs w:val="32"/>
        </w:rPr>
        <w:t>责任科室：联芳街道党建工作办公室</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仿宋_GBK" w:hint="eastAsia"/>
          <w:color w:val="000000"/>
          <w:sz w:val="32"/>
          <w:szCs w:val="32"/>
        </w:rPr>
        <w:t>工作职责：</w:t>
      </w:r>
      <w:r>
        <w:rPr>
          <w:rFonts w:eastAsia="方正仿宋_GBK"/>
          <w:color w:val="000000"/>
          <w:sz w:val="32"/>
          <w:szCs w:val="32"/>
        </w:rPr>
        <w:t>具体负责宣传发动、宣传报道、舆情引导等工作。</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仿宋_GBK" w:hint="eastAsia"/>
          <w:color w:val="000000"/>
          <w:sz w:val="32"/>
          <w:szCs w:val="32"/>
        </w:rPr>
        <w:t>2</w:t>
      </w:r>
      <w:r>
        <w:rPr>
          <w:rFonts w:eastAsia="方正仿宋_GBK"/>
          <w:color w:val="000000"/>
          <w:sz w:val="32"/>
          <w:szCs w:val="32"/>
        </w:rPr>
        <w:t>．执法和突发事件现场处置组</w:t>
      </w:r>
    </w:p>
    <w:p w:rsidR="007E63E2" w:rsidRDefault="007E63E2" w:rsidP="007E63E2">
      <w:pPr>
        <w:adjustRightInd w:val="0"/>
        <w:snapToGrid w:val="0"/>
        <w:spacing w:line="560" w:lineRule="exact"/>
        <w:ind w:firstLineChars="200" w:firstLine="640"/>
        <w:rPr>
          <w:rFonts w:ascii="方正仿宋_GBK" w:eastAsia="方正仿宋_GBK"/>
          <w:sz w:val="32"/>
          <w:szCs w:val="32"/>
        </w:rPr>
      </w:pPr>
      <w:r>
        <w:rPr>
          <w:rFonts w:eastAsia="方正仿宋_GBK" w:hint="eastAsia"/>
          <w:color w:val="000000"/>
          <w:sz w:val="32"/>
          <w:szCs w:val="32"/>
        </w:rPr>
        <w:t>组</w:t>
      </w:r>
      <w:r>
        <w:rPr>
          <w:rFonts w:eastAsia="方正仿宋_GBK" w:hint="eastAsia"/>
          <w:color w:val="000000"/>
          <w:sz w:val="32"/>
          <w:szCs w:val="32"/>
        </w:rPr>
        <w:t xml:space="preserve">  </w:t>
      </w:r>
      <w:r>
        <w:rPr>
          <w:rFonts w:eastAsia="方正仿宋_GBK" w:hint="eastAsia"/>
          <w:color w:val="000000"/>
          <w:sz w:val="32"/>
          <w:szCs w:val="32"/>
        </w:rPr>
        <w:t>长：</w:t>
      </w:r>
      <w:proofErr w:type="gramStart"/>
      <w:r>
        <w:rPr>
          <w:rFonts w:eastAsia="方正仿宋_GBK" w:hint="eastAsia"/>
          <w:color w:val="000000"/>
          <w:sz w:val="32"/>
          <w:szCs w:val="32"/>
        </w:rPr>
        <w:t>潘</w:t>
      </w:r>
      <w:proofErr w:type="gramEnd"/>
      <w:r>
        <w:rPr>
          <w:rFonts w:eastAsia="方正仿宋_GBK" w:hint="eastAsia"/>
          <w:color w:val="000000"/>
          <w:sz w:val="32"/>
          <w:szCs w:val="32"/>
        </w:rPr>
        <w:t xml:space="preserve">  </w:t>
      </w:r>
      <w:r>
        <w:rPr>
          <w:rFonts w:eastAsia="方正仿宋_GBK" w:hint="eastAsia"/>
          <w:color w:val="000000"/>
          <w:sz w:val="32"/>
          <w:szCs w:val="32"/>
        </w:rPr>
        <w:t>勇</w:t>
      </w:r>
      <w:r>
        <w:rPr>
          <w:rFonts w:eastAsia="方正仿宋_GBK" w:hint="eastAsia"/>
          <w:color w:val="000000"/>
          <w:sz w:val="32"/>
          <w:szCs w:val="32"/>
        </w:rPr>
        <w:t xml:space="preserve">      </w:t>
      </w:r>
      <w:r>
        <w:rPr>
          <w:rFonts w:ascii="方正仿宋_GBK" w:eastAsia="方正仿宋_GBK" w:hint="eastAsia"/>
          <w:sz w:val="32"/>
          <w:szCs w:val="32"/>
        </w:rPr>
        <w:t>交巡警支队勤务二大队副大队长</w:t>
      </w:r>
    </w:p>
    <w:p w:rsidR="007E63E2" w:rsidRDefault="007E63E2" w:rsidP="007E63E2">
      <w:pPr>
        <w:adjustRightInd w:val="0"/>
        <w:snapToGrid w:val="0"/>
        <w:spacing w:line="560" w:lineRule="exact"/>
        <w:ind w:firstLineChars="600" w:firstLine="1920"/>
        <w:rPr>
          <w:rFonts w:eastAsia="方正仿宋_GBK"/>
          <w:color w:val="000000"/>
          <w:sz w:val="32"/>
          <w:szCs w:val="32"/>
        </w:rPr>
      </w:pPr>
      <w:r>
        <w:rPr>
          <w:rFonts w:ascii="方正仿宋_GBK" w:eastAsia="方正仿宋_GBK" w:hint="eastAsia"/>
          <w:sz w:val="32"/>
          <w:szCs w:val="32"/>
        </w:rPr>
        <w:t>罗  亚      联芳派出所副所长</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仿宋_GBK" w:hint="eastAsia"/>
          <w:color w:val="000000"/>
          <w:sz w:val="32"/>
          <w:szCs w:val="32"/>
        </w:rPr>
        <w:t>责任单位：</w:t>
      </w:r>
      <w:r>
        <w:rPr>
          <w:rFonts w:ascii="方正仿宋_GBK" w:eastAsia="方正仿宋_GBK" w:hint="eastAsia"/>
          <w:sz w:val="32"/>
          <w:szCs w:val="32"/>
        </w:rPr>
        <w:t>交巡警支队勤务二大队、联芳派出所</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仿宋_GBK" w:hint="eastAsia"/>
          <w:color w:val="000000"/>
          <w:sz w:val="32"/>
          <w:szCs w:val="32"/>
        </w:rPr>
        <w:t>工作职责：</w:t>
      </w:r>
      <w:r>
        <w:rPr>
          <w:rFonts w:eastAsia="方正仿宋_GBK"/>
          <w:color w:val="000000"/>
          <w:sz w:val="32"/>
          <w:szCs w:val="32"/>
        </w:rPr>
        <w:t>具体负责</w:t>
      </w:r>
      <w:r>
        <w:rPr>
          <w:rFonts w:eastAsia="方正仿宋_GBK" w:hint="eastAsia"/>
          <w:color w:val="000000"/>
          <w:sz w:val="32"/>
          <w:szCs w:val="32"/>
        </w:rPr>
        <w:t>纠正</w:t>
      </w:r>
      <w:r>
        <w:rPr>
          <w:rFonts w:eastAsia="方正仿宋_GBK"/>
          <w:color w:val="000000"/>
          <w:sz w:val="32"/>
          <w:szCs w:val="32"/>
        </w:rPr>
        <w:t>查处三轮车</w:t>
      </w:r>
      <w:r>
        <w:rPr>
          <w:rFonts w:eastAsia="方正仿宋_GBK" w:hint="eastAsia"/>
          <w:color w:val="000000"/>
          <w:sz w:val="32"/>
        </w:rPr>
        <w:t>闯限</w:t>
      </w:r>
      <w:r>
        <w:rPr>
          <w:rFonts w:eastAsia="方正仿宋_GBK"/>
          <w:color w:val="000000"/>
          <w:sz w:val="32"/>
        </w:rPr>
        <w:t>、乱停乱放、车身脏污</w:t>
      </w:r>
      <w:r>
        <w:rPr>
          <w:rFonts w:eastAsia="方正仿宋_GBK"/>
          <w:color w:val="000000"/>
          <w:sz w:val="32"/>
          <w:szCs w:val="32"/>
        </w:rPr>
        <w:t>、占道经营</w:t>
      </w:r>
      <w:r>
        <w:rPr>
          <w:rFonts w:eastAsia="方正仿宋_GBK" w:hint="eastAsia"/>
          <w:color w:val="000000"/>
          <w:sz w:val="32"/>
        </w:rPr>
        <w:t>、</w:t>
      </w:r>
      <w:r>
        <w:rPr>
          <w:rFonts w:eastAsia="方正仿宋_GBK"/>
          <w:color w:val="000000"/>
          <w:sz w:val="32"/>
        </w:rPr>
        <w:t>非法营运</w:t>
      </w:r>
      <w:r>
        <w:rPr>
          <w:rFonts w:eastAsia="方正仿宋_GBK"/>
          <w:color w:val="000000"/>
          <w:sz w:val="32"/>
          <w:szCs w:val="32"/>
        </w:rPr>
        <w:t>等违法违规行为，依法快速现场处置、打击处理拒绝、阻碍执法、聚众闹事等涉嫌违法犯罪行为。</w:t>
      </w:r>
    </w:p>
    <w:p w:rsidR="007E63E2" w:rsidRDefault="007E63E2" w:rsidP="007E63E2">
      <w:pPr>
        <w:tabs>
          <w:tab w:val="left" w:pos="312"/>
        </w:tabs>
        <w:adjustRightInd w:val="0"/>
        <w:snapToGrid w:val="0"/>
        <w:spacing w:line="560" w:lineRule="exact"/>
        <w:ind w:firstLineChars="200" w:firstLine="640"/>
        <w:rPr>
          <w:rFonts w:eastAsia="方正仿宋_GBK"/>
          <w:color w:val="000000"/>
          <w:sz w:val="32"/>
          <w:szCs w:val="32"/>
        </w:rPr>
      </w:pPr>
      <w:r>
        <w:rPr>
          <w:rFonts w:eastAsia="方正仿宋_GBK" w:hint="eastAsia"/>
          <w:color w:val="000000"/>
          <w:sz w:val="32"/>
          <w:szCs w:val="32"/>
        </w:rPr>
        <w:t>3</w:t>
      </w:r>
      <w:r>
        <w:rPr>
          <w:rFonts w:eastAsia="方正仿宋_GBK"/>
          <w:color w:val="000000"/>
          <w:sz w:val="32"/>
          <w:szCs w:val="32"/>
        </w:rPr>
        <w:t>．困难帮扶组</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仿宋_GBK"/>
          <w:color w:val="000000"/>
          <w:sz w:val="32"/>
          <w:szCs w:val="32"/>
        </w:rPr>
        <w:t>组</w:t>
      </w:r>
      <w:r>
        <w:rPr>
          <w:rFonts w:eastAsia="方正仿宋_GBK" w:hint="eastAsia"/>
          <w:color w:val="000000"/>
          <w:sz w:val="32"/>
          <w:szCs w:val="32"/>
        </w:rPr>
        <w:t xml:space="preserve">  </w:t>
      </w:r>
      <w:r>
        <w:rPr>
          <w:rFonts w:eastAsia="方正仿宋_GBK"/>
          <w:color w:val="000000"/>
          <w:sz w:val="32"/>
          <w:szCs w:val="32"/>
        </w:rPr>
        <w:t>长：黄</w:t>
      </w:r>
      <w:r>
        <w:rPr>
          <w:rFonts w:eastAsia="方正仿宋_GBK" w:hint="eastAsia"/>
          <w:color w:val="000000"/>
          <w:sz w:val="32"/>
          <w:szCs w:val="32"/>
        </w:rPr>
        <w:t xml:space="preserve">  </w:t>
      </w:r>
      <w:proofErr w:type="gramStart"/>
      <w:r>
        <w:rPr>
          <w:rFonts w:eastAsia="方正仿宋_GBK"/>
          <w:color w:val="000000"/>
          <w:sz w:val="32"/>
          <w:szCs w:val="32"/>
        </w:rPr>
        <w:t>莹</w:t>
      </w:r>
      <w:proofErr w:type="gramEnd"/>
      <w:r>
        <w:rPr>
          <w:rFonts w:eastAsia="方正仿宋_GBK" w:hint="eastAsia"/>
          <w:color w:val="000000"/>
          <w:sz w:val="32"/>
          <w:szCs w:val="32"/>
        </w:rPr>
        <w:t xml:space="preserve">      </w:t>
      </w:r>
      <w:r>
        <w:rPr>
          <w:rFonts w:eastAsia="方正仿宋_GBK" w:hint="eastAsia"/>
          <w:color w:val="000000"/>
          <w:sz w:val="32"/>
          <w:szCs w:val="32"/>
        </w:rPr>
        <w:t>民政和社区事务办公室负责人</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ascii="方正仿宋_GBK" w:eastAsia="方正仿宋_GBK" w:hint="eastAsia"/>
          <w:sz w:val="32"/>
          <w:szCs w:val="32"/>
        </w:rPr>
        <w:t>责任科室</w:t>
      </w:r>
      <w:r>
        <w:rPr>
          <w:rFonts w:eastAsia="方正仿宋_GBK" w:hint="eastAsia"/>
          <w:color w:val="000000"/>
          <w:sz w:val="32"/>
          <w:szCs w:val="32"/>
        </w:rPr>
        <w:t>：联芳街道民政和社区事务办公室</w:t>
      </w:r>
    </w:p>
    <w:p w:rsidR="007E63E2" w:rsidRDefault="007E63E2" w:rsidP="007E63E2">
      <w:pPr>
        <w:adjustRightInd w:val="0"/>
        <w:snapToGrid w:val="0"/>
        <w:spacing w:line="560" w:lineRule="exact"/>
        <w:ind w:firstLineChars="200" w:firstLine="640"/>
        <w:rPr>
          <w:rFonts w:eastAsia="方正仿宋_GBK"/>
          <w:color w:val="000000"/>
          <w:kern w:val="0"/>
          <w:sz w:val="32"/>
          <w:szCs w:val="32"/>
        </w:rPr>
      </w:pPr>
      <w:r>
        <w:rPr>
          <w:rFonts w:eastAsia="方正仿宋_GBK" w:hint="eastAsia"/>
          <w:color w:val="000000"/>
          <w:sz w:val="32"/>
          <w:szCs w:val="32"/>
        </w:rPr>
        <w:lastRenderedPageBreak/>
        <w:t>工作职责：</w:t>
      </w:r>
      <w:r>
        <w:rPr>
          <w:rFonts w:eastAsia="方正仿宋_GBK" w:hint="eastAsia"/>
          <w:color w:val="000000"/>
          <w:kern w:val="0"/>
          <w:sz w:val="32"/>
          <w:szCs w:val="32"/>
        </w:rPr>
        <w:t>负责落实帮扶制度，收集</w:t>
      </w:r>
      <w:r>
        <w:rPr>
          <w:rFonts w:eastAsia="方正仿宋_GBK"/>
          <w:color w:val="000000"/>
          <w:kern w:val="0"/>
          <w:sz w:val="32"/>
          <w:szCs w:val="32"/>
        </w:rPr>
        <w:t>三轮车</w:t>
      </w:r>
      <w:r>
        <w:rPr>
          <w:rFonts w:eastAsia="方正仿宋_GBK" w:hint="eastAsia"/>
          <w:color w:val="000000"/>
          <w:kern w:val="0"/>
          <w:sz w:val="32"/>
          <w:szCs w:val="32"/>
        </w:rPr>
        <w:t>综合治理</w:t>
      </w:r>
      <w:r>
        <w:rPr>
          <w:rFonts w:eastAsia="方正仿宋_GBK"/>
          <w:color w:val="000000"/>
          <w:kern w:val="0"/>
          <w:sz w:val="32"/>
          <w:szCs w:val="32"/>
        </w:rPr>
        <w:t>对象中符合</w:t>
      </w:r>
      <w:r>
        <w:rPr>
          <w:rFonts w:eastAsia="方正仿宋_GBK" w:hint="eastAsia"/>
          <w:color w:val="000000"/>
          <w:kern w:val="0"/>
          <w:sz w:val="32"/>
          <w:szCs w:val="32"/>
        </w:rPr>
        <w:t>帮扶</w:t>
      </w:r>
      <w:r>
        <w:rPr>
          <w:rFonts w:eastAsia="方正仿宋_GBK"/>
          <w:color w:val="000000"/>
          <w:kern w:val="0"/>
          <w:sz w:val="32"/>
          <w:szCs w:val="32"/>
        </w:rPr>
        <w:t>条件</w:t>
      </w:r>
      <w:r>
        <w:rPr>
          <w:rFonts w:eastAsia="方正仿宋_GBK" w:hint="eastAsia"/>
          <w:color w:val="000000"/>
          <w:kern w:val="0"/>
          <w:sz w:val="32"/>
          <w:szCs w:val="32"/>
        </w:rPr>
        <w:t>的</w:t>
      </w:r>
      <w:r>
        <w:rPr>
          <w:rFonts w:eastAsia="方正仿宋_GBK"/>
          <w:color w:val="000000"/>
          <w:kern w:val="0"/>
          <w:sz w:val="32"/>
          <w:szCs w:val="32"/>
        </w:rPr>
        <w:t>人员</w:t>
      </w:r>
      <w:r>
        <w:rPr>
          <w:rFonts w:eastAsia="方正仿宋_GBK" w:hint="eastAsia"/>
          <w:color w:val="000000"/>
          <w:kern w:val="0"/>
          <w:sz w:val="32"/>
          <w:szCs w:val="32"/>
        </w:rPr>
        <w:t>，开展</w:t>
      </w:r>
      <w:r>
        <w:rPr>
          <w:rFonts w:eastAsia="方正仿宋_GBK"/>
          <w:color w:val="000000"/>
          <w:kern w:val="0"/>
          <w:sz w:val="32"/>
          <w:szCs w:val="32"/>
        </w:rPr>
        <w:t>解决低保、再就业</w:t>
      </w:r>
      <w:r>
        <w:rPr>
          <w:rFonts w:eastAsia="方正仿宋_GBK" w:hint="eastAsia"/>
          <w:color w:val="000000"/>
          <w:kern w:val="0"/>
          <w:sz w:val="32"/>
          <w:szCs w:val="32"/>
        </w:rPr>
        <w:t>、创业</w:t>
      </w:r>
      <w:r>
        <w:rPr>
          <w:rFonts w:eastAsia="方正仿宋_GBK"/>
          <w:color w:val="000000"/>
          <w:kern w:val="0"/>
          <w:sz w:val="32"/>
          <w:szCs w:val="32"/>
        </w:rPr>
        <w:t>等</w:t>
      </w:r>
      <w:r>
        <w:rPr>
          <w:rFonts w:eastAsia="方正仿宋_GBK" w:hint="eastAsia"/>
          <w:color w:val="000000"/>
          <w:kern w:val="0"/>
          <w:sz w:val="32"/>
          <w:szCs w:val="32"/>
        </w:rPr>
        <w:t>精准</w:t>
      </w:r>
      <w:r>
        <w:rPr>
          <w:rFonts w:eastAsia="方正仿宋_GBK"/>
          <w:color w:val="000000"/>
          <w:kern w:val="0"/>
          <w:sz w:val="32"/>
          <w:szCs w:val="32"/>
        </w:rPr>
        <w:t>帮扶工作。</w:t>
      </w:r>
    </w:p>
    <w:p w:rsidR="007E63E2" w:rsidRDefault="007E63E2" w:rsidP="007E63E2">
      <w:pPr>
        <w:tabs>
          <w:tab w:val="left" w:pos="312"/>
        </w:tabs>
        <w:adjustRightInd w:val="0"/>
        <w:snapToGrid w:val="0"/>
        <w:spacing w:line="560" w:lineRule="exact"/>
        <w:ind w:firstLineChars="200" w:firstLine="640"/>
        <w:rPr>
          <w:rFonts w:eastAsia="方正仿宋_GBK"/>
          <w:color w:val="000000"/>
          <w:sz w:val="32"/>
          <w:szCs w:val="32"/>
        </w:rPr>
      </w:pPr>
      <w:r>
        <w:rPr>
          <w:rFonts w:eastAsia="方正仿宋_GBK" w:hint="eastAsia"/>
          <w:color w:val="000000"/>
          <w:sz w:val="32"/>
          <w:szCs w:val="32"/>
        </w:rPr>
        <w:t>4</w:t>
      </w:r>
      <w:r>
        <w:rPr>
          <w:rFonts w:eastAsia="方正仿宋_GBK"/>
          <w:color w:val="000000"/>
          <w:sz w:val="32"/>
          <w:szCs w:val="32"/>
        </w:rPr>
        <w:t>．信访</w:t>
      </w:r>
      <w:proofErr w:type="gramStart"/>
      <w:r>
        <w:rPr>
          <w:rFonts w:eastAsia="方正仿宋_GBK"/>
          <w:color w:val="000000"/>
          <w:sz w:val="32"/>
          <w:szCs w:val="32"/>
        </w:rPr>
        <w:t>维稳组</w:t>
      </w:r>
      <w:proofErr w:type="gramEnd"/>
    </w:p>
    <w:p w:rsidR="007E63E2" w:rsidRDefault="007E63E2" w:rsidP="007E63E2">
      <w:pPr>
        <w:tabs>
          <w:tab w:val="left" w:pos="312"/>
        </w:tabs>
        <w:adjustRightInd w:val="0"/>
        <w:snapToGrid w:val="0"/>
        <w:spacing w:line="560" w:lineRule="exact"/>
        <w:ind w:firstLineChars="200" w:firstLine="640"/>
        <w:rPr>
          <w:rFonts w:eastAsia="方正仿宋_GBK"/>
          <w:color w:val="000000"/>
          <w:sz w:val="32"/>
          <w:szCs w:val="32"/>
        </w:rPr>
      </w:pPr>
      <w:r>
        <w:rPr>
          <w:rFonts w:eastAsia="方正仿宋_GBK"/>
          <w:color w:val="000000"/>
          <w:sz w:val="32"/>
          <w:szCs w:val="32"/>
        </w:rPr>
        <w:t>组</w:t>
      </w:r>
      <w:r>
        <w:rPr>
          <w:rFonts w:eastAsia="方正仿宋_GBK" w:hint="eastAsia"/>
          <w:color w:val="000000"/>
          <w:sz w:val="32"/>
          <w:szCs w:val="32"/>
        </w:rPr>
        <w:t xml:space="preserve">  </w:t>
      </w:r>
      <w:r>
        <w:rPr>
          <w:rFonts w:eastAsia="方正仿宋_GBK"/>
          <w:color w:val="000000"/>
          <w:sz w:val="32"/>
          <w:szCs w:val="32"/>
        </w:rPr>
        <w:t>长</w:t>
      </w:r>
      <w:r>
        <w:rPr>
          <w:rFonts w:eastAsia="方正仿宋_GBK" w:hint="eastAsia"/>
          <w:color w:val="000000"/>
          <w:sz w:val="32"/>
          <w:szCs w:val="32"/>
        </w:rPr>
        <w:t>：</w:t>
      </w:r>
      <w:proofErr w:type="gramStart"/>
      <w:r>
        <w:rPr>
          <w:rFonts w:eastAsia="方正仿宋_GBK" w:hint="eastAsia"/>
          <w:color w:val="000000"/>
          <w:sz w:val="32"/>
          <w:szCs w:val="32"/>
        </w:rPr>
        <w:t>程渝晖</w:t>
      </w:r>
      <w:proofErr w:type="gramEnd"/>
      <w:r>
        <w:rPr>
          <w:rFonts w:eastAsia="方正仿宋_GBK" w:hint="eastAsia"/>
          <w:color w:val="000000"/>
          <w:sz w:val="32"/>
          <w:szCs w:val="32"/>
        </w:rPr>
        <w:t xml:space="preserve">      </w:t>
      </w:r>
      <w:r>
        <w:rPr>
          <w:rFonts w:ascii="方正仿宋_GBK" w:eastAsia="方正仿宋_GBK" w:hint="eastAsia"/>
          <w:sz w:val="32"/>
          <w:szCs w:val="32"/>
        </w:rPr>
        <w:t>平安建设办公室</w:t>
      </w:r>
      <w:r>
        <w:rPr>
          <w:rFonts w:eastAsia="方正仿宋_GBK" w:hint="eastAsia"/>
          <w:color w:val="000000"/>
          <w:sz w:val="32"/>
          <w:szCs w:val="32"/>
        </w:rPr>
        <w:t>负责人</w:t>
      </w:r>
    </w:p>
    <w:p w:rsidR="007E63E2" w:rsidRDefault="007E63E2" w:rsidP="007E63E2">
      <w:pPr>
        <w:tabs>
          <w:tab w:val="left" w:pos="312"/>
        </w:tabs>
        <w:adjustRightInd w:val="0"/>
        <w:snapToGrid w:val="0"/>
        <w:spacing w:line="560" w:lineRule="exact"/>
        <w:ind w:firstLineChars="200" w:firstLine="640"/>
        <w:rPr>
          <w:rFonts w:ascii="方正仿宋_GBK" w:eastAsia="方正仿宋_GBK"/>
          <w:sz w:val="32"/>
          <w:szCs w:val="32"/>
        </w:rPr>
      </w:pPr>
      <w:r>
        <w:rPr>
          <w:rFonts w:eastAsia="方正仿宋_GBK" w:hint="eastAsia"/>
          <w:color w:val="000000"/>
          <w:sz w:val="32"/>
          <w:szCs w:val="32"/>
        </w:rPr>
        <w:t xml:space="preserve">        </w:t>
      </w:r>
      <w:proofErr w:type="gramStart"/>
      <w:r>
        <w:rPr>
          <w:rFonts w:eastAsia="方正仿宋_GBK" w:hint="eastAsia"/>
          <w:color w:val="000000"/>
          <w:sz w:val="32"/>
          <w:szCs w:val="32"/>
        </w:rPr>
        <w:t>彭</w:t>
      </w:r>
      <w:proofErr w:type="gramEnd"/>
      <w:r>
        <w:rPr>
          <w:rFonts w:eastAsia="方正仿宋_GBK" w:hint="eastAsia"/>
          <w:color w:val="000000"/>
          <w:sz w:val="32"/>
          <w:szCs w:val="32"/>
        </w:rPr>
        <w:t xml:space="preserve">  </w:t>
      </w:r>
      <w:r>
        <w:rPr>
          <w:rFonts w:eastAsia="方正仿宋_GBK" w:hint="eastAsia"/>
          <w:color w:val="000000"/>
          <w:sz w:val="32"/>
          <w:szCs w:val="32"/>
        </w:rPr>
        <w:t>景</w:t>
      </w:r>
      <w:r>
        <w:rPr>
          <w:rFonts w:eastAsia="方正仿宋_GBK" w:hint="eastAsia"/>
          <w:color w:val="000000"/>
          <w:sz w:val="32"/>
          <w:szCs w:val="32"/>
        </w:rPr>
        <w:t xml:space="preserve">      </w:t>
      </w:r>
      <w:r>
        <w:rPr>
          <w:rFonts w:eastAsia="方正仿宋_GBK" w:hint="eastAsia"/>
          <w:color w:val="000000"/>
          <w:sz w:val="32"/>
          <w:szCs w:val="32"/>
        </w:rPr>
        <w:t>联芳派出所教导员</w:t>
      </w:r>
    </w:p>
    <w:p w:rsidR="007E63E2" w:rsidRDefault="007E63E2" w:rsidP="007E63E2">
      <w:pPr>
        <w:tabs>
          <w:tab w:val="left" w:pos="312"/>
        </w:tabs>
        <w:adjustRightInd w:val="0"/>
        <w:snapToGrid w:val="0"/>
        <w:spacing w:line="560" w:lineRule="exact"/>
        <w:ind w:firstLineChars="200" w:firstLine="640"/>
        <w:rPr>
          <w:rFonts w:eastAsia="方正仿宋_GBK"/>
          <w:color w:val="000000"/>
          <w:sz w:val="32"/>
          <w:szCs w:val="32"/>
        </w:rPr>
      </w:pPr>
      <w:r>
        <w:rPr>
          <w:rFonts w:ascii="方正仿宋_GBK" w:eastAsia="方正仿宋_GBK" w:hint="eastAsia"/>
          <w:sz w:val="32"/>
          <w:szCs w:val="32"/>
        </w:rPr>
        <w:t xml:space="preserve">        </w:t>
      </w:r>
      <w:proofErr w:type="gramStart"/>
      <w:r>
        <w:rPr>
          <w:rFonts w:eastAsia="方正仿宋_GBK" w:hint="eastAsia"/>
          <w:color w:val="000000"/>
          <w:sz w:val="32"/>
          <w:szCs w:val="32"/>
        </w:rPr>
        <w:t>潘</w:t>
      </w:r>
      <w:proofErr w:type="gramEnd"/>
      <w:r>
        <w:rPr>
          <w:rFonts w:eastAsia="方正仿宋_GBK" w:hint="eastAsia"/>
          <w:color w:val="000000"/>
          <w:sz w:val="32"/>
          <w:szCs w:val="32"/>
        </w:rPr>
        <w:t xml:space="preserve">  </w:t>
      </w:r>
      <w:r>
        <w:rPr>
          <w:rFonts w:eastAsia="方正仿宋_GBK" w:hint="eastAsia"/>
          <w:color w:val="000000"/>
          <w:sz w:val="32"/>
          <w:szCs w:val="32"/>
        </w:rPr>
        <w:t>勇</w:t>
      </w:r>
      <w:r>
        <w:rPr>
          <w:rFonts w:eastAsia="方正仿宋_GBK" w:hint="eastAsia"/>
          <w:color w:val="000000"/>
          <w:sz w:val="32"/>
          <w:szCs w:val="32"/>
        </w:rPr>
        <w:t xml:space="preserve">      </w:t>
      </w:r>
      <w:r>
        <w:rPr>
          <w:rFonts w:ascii="方正仿宋_GBK" w:eastAsia="方正仿宋_GBK" w:hint="eastAsia"/>
          <w:sz w:val="32"/>
          <w:szCs w:val="32"/>
        </w:rPr>
        <w:t>交巡警支队勤务二大队副大队长</w:t>
      </w:r>
    </w:p>
    <w:p w:rsidR="007E63E2" w:rsidRDefault="007E63E2" w:rsidP="007E63E2">
      <w:pPr>
        <w:adjustRightInd w:val="0"/>
        <w:snapToGrid w:val="0"/>
        <w:spacing w:line="560" w:lineRule="exact"/>
        <w:ind w:leftChars="304" w:left="2238" w:hangingChars="500" w:hanging="1600"/>
        <w:rPr>
          <w:rFonts w:eastAsia="方正仿宋_GBK"/>
          <w:color w:val="000000"/>
          <w:sz w:val="32"/>
          <w:szCs w:val="32"/>
        </w:rPr>
      </w:pPr>
      <w:r>
        <w:rPr>
          <w:rFonts w:eastAsia="方正仿宋_GBK" w:hint="eastAsia"/>
          <w:color w:val="000000"/>
          <w:sz w:val="32"/>
          <w:szCs w:val="32"/>
        </w:rPr>
        <w:t>责任科室：联芳街道平安建设办公室、联芳派出所、</w:t>
      </w:r>
      <w:r>
        <w:rPr>
          <w:rFonts w:ascii="方正仿宋_GBK" w:eastAsia="方正仿宋_GBK" w:hint="eastAsia"/>
          <w:sz w:val="32"/>
          <w:szCs w:val="32"/>
        </w:rPr>
        <w:t>交巡警支队勤务二大队</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仿宋_GBK" w:hint="eastAsia"/>
          <w:color w:val="000000"/>
          <w:sz w:val="32"/>
          <w:szCs w:val="32"/>
        </w:rPr>
        <w:t>工作职责：</w:t>
      </w:r>
      <w:r>
        <w:rPr>
          <w:rFonts w:eastAsia="方正仿宋_GBK"/>
          <w:color w:val="000000"/>
          <w:sz w:val="32"/>
          <w:szCs w:val="32"/>
        </w:rPr>
        <w:t>负责摸排不稳定因素、加强重点人员教育疏导、</w:t>
      </w:r>
      <w:r>
        <w:rPr>
          <w:rFonts w:eastAsia="方正仿宋_GBK" w:hint="eastAsia"/>
          <w:color w:val="000000"/>
          <w:sz w:val="32"/>
          <w:szCs w:val="32"/>
        </w:rPr>
        <w:t>办理</w:t>
      </w:r>
      <w:r>
        <w:rPr>
          <w:rFonts w:eastAsia="方正仿宋_GBK"/>
          <w:color w:val="000000"/>
          <w:sz w:val="32"/>
          <w:szCs w:val="32"/>
        </w:rPr>
        <w:t>来信来访</w:t>
      </w:r>
      <w:r>
        <w:rPr>
          <w:rFonts w:eastAsia="方正仿宋_GBK" w:hint="eastAsia"/>
          <w:color w:val="000000"/>
          <w:sz w:val="32"/>
          <w:szCs w:val="32"/>
        </w:rPr>
        <w:t>、</w:t>
      </w:r>
      <w:r>
        <w:rPr>
          <w:rFonts w:eastAsia="方正仿宋_GBK"/>
          <w:color w:val="000000"/>
          <w:sz w:val="32"/>
          <w:szCs w:val="32"/>
        </w:rPr>
        <w:t>开展突发事件处置等工作。</w:t>
      </w:r>
    </w:p>
    <w:p w:rsidR="007E63E2" w:rsidRDefault="007E63E2" w:rsidP="007E63E2">
      <w:pPr>
        <w:tabs>
          <w:tab w:val="left" w:pos="312"/>
        </w:tabs>
        <w:adjustRightInd w:val="0"/>
        <w:snapToGrid w:val="0"/>
        <w:spacing w:line="560" w:lineRule="exact"/>
        <w:ind w:firstLineChars="200" w:firstLine="640"/>
        <w:rPr>
          <w:rFonts w:eastAsia="方正仿宋_GBK"/>
          <w:color w:val="000000"/>
          <w:sz w:val="32"/>
          <w:szCs w:val="32"/>
        </w:rPr>
      </w:pPr>
      <w:r>
        <w:rPr>
          <w:rFonts w:eastAsia="方正仿宋_GBK" w:hint="eastAsia"/>
          <w:color w:val="000000"/>
          <w:sz w:val="32"/>
          <w:szCs w:val="32"/>
        </w:rPr>
        <w:t>5</w:t>
      </w:r>
      <w:r>
        <w:rPr>
          <w:rFonts w:eastAsia="方正仿宋_GBK"/>
          <w:color w:val="000000"/>
          <w:sz w:val="32"/>
          <w:szCs w:val="32"/>
        </w:rPr>
        <w:t>．摸底调查组</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仿宋_GBK"/>
          <w:color w:val="000000"/>
          <w:sz w:val="32"/>
          <w:szCs w:val="32"/>
        </w:rPr>
        <w:t>组</w:t>
      </w:r>
      <w:r>
        <w:rPr>
          <w:rFonts w:eastAsia="方正仿宋_GBK" w:hint="eastAsia"/>
          <w:color w:val="000000"/>
          <w:sz w:val="32"/>
          <w:szCs w:val="32"/>
        </w:rPr>
        <w:t xml:space="preserve">  </w:t>
      </w:r>
      <w:r>
        <w:rPr>
          <w:rFonts w:eastAsia="方正仿宋_GBK"/>
          <w:color w:val="000000"/>
          <w:sz w:val="32"/>
          <w:szCs w:val="32"/>
        </w:rPr>
        <w:t>长：李</w:t>
      </w:r>
      <w:r>
        <w:rPr>
          <w:rFonts w:eastAsia="方正仿宋_GBK" w:hint="eastAsia"/>
          <w:color w:val="000000"/>
          <w:sz w:val="32"/>
          <w:szCs w:val="32"/>
        </w:rPr>
        <w:t xml:space="preserve">  </w:t>
      </w:r>
      <w:r>
        <w:rPr>
          <w:rFonts w:eastAsia="方正仿宋_GBK"/>
          <w:color w:val="000000"/>
          <w:sz w:val="32"/>
          <w:szCs w:val="32"/>
        </w:rPr>
        <w:t>伟</w:t>
      </w:r>
      <w:r>
        <w:rPr>
          <w:rFonts w:eastAsia="方正仿宋_GBK" w:hint="eastAsia"/>
          <w:color w:val="000000"/>
          <w:sz w:val="32"/>
          <w:szCs w:val="32"/>
        </w:rPr>
        <w:t xml:space="preserve">      </w:t>
      </w:r>
      <w:r>
        <w:rPr>
          <w:rFonts w:eastAsia="方正仿宋_GBK" w:hint="eastAsia"/>
          <w:color w:val="000000"/>
          <w:sz w:val="32"/>
          <w:szCs w:val="32"/>
        </w:rPr>
        <w:t>规划建设管理环保办公室负责人</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ascii="方正仿宋_GBK" w:eastAsia="方正仿宋_GBK" w:hint="eastAsia"/>
          <w:sz w:val="32"/>
          <w:szCs w:val="32"/>
        </w:rPr>
        <w:t>责任科室</w:t>
      </w:r>
      <w:r>
        <w:rPr>
          <w:rFonts w:eastAsia="方正仿宋_GBK" w:hint="eastAsia"/>
          <w:color w:val="000000"/>
          <w:sz w:val="32"/>
          <w:szCs w:val="32"/>
        </w:rPr>
        <w:t>：联芳街道规划建设管理环保办公室</w:t>
      </w:r>
    </w:p>
    <w:p w:rsidR="007E63E2" w:rsidRDefault="007E63E2" w:rsidP="007E63E2">
      <w:pPr>
        <w:adjustRightInd w:val="0"/>
        <w:snapToGrid w:val="0"/>
        <w:spacing w:line="560" w:lineRule="exact"/>
        <w:ind w:firstLineChars="200" w:firstLine="640"/>
        <w:rPr>
          <w:rFonts w:ascii="方正仿宋_GBK" w:eastAsia="方正仿宋_GBK" w:hAnsi="方正仿宋_GBK" w:cs="方正仿宋_GBK"/>
          <w:color w:val="000000"/>
          <w:sz w:val="32"/>
          <w:szCs w:val="32"/>
        </w:rPr>
      </w:pPr>
      <w:r>
        <w:rPr>
          <w:rFonts w:eastAsia="方正仿宋_GBK" w:hint="eastAsia"/>
          <w:color w:val="000000"/>
          <w:sz w:val="32"/>
          <w:szCs w:val="32"/>
        </w:rPr>
        <w:t>工作职责：</w:t>
      </w:r>
      <w:r>
        <w:rPr>
          <w:rFonts w:ascii="方正仿宋_GBK" w:eastAsia="方正仿宋_GBK" w:hAnsi="方正仿宋_GBK" w:cs="方正仿宋_GBK" w:hint="eastAsia"/>
          <w:color w:val="000000"/>
          <w:sz w:val="32"/>
          <w:szCs w:val="32"/>
        </w:rPr>
        <w:t>负责组织社区对辖区三轮车情况摸底调查汇总，及时上报区级相关部门。</w:t>
      </w:r>
    </w:p>
    <w:p w:rsidR="007E63E2" w:rsidRDefault="007E63E2" w:rsidP="007E63E2">
      <w:pPr>
        <w:adjustRightInd w:val="0"/>
        <w:snapToGrid w:val="0"/>
        <w:spacing w:line="560" w:lineRule="exact"/>
        <w:ind w:firstLineChars="200" w:firstLine="640"/>
        <w:rPr>
          <w:rFonts w:eastAsia="方正黑体_GBK"/>
          <w:color w:val="000000"/>
          <w:sz w:val="32"/>
          <w:szCs w:val="32"/>
        </w:rPr>
      </w:pPr>
      <w:r>
        <w:rPr>
          <w:rFonts w:eastAsia="方正黑体_GBK"/>
          <w:color w:val="000000"/>
          <w:sz w:val="32"/>
          <w:szCs w:val="32"/>
        </w:rPr>
        <w:t>二、限行规定</w:t>
      </w:r>
    </w:p>
    <w:p w:rsidR="007E63E2" w:rsidRDefault="007E63E2" w:rsidP="007E63E2">
      <w:pPr>
        <w:adjustRightInd w:val="0"/>
        <w:snapToGrid w:val="0"/>
        <w:spacing w:line="560" w:lineRule="exact"/>
        <w:ind w:firstLineChars="200" w:firstLine="640"/>
        <w:rPr>
          <w:rFonts w:eastAsia="方正楷体_GBK"/>
          <w:color w:val="000000"/>
          <w:sz w:val="32"/>
        </w:rPr>
      </w:pPr>
      <w:r>
        <w:rPr>
          <w:rFonts w:eastAsia="方正楷体_GBK"/>
          <w:color w:val="000000"/>
          <w:sz w:val="32"/>
          <w:szCs w:val="32"/>
        </w:rPr>
        <w:t>（一）限行区域</w:t>
      </w:r>
    </w:p>
    <w:p w:rsidR="007E63E2" w:rsidRDefault="007E63E2" w:rsidP="007E63E2">
      <w:pPr>
        <w:adjustRightInd w:val="0"/>
        <w:snapToGrid w:val="0"/>
        <w:spacing w:line="560" w:lineRule="exact"/>
        <w:ind w:firstLineChars="200" w:firstLine="640"/>
        <w:rPr>
          <w:rFonts w:eastAsia="方正仿宋_GBK"/>
          <w:color w:val="000000"/>
          <w:sz w:val="32"/>
        </w:rPr>
      </w:pPr>
      <w:r>
        <w:rPr>
          <w:rFonts w:eastAsia="方正仿宋_GBK" w:hint="eastAsia"/>
          <w:color w:val="000000"/>
          <w:sz w:val="32"/>
        </w:rPr>
        <w:t>沙坪坝行政管辖区。</w:t>
      </w:r>
    </w:p>
    <w:p w:rsidR="007E63E2" w:rsidRDefault="007E63E2" w:rsidP="007E63E2">
      <w:pPr>
        <w:adjustRightInd w:val="0"/>
        <w:snapToGrid w:val="0"/>
        <w:spacing w:line="560" w:lineRule="exact"/>
        <w:ind w:firstLineChars="200" w:firstLine="640"/>
        <w:rPr>
          <w:rFonts w:eastAsia="方正楷体_GBK"/>
          <w:bCs/>
          <w:color w:val="000000"/>
          <w:sz w:val="32"/>
          <w:szCs w:val="32"/>
        </w:rPr>
      </w:pPr>
      <w:r>
        <w:rPr>
          <w:rFonts w:eastAsia="方正楷体_GBK"/>
          <w:bCs/>
          <w:color w:val="000000"/>
          <w:sz w:val="32"/>
          <w:szCs w:val="32"/>
        </w:rPr>
        <w:t>（</w:t>
      </w:r>
      <w:r>
        <w:rPr>
          <w:rFonts w:eastAsia="方正楷体_GBK" w:hint="eastAsia"/>
          <w:bCs/>
          <w:color w:val="000000"/>
          <w:sz w:val="32"/>
          <w:szCs w:val="32"/>
        </w:rPr>
        <w:t>二</w:t>
      </w:r>
      <w:r>
        <w:rPr>
          <w:rFonts w:eastAsia="方正楷体_GBK"/>
          <w:bCs/>
          <w:color w:val="000000"/>
          <w:sz w:val="32"/>
          <w:szCs w:val="32"/>
        </w:rPr>
        <w:t>）限行时段</w:t>
      </w:r>
    </w:p>
    <w:p w:rsidR="007E63E2" w:rsidRDefault="007E63E2" w:rsidP="007E63E2">
      <w:pPr>
        <w:adjustRightInd w:val="0"/>
        <w:snapToGrid w:val="0"/>
        <w:spacing w:line="560" w:lineRule="exact"/>
        <w:ind w:firstLineChars="200" w:firstLine="640"/>
        <w:rPr>
          <w:rFonts w:eastAsia="方正仿宋_GBK"/>
          <w:color w:val="000000"/>
          <w:sz w:val="32"/>
        </w:rPr>
      </w:pPr>
      <w:r>
        <w:rPr>
          <w:rFonts w:eastAsia="方正仿宋_GBK" w:hint="eastAsia"/>
          <w:color w:val="000000"/>
          <w:sz w:val="32"/>
          <w:szCs w:val="32"/>
        </w:rPr>
        <w:t>自</w:t>
      </w:r>
      <w:r>
        <w:rPr>
          <w:rFonts w:eastAsia="方正仿宋_GBK" w:hint="eastAsia"/>
          <w:color w:val="000000"/>
          <w:sz w:val="32"/>
          <w:szCs w:val="32"/>
        </w:rPr>
        <w:t>2021</w:t>
      </w:r>
      <w:r>
        <w:rPr>
          <w:rFonts w:eastAsia="方正仿宋_GBK" w:hint="eastAsia"/>
          <w:color w:val="000000"/>
          <w:sz w:val="32"/>
          <w:szCs w:val="32"/>
        </w:rPr>
        <w:t>年</w:t>
      </w:r>
      <w:r>
        <w:rPr>
          <w:rFonts w:eastAsia="方正仿宋_GBK" w:hint="eastAsia"/>
          <w:color w:val="000000"/>
          <w:sz w:val="32"/>
          <w:szCs w:val="32"/>
        </w:rPr>
        <w:t>5</w:t>
      </w:r>
      <w:r>
        <w:rPr>
          <w:rFonts w:eastAsia="方正仿宋_GBK" w:hint="eastAsia"/>
          <w:color w:val="000000"/>
          <w:sz w:val="32"/>
          <w:szCs w:val="32"/>
        </w:rPr>
        <w:t>月</w:t>
      </w:r>
      <w:r>
        <w:rPr>
          <w:rFonts w:eastAsia="方正仿宋_GBK" w:hint="eastAsia"/>
          <w:color w:val="000000"/>
          <w:sz w:val="32"/>
          <w:szCs w:val="32"/>
        </w:rPr>
        <w:t>10</w:t>
      </w:r>
      <w:r>
        <w:rPr>
          <w:rFonts w:eastAsia="方正仿宋_GBK" w:hint="eastAsia"/>
          <w:color w:val="000000"/>
          <w:sz w:val="32"/>
          <w:szCs w:val="32"/>
        </w:rPr>
        <w:t>日</w:t>
      </w:r>
      <w:r>
        <w:rPr>
          <w:rFonts w:eastAsia="方正仿宋_GBK" w:hint="eastAsia"/>
          <w:color w:val="000000"/>
          <w:sz w:val="32"/>
        </w:rPr>
        <w:t>起，</w:t>
      </w:r>
      <w:r>
        <w:rPr>
          <w:rFonts w:eastAsia="方正仿宋_GBK"/>
          <w:color w:val="000000"/>
          <w:sz w:val="32"/>
        </w:rPr>
        <w:t>每日</w:t>
      </w:r>
      <w:r>
        <w:rPr>
          <w:rFonts w:eastAsia="方正仿宋_GBK" w:hint="eastAsia"/>
          <w:color w:val="000000"/>
          <w:sz w:val="32"/>
        </w:rPr>
        <w:t>7</w:t>
      </w:r>
      <w:r>
        <w:rPr>
          <w:rFonts w:eastAsia="方正仿宋_GBK" w:hint="eastAsia"/>
          <w:color w:val="000000"/>
          <w:sz w:val="32"/>
        </w:rPr>
        <w:t>时至</w:t>
      </w:r>
      <w:r>
        <w:rPr>
          <w:rFonts w:eastAsia="方正仿宋_GBK" w:hint="eastAsia"/>
          <w:color w:val="000000"/>
          <w:sz w:val="32"/>
        </w:rPr>
        <w:t>24</w:t>
      </w:r>
      <w:r>
        <w:rPr>
          <w:rFonts w:eastAsia="方正仿宋_GBK" w:hint="eastAsia"/>
          <w:color w:val="000000"/>
          <w:sz w:val="32"/>
        </w:rPr>
        <w:t>时</w:t>
      </w:r>
      <w:r>
        <w:rPr>
          <w:rFonts w:eastAsia="方正仿宋_GBK"/>
          <w:color w:val="000000"/>
          <w:sz w:val="32"/>
        </w:rPr>
        <w:t>。</w:t>
      </w:r>
    </w:p>
    <w:p w:rsidR="007E63E2" w:rsidRDefault="007E63E2" w:rsidP="007E63E2">
      <w:pPr>
        <w:adjustRightInd w:val="0"/>
        <w:snapToGrid w:val="0"/>
        <w:spacing w:line="560" w:lineRule="exact"/>
        <w:ind w:firstLineChars="200" w:firstLine="640"/>
        <w:rPr>
          <w:rFonts w:eastAsia="方正黑体_GBK"/>
          <w:bCs/>
          <w:color w:val="000000"/>
          <w:kern w:val="44"/>
          <w:sz w:val="32"/>
          <w:szCs w:val="44"/>
        </w:rPr>
      </w:pPr>
      <w:r>
        <w:rPr>
          <w:rFonts w:eastAsia="方正楷体_GBK"/>
          <w:bCs/>
          <w:color w:val="000000"/>
          <w:sz w:val="32"/>
          <w:szCs w:val="32"/>
        </w:rPr>
        <w:t>（</w:t>
      </w:r>
      <w:r>
        <w:rPr>
          <w:rFonts w:eastAsia="方正楷体_GBK" w:hint="eastAsia"/>
          <w:bCs/>
          <w:color w:val="000000"/>
          <w:sz w:val="32"/>
          <w:szCs w:val="32"/>
        </w:rPr>
        <w:t>三</w:t>
      </w:r>
      <w:r>
        <w:rPr>
          <w:rFonts w:eastAsia="方正楷体_GBK"/>
          <w:bCs/>
          <w:color w:val="000000"/>
          <w:sz w:val="32"/>
          <w:szCs w:val="32"/>
        </w:rPr>
        <w:t>）允许通行车辆</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仿宋_GBK"/>
          <w:color w:val="000000"/>
          <w:sz w:val="32"/>
          <w:szCs w:val="32"/>
        </w:rPr>
        <w:lastRenderedPageBreak/>
        <w:t>1</w:t>
      </w:r>
      <w:r>
        <w:rPr>
          <w:rFonts w:eastAsia="方正仿宋_GBK"/>
          <w:color w:val="000000"/>
          <w:sz w:val="32"/>
          <w:szCs w:val="32"/>
        </w:rPr>
        <w:t>．专用标志和驾驶人残疾证明</w:t>
      </w:r>
      <w:r>
        <w:rPr>
          <w:rFonts w:eastAsia="方正仿宋_GBK" w:cs="方正仿宋_GBK" w:hint="eastAsia"/>
          <w:color w:val="000000"/>
          <w:sz w:val="32"/>
          <w:szCs w:val="32"/>
        </w:rPr>
        <w:t>“两对应”</w:t>
      </w:r>
      <w:r>
        <w:rPr>
          <w:rFonts w:eastAsia="方正仿宋_GBK"/>
          <w:color w:val="000000"/>
          <w:sz w:val="32"/>
          <w:szCs w:val="32"/>
        </w:rPr>
        <w:t>的残疾人专用三轮车</w:t>
      </w:r>
      <w:r>
        <w:rPr>
          <w:rFonts w:eastAsia="方正仿宋_GBK"/>
          <w:color w:val="000000"/>
          <w:sz w:val="32"/>
        </w:rPr>
        <w:t>允许通行</w:t>
      </w:r>
      <w:r>
        <w:rPr>
          <w:rFonts w:eastAsia="方正仿宋_GBK" w:hint="eastAsia"/>
          <w:color w:val="000000"/>
          <w:sz w:val="32"/>
        </w:rPr>
        <w:t>。</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仿宋_GBK"/>
          <w:color w:val="000000"/>
          <w:sz w:val="32"/>
          <w:szCs w:val="32"/>
        </w:rPr>
        <w:t>2</w:t>
      </w:r>
      <w:r>
        <w:rPr>
          <w:rFonts w:eastAsia="方正仿宋_GBK"/>
          <w:color w:val="000000"/>
          <w:sz w:val="32"/>
          <w:szCs w:val="32"/>
        </w:rPr>
        <w:t>．专用标志、电子识别设备、车辆牌证、车辆保险</w:t>
      </w:r>
      <w:r>
        <w:rPr>
          <w:rFonts w:eastAsia="方正仿宋_GBK" w:cs="方正仿宋_GBK" w:hint="eastAsia"/>
          <w:color w:val="000000"/>
          <w:sz w:val="32"/>
          <w:szCs w:val="32"/>
        </w:rPr>
        <w:t>“四齐备”</w:t>
      </w:r>
      <w:r>
        <w:rPr>
          <w:rFonts w:eastAsia="方正仿宋_GBK"/>
          <w:color w:val="000000"/>
          <w:sz w:val="32"/>
          <w:szCs w:val="32"/>
        </w:rPr>
        <w:t>的快递业三轮车辆允许通行。</w:t>
      </w:r>
    </w:p>
    <w:p w:rsidR="007E63E2" w:rsidRDefault="007E63E2" w:rsidP="007E63E2">
      <w:pPr>
        <w:adjustRightInd w:val="0"/>
        <w:snapToGrid w:val="0"/>
        <w:spacing w:line="560" w:lineRule="exact"/>
        <w:ind w:firstLineChars="200" w:firstLine="640"/>
        <w:rPr>
          <w:rFonts w:eastAsia="方正黑体_GBK"/>
          <w:color w:val="000000"/>
          <w:sz w:val="32"/>
          <w:szCs w:val="32"/>
        </w:rPr>
      </w:pPr>
      <w:r>
        <w:rPr>
          <w:rFonts w:eastAsia="方正黑体_GBK"/>
          <w:color w:val="000000"/>
          <w:sz w:val="32"/>
          <w:szCs w:val="32"/>
        </w:rPr>
        <w:t>三、工作步骤及措施</w:t>
      </w:r>
    </w:p>
    <w:p w:rsidR="007E63E2" w:rsidRDefault="007E63E2" w:rsidP="007E63E2">
      <w:pPr>
        <w:adjustRightInd w:val="0"/>
        <w:snapToGrid w:val="0"/>
        <w:spacing w:line="560" w:lineRule="exact"/>
        <w:ind w:firstLineChars="200" w:firstLine="640"/>
        <w:rPr>
          <w:rFonts w:ascii="方正楷体_GBK" w:eastAsia="方正楷体_GBK"/>
          <w:bCs/>
          <w:color w:val="000000"/>
          <w:sz w:val="32"/>
          <w:szCs w:val="32"/>
        </w:rPr>
      </w:pPr>
      <w:r>
        <w:rPr>
          <w:rFonts w:ascii="方正楷体_GBK" w:eastAsia="方正楷体_GBK" w:hint="eastAsia"/>
          <w:bCs/>
          <w:color w:val="000000"/>
          <w:sz w:val="32"/>
          <w:szCs w:val="32"/>
        </w:rPr>
        <w:t>（一）动员部署阶段（2021年4月30日前）</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仿宋_GBK"/>
          <w:color w:val="000000"/>
          <w:sz w:val="32"/>
          <w:szCs w:val="32"/>
        </w:rPr>
        <w:t>联芳街道召开</w:t>
      </w:r>
      <w:r>
        <w:rPr>
          <w:rFonts w:eastAsia="方正仿宋_GBK" w:hint="eastAsia"/>
          <w:color w:val="000000"/>
          <w:sz w:val="32"/>
          <w:szCs w:val="32"/>
        </w:rPr>
        <w:t>工作</w:t>
      </w:r>
      <w:r>
        <w:rPr>
          <w:rFonts w:eastAsia="方正仿宋_GBK"/>
          <w:color w:val="000000"/>
          <w:sz w:val="32"/>
          <w:szCs w:val="32"/>
        </w:rPr>
        <w:t>会议，对三轮车</w:t>
      </w:r>
      <w:r>
        <w:rPr>
          <w:rFonts w:eastAsia="方正仿宋_GBK" w:hint="eastAsia"/>
          <w:color w:val="000000"/>
          <w:sz w:val="32"/>
          <w:szCs w:val="32"/>
        </w:rPr>
        <w:t>综合治理</w:t>
      </w:r>
      <w:r>
        <w:rPr>
          <w:rFonts w:eastAsia="方正仿宋_GBK"/>
          <w:color w:val="000000"/>
          <w:sz w:val="32"/>
          <w:szCs w:val="32"/>
        </w:rPr>
        <w:t>工作进行动员部署。</w:t>
      </w:r>
    </w:p>
    <w:p w:rsidR="007E63E2" w:rsidRDefault="007E63E2" w:rsidP="007E63E2">
      <w:pPr>
        <w:adjustRightInd w:val="0"/>
        <w:snapToGrid w:val="0"/>
        <w:spacing w:line="560" w:lineRule="exact"/>
        <w:ind w:firstLineChars="200" w:firstLine="640"/>
        <w:rPr>
          <w:rFonts w:ascii="方正楷体_GBK" w:eastAsia="方正楷体_GBK"/>
          <w:bCs/>
          <w:color w:val="000000"/>
          <w:sz w:val="32"/>
          <w:szCs w:val="32"/>
        </w:rPr>
      </w:pPr>
      <w:r>
        <w:rPr>
          <w:rFonts w:ascii="方正楷体_GBK" w:eastAsia="方正楷体_GBK" w:hint="eastAsia"/>
          <w:bCs/>
          <w:color w:val="000000"/>
          <w:sz w:val="32"/>
          <w:szCs w:val="32"/>
        </w:rPr>
        <w:t>（二）前期准备阶段</w:t>
      </w:r>
      <w:r>
        <w:rPr>
          <w:rFonts w:ascii="方正楷体_GBK" w:eastAsia="方正楷体_GBK"/>
          <w:bCs/>
          <w:color w:val="000000"/>
          <w:sz w:val="32"/>
          <w:szCs w:val="32"/>
        </w:rPr>
        <w:t>（202</w:t>
      </w:r>
      <w:r>
        <w:rPr>
          <w:rFonts w:ascii="方正楷体_GBK" w:eastAsia="方正楷体_GBK" w:hint="eastAsia"/>
          <w:bCs/>
          <w:color w:val="000000"/>
          <w:sz w:val="32"/>
          <w:szCs w:val="32"/>
        </w:rPr>
        <w:t>1</w:t>
      </w:r>
      <w:r>
        <w:rPr>
          <w:rFonts w:ascii="方正楷体_GBK" w:eastAsia="方正楷体_GBK"/>
          <w:bCs/>
          <w:color w:val="000000"/>
          <w:sz w:val="32"/>
          <w:szCs w:val="32"/>
        </w:rPr>
        <w:t>年</w:t>
      </w:r>
      <w:r>
        <w:rPr>
          <w:rFonts w:ascii="方正楷体_GBK" w:eastAsia="方正楷体_GBK" w:hint="eastAsia"/>
          <w:bCs/>
          <w:color w:val="000000"/>
          <w:sz w:val="32"/>
          <w:szCs w:val="32"/>
        </w:rPr>
        <w:t>4</w:t>
      </w:r>
      <w:r>
        <w:rPr>
          <w:rFonts w:ascii="方正楷体_GBK" w:eastAsia="方正楷体_GBK"/>
          <w:bCs/>
          <w:color w:val="000000"/>
          <w:sz w:val="32"/>
          <w:szCs w:val="32"/>
        </w:rPr>
        <w:t>月</w:t>
      </w:r>
      <w:r>
        <w:rPr>
          <w:rFonts w:ascii="方正楷体_GBK" w:eastAsia="方正楷体_GBK" w:hint="eastAsia"/>
          <w:bCs/>
          <w:color w:val="000000"/>
          <w:sz w:val="32"/>
          <w:szCs w:val="32"/>
        </w:rPr>
        <w:t>25</w:t>
      </w:r>
      <w:r>
        <w:rPr>
          <w:rFonts w:ascii="方正楷体_GBK" w:eastAsia="方正楷体_GBK"/>
          <w:bCs/>
          <w:color w:val="000000"/>
          <w:sz w:val="32"/>
          <w:szCs w:val="32"/>
        </w:rPr>
        <w:t>日</w:t>
      </w:r>
      <w:r>
        <w:rPr>
          <w:rFonts w:ascii="方正楷体_GBK" w:eastAsia="方正楷体_GBK" w:hint="eastAsia"/>
          <w:bCs/>
          <w:color w:val="000000"/>
          <w:sz w:val="32"/>
          <w:szCs w:val="32"/>
        </w:rPr>
        <w:t>—5</w:t>
      </w:r>
      <w:r>
        <w:rPr>
          <w:rFonts w:ascii="方正楷体_GBK" w:eastAsia="方正楷体_GBK"/>
          <w:bCs/>
          <w:color w:val="000000"/>
          <w:sz w:val="32"/>
          <w:szCs w:val="32"/>
        </w:rPr>
        <w:t>月</w:t>
      </w:r>
      <w:r>
        <w:rPr>
          <w:rFonts w:ascii="方正楷体_GBK" w:eastAsia="方正楷体_GBK" w:hint="eastAsia"/>
          <w:bCs/>
          <w:color w:val="000000"/>
          <w:sz w:val="32"/>
          <w:szCs w:val="32"/>
        </w:rPr>
        <w:t>9</w:t>
      </w:r>
      <w:r>
        <w:rPr>
          <w:rFonts w:ascii="方正楷体_GBK" w:eastAsia="方正楷体_GBK"/>
          <w:bCs/>
          <w:color w:val="000000"/>
          <w:sz w:val="32"/>
          <w:szCs w:val="32"/>
        </w:rPr>
        <w:t>日）</w:t>
      </w:r>
    </w:p>
    <w:p w:rsidR="007E63E2" w:rsidRDefault="007E63E2" w:rsidP="007E63E2">
      <w:pPr>
        <w:adjustRightInd w:val="0"/>
        <w:snapToGrid w:val="0"/>
        <w:spacing w:line="560" w:lineRule="exact"/>
        <w:ind w:firstLineChars="200" w:firstLine="643"/>
        <w:rPr>
          <w:rFonts w:eastAsia="方正仿宋_GBK"/>
          <w:color w:val="000000"/>
          <w:sz w:val="32"/>
          <w:szCs w:val="32"/>
        </w:rPr>
      </w:pPr>
      <w:r>
        <w:rPr>
          <w:rFonts w:eastAsia="方正仿宋_GBK" w:hint="eastAsia"/>
          <w:b/>
          <w:color w:val="000000"/>
          <w:sz w:val="32"/>
          <w:szCs w:val="32"/>
        </w:rPr>
        <w:t>一是发布限行公告。</w:t>
      </w:r>
      <w:r>
        <w:rPr>
          <w:rFonts w:eastAsia="方正仿宋_GBK"/>
          <w:color w:val="000000"/>
          <w:sz w:val="32"/>
          <w:szCs w:val="32"/>
        </w:rPr>
        <w:t>以区公安分局、区城市管理局、区交通局名义向社会发布三轮车限行通告</w:t>
      </w:r>
      <w:r>
        <w:rPr>
          <w:rFonts w:eastAsia="方正仿宋_GBK" w:hint="eastAsia"/>
          <w:color w:val="000000"/>
          <w:sz w:val="32"/>
          <w:szCs w:val="32"/>
        </w:rPr>
        <w:t>。</w:t>
      </w:r>
      <w:r>
        <w:rPr>
          <w:rFonts w:eastAsia="方正仿宋_GBK" w:hint="eastAsia"/>
          <w:b/>
          <w:color w:val="000000"/>
          <w:sz w:val="32"/>
          <w:szCs w:val="32"/>
        </w:rPr>
        <w:t>二</w:t>
      </w:r>
      <w:r>
        <w:rPr>
          <w:rFonts w:eastAsia="方正仿宋_GBK"/>
          <w:b/>
          <w:color w:val="000000"/>
          <w:sz w:val="32"/>
          <w:szCs w:val="32"/>
        </w:rPr>
        <w:t>是</w:t>
      </w:r>
      <w:r>
        <w:rPr>
          <w:rFonts w:eastAsia="方正仿宋_GBK" w:hint="eastAsia"/>
          <w:b/>
          <w:color w:val="000000"/>
          <w:sz w:val="32"/>
          <w:szCs w:val="32"/>
        </w:rPr>
        <w:t>开展宣传引导。</w:t>
      </w:r>
      <w:proofErr w:type="gramStart"/>
      <w:r>
        <w:rPr>
          <w:rFonts w:eastAsia="方正仿宋_GBK" w:hint="eastAsia"/>
          <w:color w:val="000000"/>
          <w:spacing w:val="-2"/>
          <w:sz w:val="32"/>
          <w:szCs w:val="32"/>
        </w:rPr>
        <w:t>党建办</w:t>
      </w:r>
      <w:proofErr w:type="gramEnd"/>
      <w:r>
        <w:rPr>
          <w:rFonts w:eastAsia="方正仿宋_GBK" w:hint="eastAsia"/>
          <w:color w:val="000000"/>
          <w:spacing w:val="-2"/>
          <w:sz w:val="32"/>
          <w:szCs w:val="32"/>
        </w:rPr>
        <w:t>负责开展宣传</w:t>
      </w:r>
      <w:r>
        <w:rPr>
          <w:rFonts w:eastAsia="方正仿宋_GBK"/>
          <w:color w:val="000000"/>
          <w:spacing w:val="-2"/>
          <w:sz w:val="32"/>
          <w:szCs w:val="32"/>
        </w:rPr>
        <w:t>三轮车</w:t>
      </w:r>
      <w:r>
        <w:rPr>
          <w:rFonts w:eastAsia="方正仿宋_GBK" w:hint="eastAsia"/>
          <w:color w:val="000000"/>
          <w:spacing w:val="-2"/>
          <w:sz w:val="32"/>
          <w:szCs w:val="32"/>
        </w:rPr>
        <w:t>综合治理</w:t>
      </w:r>
      <w:r>
        <w:rPr>
          <w:rFonts w:eastAsia="方正仿宋_GBK"/>
          <w:color w:val="000000"/>
          <w:spacing w:val="-2"/>
          <w:sz w:val="32"/>
          <w:szCs w:val="32"/>
        </w:rPr>
        <w:t>安全专题片，制作发放</w:t>
      </w:r>
      <w:r>
        <w:rPr>
          <w:rFonts w:eastAsia="方正仿宋_GBK" w:hint="eastAsia"/>
          <w:color w:val="000000"/>
          <w:spacing w:val="-2"/>
          <w:sz w:val="32"/>
          <w:szCs w:val="32"/>
        </w:rPr>
        <w:t>综合治理</w:t>
      </w:r>
      <w:r>
        <w:rPr>
          <w:rFonts w:eastAsia="方正仿宋_GBK"/>
          <w:color w:val="000000"/>
          <w:spacing w:val="-2"/>
          <w:sz w:val="32"/>
          <w:szCs w:val="32"/>
        </w:rPr>
        <w:t>宣传资料，利用</w:t>
      </w:r>
      <w:r w:rsidRPr="00B242E1">
        <w:rPr>
          <w:rFonts w:eastAsia="方正仿宋_GBK" w:hint="eastAsia"/>
          <w:color w:val="000000"/>
          <w:sz w:val="32"/>
          <w:szCs w:val="32"/>
        </w:rPr>
        <w:t>QQ</w:t>
      </w:r>
      <w:r w:rsidRPr="00B242E1">
        <w:rPr>
          <w:rFonts w:eastAsia="方正仿宋_GBK" w:hint="eastAsia"/>
          <w:color w:val="000000"/>
          <w:sz w:val="32"/>
          <w:szCs w:val="32"/>
        </w:rPr>
        <w:t>、微信</w:t>
      </w:r>
      <w:r>
        <w:rPr>
          <w:rFonts w:eastAsia="方正仿宋_GBK" w:hint="eastAsia"/>
          <w:color w:val="000000"/>
          <w:spacing w:val="-2"/>
          <w:sz w:val="32"/>
          <w:szCs w:val="32"/>
        </w:rPr>
        <w:t>、横幅</w:t>
      </w:r>
      <w:r>
        <w:rPr>
          <w:rFonts w:eastAsia="方正仿宋_GBK"/>
          <w:color w:val="000000"/>
          <w:spacing w:val="-2"/>
          <w:sz w:val="32"/>
          <w:szCs w:val="32"/>
        </w:rPr>
        <w:t>加大宣传力度，营造良好氛围。各社区、</w:t>
      </w:r>
      <w:r>
        <w:rPr>
          <w:rFonts w:eastAsia="方正仿宋_GBK" w:hint="eastAsia"/>
          <w:color w:val="000000"/>
          <w:spacing w:val="-2"/>
          <w:sz w:val="32"/>
          <w:szCs w:val="32"/>
        </w:rPr>
        <w:t>职能科室，</w:t>
      </w:r>
      <w:r>
        <w:rPr>
          <w:rFonts w:eastAsia="方正仿宋_GBK"/>
          <w:color w:val="000000"/>
          <w:spacing w:val="-2"/>
          <w:sz w:val="32"/>
          <w:szCs w:val="32"/>
        </w:rPr>
        <w:t>深入社区、</w:t>
      </w:r>
      <w:r>
        <w:rPr>
          <w:rFonts w:eastAsia="方正仿宋_GBK" w:hint="eastAsia"/>
          <w:color w:val="000000"/>
          <w:spacing w:val="-2"/>
          <w:sz w:val="32"/>
          <w:szCs w:val="32"/>
        </w:rPr>
        <w:t>社会</w:t>
      </w:r>
      <w:r>
        <w:rPr>
          <w:rFonts w:eastAsia="方正仿宋_GBK"/>
          <w:color w:val="000000"/>
          <w:spacing w:val="-2"/>
          <w:sz w:val="32"/>
          <w:szCs w:val="32"/>
        </w:rPr>
        <w:t>单位、市场、工地等，采取各种有效方式对</w:t>
      </w:r>
      <w:r>
        <w:rPr>
          <w:rFonts w:eastAsia="方正仿宋_GBK" w:hint="eastAsia"/>
          <w:color w:val="000000"/>
          <w:spacing w:val="-2"/>
          <w:sz w:val="32"/>
          <w:szCs w:val="32"/>
        </w:rPr>
        <w:t>综合治理</w:t>
      </w:r>
      <w:r>
        <w:rPr>
          <w:rFonts w:eastAsia="方正仿宋_GBK"/>
          <w:color w:val="000000"/>
          <w:spacing w:val="-2"/>
          <w:sz w:val="32"/>
          <w:szCs w:val="32"/>
        </w:rPr>
        <w:t>工作进行</w:t>
      </w:r>
      <w:r>
        <w:rPr>
          <w:rFonts w:eastAsia="方正仿宋_GBK" w:hint="eastAsia"/>
          <w:color w:val="000000"/>
          <w:spacing w:val="-2"/>
          <w:sz w:val="32"/>
          <w:szCs w:val="32"/>
        </w:rPr>
        <w:t>广泛</w:t>
      </w:r>
      <w:r>
        <w:rPr>
          <w:rFonts w:eastAsia="方正仿宋_GBK"/>
          <w:color w:val="000000"/>
          <w:spacing w:val="-2"/>
          <w:sz w:val="32"/>
          <w:szCs w:val="32"/>
        </w:rPr>
        <w:t>宣传，并就三轮车对城市形象、道路交通秩序及群众人身财产安全的危害性进行宣传，</w:t>
      </w:r>
      <w:r>
        <w:rPr>
          <w:rFonts w:eastAsia="方正仿宋_GBK" w:hint="eastAsia"/>
          <w:color w:val="000000"/>
          <w:spacing w:val="-2"/>
          <w:sz w:val="32"/>
          <w:szCs w:val="32"/>
        </w:rPr>
        <w:t>争取</w:t>
      </w:r>
      <w:r>
        <w:rPr>
          <w:rFonts w:eastAsia="方正仿宋_GBK"/>
          <w:color w:val="000000"/>
          <w:spacing w:val="-2"/>
          <w:sz w:val="32"/>
          <w:szCs w:val="32"/>
        </w:rPr>
        <w:t>群众的理解和支持</w:t>
      </w:r>
      <w:r>
        <w:rPr>
          <w:rFonts w:eastAsia="方正仿宋_GBK" w:hint="eastAsia"/>
          <w:color w:val="000000"/>
          <w:sz w:val="32"/>
          <w:szCs w:val="32"/>
        </w:rPr>
        <w:t>。联芳街道民政和社区事务办公室</w:t>
      </w:r>
      <w:r>
        <w:rPr>
          <w:rFonts w:eastAsia="方正仿宋_GBK"/>
          <w:color w:val="000000"/>
          <w:sz w:val="32"/>
          <w:szCs w:val="32"/>
        </w:rPr>
        <w:t>召集驾驶三轮车残疾人群体开展</w:t>
      </w:r>
      <w:r>
        <w:rPr>
          <w:rFonts w:eastAsia="方正仿宋_GBK" w:hint="eastAsia"/>
          <w:color w:val="000000"/>
          <w:sz w:val="32"/>
          <w:szCs w:val="32"/>
        </w:rPr>
        <w:t>综合治理</w:t>
      </w:r>
      <w:r>
        <w:rPr>
          <w:rFonts w:eastAsia="方正仿宋_GBK"/>
          <w:color w:val="000000"/>
          <w:sz w:val="32"/>
          <w:szCs w:val="32"/>
        </w:rPr>
        <w:t>宣传</w:t>
      </w:r>
      <w:r>
        <w:rPr>
          <w:rFonts w:eastAsia="方正仿宋_GBK" w:hint="eastAsia"/>
          <w:color w:val="000000"/>
          <w:sz w:val="32"/>
          <w:szCs w:val="32"/>
        </w:rPr>
        <w:t>。</w:t>
      </w:r>
      <w:r>
        <w:rPr>
          <w:rFonts w:ascii="方正仿宋_GBK" w:eastAsia="方正仿宋_GBK" w:hint="eastAsia"/>
          <w:sz w:val="32"/>
          <w:szCs w:val="32"/>
        </w:rPr>
        <w:t>交巡警支队勤务二大队</w:t>
      </w:r>
      <w:r>
        <w:rPr>
          <w:rFonts w:eastAsia="方正仿宋_GBK"/>
          <w:color w:val="000000"/>
          <w:sz w:val="32"/>
          <w:szCs w:val="32"/>
        </w:rPr>
        <w:t>结合路面巡逻</w:t>
      </w:r>
      <w:r>
        <w:rPr>
          <w:rFonts w:eastAsia="方正仿宋_GBK" w:hint="eastAsia"/>
          <w:color w:val="000000"/>
          <w:sz w:val="32"/>
          <w:szCs w:val="32"/>
        </w:rPr>
        <w:t>，依法</w:t>
      </w:r>
      <w:r>
        <w:rPr>
          <w:rFonts w:eastAsia="方正仿宋_GBK"/>
          <w:color w:val="000000"/>
          <w:sz w:val="32"/>
          <w:szCs w:val="32"/>
        </w:rPr>
        <w:t>查处三轮车驾驶人员违法行为，对路面行驶的三轮车驾驶人员开展宣传</w:t>
      </w:r>
      <w:r>
        <w:rPr>
          <w:rFonts w:eastAsia="方正仿宋_GBK" w:hint="eastAsia"/>
          <w:color w:val="000000"/>
          <w:sz w:val="32"/>
          <w:szCs w:val="32"/>
        </w:rPr>
        <w:t>引导。</w:t>
      </w:r>
      <w:r>
        <w:rPr>
          <w:rFonts w:eastAsia="方正仿宋_GBK" w:hint="eastAsia"/>
          <w:b/>
          <w:color w:val="000000"/>
          <w:sz w:val="32"/>
          <w:szCs w:val="32"/>
        </w:rPr>
        <w:t>三</w:t>
      </w:r>
      <w:r>
        <w:rPr>
          <w:rFonts w:eastAsia="方正仿宋_GBK"/>
          <w:b/>
          <w:color w:val="000000"/>
          <w:spacing w:val="-2"/>
          <w:sz w:val="32"/>
          <w:szCs w:val="32"/>
        </w:rPr>
        <w:t>是开展</w:t>
      </w:r>
      <w:r>
        <w:rPr>
          <w:rFonts w:eastAsia="方正仿宋_GBK" w:hint="eastAsia"/>
          <w:b/>
          <w:color w:val="000000"/>
          <w:spacing w:val="-2"/>
          <w:sz w:val="32"/>
          <w:szCs w:val="32"/>
        </w:rPr>
        <w:t>摸底调查与宣传劝导。</w:t>
      </w:r>
      <w:r>
        <w:rPr>
          <w:rFonts w:eastAsia="方正仿宋_GBK"/>
          <w:color w:val="000000"/>
          <w:spacing w:val="-2"/>
          <w:sz w:val="32"/>
          <w:szCs w:val="32"/>
        </w:rPr>
        <w:t>各社区摸清辖区</w:t>
      </w:r>
      <w:r>
        <w:rPr>
          <w:rFonts w:eastAsia="方正仿宋_GBK" w:hint="eastAsia"/>
          <w:color w:val="000000"/>
          <w:spacing w:val="-2"/>
          <w:sz w:val="32"/>
          <w:szCs w:val="32"/>
        </w:rPr>
        <w:t>限行</w:t>
      </w:r>
      <w:r>
        <w:rPr>
          <w:rFonts w:eastAsia="方正仿宋_GBK"/>
          <w:color w:val="000000"/>
          <w:spacing w:val="-2"/>
          <w:sz w:val="32"/>
          <w:szCs w:val="32"/>
        </w:rPr>
        <w:t>三轮车底数</w:t>
      </w:r>
      <w:r>
        <w:rPr>
          <w:rFonts w:eastAsia="方正仿宋_GBK" w:hint="eastAsia"/>
          <w:color w:val="000000"/>
          <w:spacing w:val="-2"/>
          <w:sz w:val="32"/>
          <w:szCs w:val="32"/>
        </w:rPr>
        <w:t>并</w:t>
      </w:r>
      <w:r>
        <w:rPr>
          <w:rFonts w:eastAsia="方正仿宋_GBK"/>
          <w:color w:val="000000"/>
          <w:spacing w:val="-2"/>
          <w:sz w:val="32"/>
          <w:szCs w:val="32"/>
        </w:rPr>
        <w:t>建立台账</w:t>
      </w:r>
      <w:r>
        <w:rPr>
          <w:rFonts w:eastAsia="方正仿宋_GBK" w:hint="eastAsia"/>
          <w:color w:val="000000"/>
          <w:spacing w:val="-2"/>
          <w:sz w:val="32"/>
          <w:szCs w:val="32"/>
        </w:rPr>
        <w:t>，做到</w:t>
      </w:r>
      <w:r>
        <w:rPr>
          <w:rFonts w:eastAsia="方正仿宋_GBK"/>
          <w:color w:val="000000"/>
          <w:spacing w:val="-2"/>
          <w:sz w:val="32"/>
          <w:szCs w:val="32"/>
        </w:rPr>
        <w:t>逐户上门、逐人宣传</w:t>
      </w:r>
      <w:r>
        <w:rPr>
          <w:rFonts w:eastAsia="方正仿宋_GBK" w:hint="eastAsia"/>
          <w:color w:val="000000"/>
          <w:spacing w:val="-2"/>
          <w:sz w:val="32"/>
          <w:szCs w:val="32"/>
        </w:rPr>
        <w:t>劝导</w:t>
      </w:r>
      <w:r>
        <w:rPr>
          <w:rFonts w:eastAsia="方正仿宋_GBK"/>
          <w:color w:val="000000"/>
          <w:spacing w:val="-2"/>
          <w:sz w:val="32"/>
          <w:szCs w:val="32"/>
        </w:rPr>
        <w:t>，做到</w:t>
      </w:r>
      <w:proofErr w:type="gramStart"/>
      <w:r>
        <w:rPr>
          <w:rFonts w:eastAsia="方正仿宋_GBK" w:hint="eastAsia"/>
          <w:color w:val="000000"/>
          <w:spacing w:val="-2"/>
          <w:sz w:val="32"/>
          <w:szCs w:val="32"/>
        </w:rPr>
        <w:t>应统必统</w:t>
      </w:r>
      <w:proofErr w:type="gramEnd"/>
      <w:r>
        <w:rPr>
          <w:rFonts w:eastAsia="方正仿宋_GBK" w:hint="eastAsia"/>
          <w:color w:val="000000"/>
          <w:spacing w:val="-2"/>
          <w:sz w:val="32"/>
          <w:szCs w:val="32"/>
        </w:rPr>
        <w:t>、</w:t>
      </w:r>
      <w:r>
        <w:rPr>
          <w:rFonts w:eastAsia="方正仿宋_GBK"/>
          <w:color w:val="000000"/>
          <w:spacing w:val="-2"/>
          <w:sz w:val="32"/>
          <w:szCs w:val="32"/>
        </w:rPr>
        <w:t>人人见面、不留死角，引导三轮车驾</w:t>
      </w:r>
      <w:r>
        <w:rPr>
          <w:rFonts w:eastAsia="方正仿宋_GBK"/>
          <w:color w:val="000000"/>
          <w:spacing w:val="-2"/>
          <w:sz w:val="32"/>
          <w:szCs w:val="32"/>
        </w:rPr>
        <w:lastRenderedPageBreak/>
        <w:t>驶人主动配合开展</w:t>
      </w:r>
      <w:r>
        <w:rPr>
          <w:rFonts w:eastAsia="方正仿宋_GBK" w:hint="eastAsia"/>
          <w:color w:val="000000"/>
          <w:spacing w:val="-2"/>
          <w:sz w:val="32"/>
          <w:szCs w:val="32"/>
        </w:rPr>
        <w:t>综合治理</w:t>
      </w:r>
      <w:r>
        <w:rPr>
          <w:rFonts w:eastAsia="方正仿宋_GBK"/>
          <w:color w:val="000000"/>
          <w:spacing w:val="-2"/>
          <w:sz w:val="32"/>
          <w:szCs w:val="32"/>
        </w:rPr>
        <w:t>工作</w:t>
      </w:r>
      <w:r>
        <w:rPr>
          <w:rFonts w:eastAsia="方正仿宋_GBK" w:hint="eastAsia"/>
          <w:color w:val="000000"/>
          <w:spacing w:val="-2"/>
          <w:sz w:val="32"/>
          <w:szCs w:val="32"/>
        </w:rPr>
        <w:t>；</w:t>
      </w:r>
      <w:r>
        <w:rPr>
          <w:rFonts w:eastAsia="方正仿宋_GBK"/>
          <w:color w:val="000000"/>
          <w:spacing w:val="-2"/>
          <w:sz w:val="32"/>
          <w:szCs w:val="32"/>
        </w:rPr>
        <w:t>对生活特别困难</w:t>
      </w:r>
      <w:r>
        <w:rPr>
          <w:rFonts w:eastAsia="方正仿宋_GBK" w:hint="eastAsia"/>
          <w:color w:val="000000"/>
          <w:spacing w:val="-2"/>
          <w:sz w:val="32"/>
          <w:szCs w:val="32"/>
        </w:rPr>
        <w:t>符合帮扶条件</w:t>
      </w:r>
      <w:r>
        <w:rPr>
          <w:rFonts w:eastAsia="方正仿宋_GBK"/>
          <w:color w:val="000000"/>
          <w:spacing w:val="-2"/>
          <w:sz w:val="32"/>
          <w:szCs w:val="32"/>
        </w:rPr>
        <w:t>的三轮车驾驶人</w:t>
      </w:r>
      <w:r>
        <w:rPr>
          <w:rFonts w:eastAsia="方正仿宋_GBK" w:hint="eastAsia"/>
          <w:color w:val="000000"/>
          <w:spacing w:val="-2"/>
          <w:sz w:val="32"/>
          <w:szCs w:val="32"/>
        </w:rPr>
        <w:t>要</w:t>
      </w:r>
      <w:r>
        <w:rPr>
          <w:rFonts w:eastAsia="方正仿宋_GBK"/>
          <w:color w:val="000000"/>
          <w:spacing w:val="-2"/>
          <w:sz w:val="32"/>
          <w:szCs w:val="32"/>
        </w:rPr>
        <w:t>登记造册，提供</w:t>
      </w:r>
      <w:r>
        <w:rPr>
          <w:rFonts w:eastAsia="方正仿宋_GBK" w:hint="eastAsia"/>
          <w:color w:val="000000"/>
          <w:spacing w:val="-2"/>
          <w:sz w:val="32"/>
          <w:szCs w:val="32"/>
        </w:rPr>
        <w:t>精准</w:t>
      </w:r>
      <w:r>
        <w:rPr>
          <w:rFonts w:eastAsia="方正仿宋_GBK"/>
          <w:color w:val="000000"/>
          <w:spacing w:val="-2"/>
          <w:sz w:val="32"/>
          <w:szCs w:val="32"/>
        </w:rPr>
        <w:t>帮扶，并</w:t>
      </w:r>
      <w:r>
        <w:rPr>
          <w:rFonts w:eastAsia="方正仿宋_GBK" w:hint="eastAsia"/>
          <w:color w:val="000000"/>
          <w:spacing w:val="-2"/>
          <w:sz w:val="32"/>
          <w:szCs w:val="32"/>
        </w:rPr>
        <w:t>定期</w:t>
      </w:r>
      <w:r>
        <w:rPr>
          <w:rFonts w:eastAsia="方正仿宋_GBK"/>
          <w:color w:val="000000"/>
          <w:spacing w:val="-2"/>
          <w:sz w:val="32"/>
          <w:szCs w:val="32"/>
        </w:rPr>
        <w:t>上报摸底调查工作情况</w:t>
      </w:r>
      <w:r>
        <w:rPr>
          <w:rFonts w:eastAsia="方正仿宋_GBK" w:hint="eastAsia"/>
          <w:color w:val="000000"/>
          <w:sz w:val="32"/>
          <w:szCs w:val="32"/>
        </w:rPr>
        <w:t>。</w:t>
      </w:r>
    </w:p>
    <w:p w:rsidR="007E63E2" w:rsidRDefault="007E63E2" w:rsidP="007E63E2">
      <w:pPr>
        <w:adjustRightInd w:val="0"/>
        <w:snapToGrid w:val="0"/>
        <w:spacing w:line="560" w:lineRule="exact"/>
        <w:ind w:firstLineChars="200" w:firstLine="640"/>
        <w:rPr>
          <w:rFonts w:ascii="方正楷体_GBK" w:eastAsia="方正楷体_GBK"/>
          <w:bCs/>
          <w:color w:val="000000"/>
          <w:sz w:val="32"/>
          <w:szCs w:val="32"/>
        </w:rPr>
      </w:pPr>
      <w:r>
        <w:rPr>
          <w:rFonts w:ascii="方正楷体_GBK" w:eastAsia="方正楷体_GBK"/>
          <w:bCs/>
          <w:color w:val="000000"/>
          <w:sz w:val="32"/>
          <w:szCs w:val="32"/>
        </w:rPr>
        <w:t>（</w:t>
      </w:r>
      <w:r>
        <w:rPr>
          <w:rFonts w:ascii="方正楷体_GBK" w:eastAsia="方正楷体_GBK" w:hint="eastAsia"/>
          <w:bCs/>
          <w:color w:val="000000"/>
          <w:sz w:val="32"/>
          <w:szCs w:val="32"/>
        </w:rPr>
        <w:t>三</w:t>
      </w:r>
      <w:r>
        <w:rPr>
          <w:rFonts w:ascii="方正楷体_GBK" w:eastAsia="方正楷体_GBK"/>
          <w:bCs/>
          <w:color w:val="000000"/>
          <w:sz w:val="32"/>
          <w:szCs w:val="32"/>
        </w:rPr>
        <w:t>）</w:t>
      </w:r>
      <w:r>
        <w:rPr>
          <w:rFonts w:ascii="方正楷体_GBK" w:eastAsia="方正楷体_GBK" w:hint="eastAsia"/>
          <w:bCs/>
          <w:color w:val="000000"/>
          <w:sz w:val="32"/>
          <w:szCs w:val="32"/>
        </w:rPr>
        <w:t>执法整治阶段</w:t>
      </w:r>
      <w:r>
        <w:rPr>
          <w:rFonts w:ascii="方正楷体_GBK" w:eastAsia="方正楷体_GBK"/>
          <w:bCs/>
          <w:color w:val="000000"/>
          <w:sz w:val="32"/>
          <w:szCs w:val="32"/>
        </w:rPr>
        <w:t>（2021年</w:t>
      </w:r>
      <w:r>
        <w:rPr>
          <w:rFonts w:ascii="方正楷体_GBK" w:eastAsia="方正楷体_GBK" w:hint="eastAsia"/>
          <w:bCs/>
          <w:color w:val="000000"/>
          <w:sz w:val="32"/>
          <w:szCs w:val="32"/>
        </w:rPr>
        <w:t>5</w:t>
      </w:r>
      <w:r>
        <w:rPr>
          <w:rFonts w:ascii="方正楷体_GBK" w:eastAsia="方正楷体_GBK"/>
          <w:bCs/>
          <w:color w:val="000000"/>
          <w:sz w:val="32"/>
          <w:szCs w:val="32"/>
        </w:rPr>
        <w:t>月</w:t>
      </w:r>
      <w:r>
        <w:rPr>
          <w:rFonts w:ascii="方正楷体_GBK" w:eastAsia="方正楷体_GBK" w:hint="eastAsia"/>
          <w:bCs/>
          <w:color w:val="000000"/>
          <w:sz w:val="32"/>
          <w:szCs w:val="32"/>
        </w:rPr>
        <w:t>10</w:t>
      </w:r>
      <w:r>
        <w:rPr>
          <w:rFonts w:ascii="方正楷体_GBK" w:eastAsia="方正楷体_GBK"/>
          <w:bCs/>
          <w:color w:val="000000"/>
          <w:sz w:val="32"/>
          <w:szCs w:val="32"/>
        </w:rPr>
        <w:t>日开始）</w:t>
      </w:r>
    </w:p>
    <w:p w:rsidR="007E63E2" w:rsidRDefault="007E63E2" w:rsidP="007E63E2">
      <w:pPr>
        <w:adjustRightInd w:val="0"/>
        <w:snapToGrid w:val="0"/>
        <w:spacing w:line="560" w:lineRule="exact"/>
        <w:ind w:firstLineChars="200" w:firstLine="643"/>
        <w:rPr>
          <w:rFonts w:eastAsia="方正仿宋_GBK"/>
          <w:color w:val="000000"/>
          <w:sz w:val="32"/>
          <w:szCs w:val="32"/>
        </w:rPr>
      </w:pPr>
      <w:r>
        <w:rPr>
          <w:rFonts w:eastAsia="方正仿宋_GBK" w:hint="eastAsia"/>
          <w:b/>
          <w:color w:val="000000"/>
          <w:sz w:val="32"/>
          <w:szCs w:val="32"/>
        </w:rPr>
        <w:t>一是联合</w:t>
      </w:r>
      <w:r>
        <w:rPr>
          <w:rFonts w:eastAsia="方正仿宋_GBK"/>
          <w:b/>
          <w:color w:val="000000"/>
          <w:sz w:val="32"/>
          <w:szCs w:val="32"/>
        </w:rPr>
        <w:t>劝导</w:t>
      </w:r>
      <w:r>
        <w:rPr>
          <w:rFonts w:eastAsia="方正仿宋_GBK" w:hint="eastAsia"/>
          <w:b/>
          <w:color w:val="000000"/>
          <w:sz w:val="32"/>
          <w:szCs w:val="32"/>
        </w:rPr>
        <w:t>工作（</w:t>
      </w:r>
      <w:r>
        <w:rPr>
          <w:rFonts w:eastAsia="方正仿宋_GBK"/>
          <w:b/>
          <w:color w:val="000000"/>
          <w:sz w:val="32"/>
          <w:szCs w:val="32"/>
        </w:rPr>
        <w:t>2021</w:t>
      </w:r>
      <w:r>
        <w:rPr>
          <w:rFonts w:eastAsia="方正仿宋_GBK"/>
          <w:b/>
          <w:color w:val="000000"/>
          <w:sz w:val="32"/>
          <w:szCs w:val="32"/>
        </w:rPr>
        <w:t>年</w:t>
      </w:r>
      <w:r>
        <w:rPr>
          <w:rFonts w:eastAsia="方正仿宋_GBK" w:hint="eastAsia"/>
          <w:b/>
          <w:color w:val="000000"/>
          <w:sz w:val="32"/>
          <w:szCs w:val="32"/>
        </w:rPr>
        <w:t>5</w:t>
      </w:r>
      <w:r>
        <w:rPr>
          <w:rFonts w:eastAsia="方正仿宋_GBK"/>
          <w:b/>
          <w:color w:val="000000"/>
          <w:sz w:val="32"/>
          <w:szCs w:val="32"/>
        </w:rPr>
        <w:t>月</w:t>
      </w:r>
      <w:r>
        <w:rPr>
          <w:rFonts w:eastAsia="方正仿宋_GBK" w:hint="eastAsia"/>
          <w:b/>
          <w:color w:val="000000"/>
          <w:sz w:val="32"/>
          <w:szCs w:val="32"/>
        </w:rPr>
        <w:t>10</w:t>
      </w:r>
      <w:r>
        <w:rPr>
          <w:rFonts w:eastAsia="方正仿宋_GBK"/>
          <w:b/>
          <w:color w:val="000000"/>
          <w:sz w:val="32"/>
          <w:szCs w:val="32"/>
        </w:rPr>
        <w:t>日至</w:t>
      </w:r>
      <w:r>
        <w:rPr>
          <w:rFonts w:eastAsia="方正仿宋_GBK" w:hint="eastAsia"/>
          <w:b/>
          <w:color w:val="000000"/>
          <w:sz w:val="32"/>
          <w:szCs w:val="32"/>
        </w:rPr>
        <w:t>8</w:t>
      </w:r>
      <w:r>
        <w:rPr>
          <w:rFonts w:eastAsia="方正仿宋_GBK"/>
          <w:b/>
          <w:color w:val="000000"/>
          <w:sz w:val="32"/>
          <w:szCs w:val="32"/>
        </w:rPr>
        <w:t>月</w:t>
      </w:r>
      <w:r>
        <w:rPr>
          <w:rFonts w:eastAsia="方正仿宋_GBK" w:hint="eastAsia"/>
          <w:b/>
          <w:color w:val="000000"/>
          <w:sz w:val="32"/>
          <w:szCs w:val="32"/>
        </w:rPr>
        <w:t>31</w:t>
      </w:r>
      <w:r>
        <w:rPr>
          <w:rFonts w:eastAsia="方正仿宋_GBK"/>
          <w:b/>
          <w:color w:val="000000"/>
          <w:sz w:val="32"/>
          <w:szCs w:val="32"/>
        </w:rPr>
        <w:t>日</w:t>
      </w:r>
      <w:r>
        <w:rPr>
          <w:rFonts w:eastAsia="方正仿宋_GBK" w:hint="eastAsia"/>
          <w:b/>
          <w:color w:val="000000"/>
          <w:sz w:val="32"/>
          <w:szCs w:val="32"/>
        </w:rPr>
        <w:t>）。</w:t>
      </w:r>
      <w:r>
        <w:rPr>
          <w:rFonts w:eastAsia="方正仿宋_GBK" w:hint="eastAsia"/>
          <w:color w:val="000000"/>
          <w:sz w:val="32"/>
          <w:szCs w:val="32"/>
        </w:rPr>
        <w:t>街道规划建设管理环保办公室</w:t>
      </w:r>
      <w:r>
        <w:rPr>
          <w:rFonts w:eastAsia="方正仿宋_GBK" w:hint="eastAsia"/>
          <w:bCs/>
          <w:color w:val="000000"/>
          <w:sz w:val="32"/>
          <w:szCs w:val="32"/>
        </w:rPr>
        <w:t>汇同社区</w:t>
      </w:r>
      <w:r>
        <w:rPr>
          <w:rFonts w:eastAsia="方正仿宋_GBK" w:hint="eastAsia"/>
          <w:color w:val="000000"/>
          <w:sz w:val="32"/>
          <w:szCs w:val="32"/>
        </w:rPr>
        <w:t>组建</w:t>
      </w:r>
      <w:r>
        <w:rPr>
          <w:rFonts w:eastAsia="方正仿宋_GBK"/>
          <w:color w:val="000000"/>
          <w:sz w:val="32"/>
          <w:szCs w:val="32"/>
        </w:rPr>
        <w:t>劝导</w:t>
      </w:r>
      <w:r>
        <w:rPr>
          <w:rFonts w:eastAsia="方正仿宋_GBK" w:hint="eastAsia"/>
          <w:color w:val="000000"/>
          <w:sz w:val="32"/>
          <w:szCs w:val="32"/>
        </w:rPr>
        <w:t>小分队，制作联合劝导检查站标牌，分别设置不少于</w:t>
      </w:r>
      <w:r>
        <w:rPr>
          <w:rFonts w:eastAsia="方正仿宋_GBK" w:hint="eastAsia"/>
          <w:color w:val="000000"/>
          <w:sz w:val="32"/>
          <w:szCs w:val="32"/>
        </w:rPr>
        <w:t>3</w:t>
      </w:r>
      <w:r>
        <w:rPr>
          <w:rFonts w:eastAsia="方正仿宋_GBK" w:hint="eastAsia"/>
          <w:color w:val="000000"/>
          <w:sz w:val="32"/>
          <w:szCs w:val="32"/>
        </w:rPr>
        <w:t>个联合劝导检查站，对违法违规三轮车辆驾驶人进行宣传教育，及时</w:t>
      </w:r>
      <w:r>
        <w:rPr>
          <w:rFonts w:eastAsia="方正仿宋_GBK"/>
          <w:color w:val="000000"/>
          <w:sz w:val="32"/>
          <w:szCs w:val="32"/>
        </w:rPr>
        <w:t>劝</w:t>
      </w:r>
      <w:proofErr w:type="gramStart"/>
      <w:r>
        <w:rPr>
          <w:rFonts w:eastAsia="方正仿宋_GBK" w:hint="eastAsia"/>
          <w:color w:val="000000"/>
          <w:sz w:val="32"/>
          <w:szCs w:val="32"/>
        </w:rPr>
        <w:t>离闯限</w:t>
      </w:r>
      <w:proofErr w:type="gramEnd"/>
      <w:r>
        <w:rPr>
          <w:rFonts w:eastAsia="方正仿宋_GBK" w:hint="eastAsia"/>
          <w:color w:val="000000"/>
          <w:sz w:val="32"/>
          <w:szCs w:val="32"/>
        </w:rPr>
        <w:t>三轮车辆，清退垃圾清运三轮车。</w:t>
      </w:r>
      <w:r>
        <w:rPr>
          <w:rFonts w:eastAsia="方正仿宋_GBK" w:hint="eastAsia"/>
          <w:b/>
          <w:color w:val="000000"/>
          <w:sz w:val="32"/>
          <w:szCs w:val="32"/>
        </w:rPr>
        <w:t>二是</w:t>
      </w:r>
      <w:r>
        <w:rPr>
          <w:rFonts w:eastAsia="方正仿宋_GBK"/>
          <w:b/>
          <w:color w:val="000000"/>
          <w:sz w:val="32"/>
          <w:szCs w:val="32"/>
        </w:rPr>
        <w:t>常态治理</w:t>
      </w:r>
      <w:r>
        <w:rPr>
          <w:rFonts w:eastAsia="方正仿宋_GBK" w:hint="eastAsia"/>
          <w:b/>
          <w:color w:val="000000"/>
          <w:sz w:val="32"/>
          <w:szCs w:val="32"/>
        </w:rPr>
        <w:t>工作（</w:t>
      </w:r>
      <w:r>
        <w:rPr>
          <w:rFonts w:eastAsia="方正仿宋_GBK"/>
          <w:b/>
          <w:color w:val="000000"/>
          <w:sz w:val="32"/>
          <w:szCs w:val="32"/>
        </w:rPr>
        <w:t>2021</w:t>
      </w:r>
      <w:r>
        <w:rPr>
          <w:rFonts w:eastAsia="方正仿宋_GBK"/>
          <w:b/>
          <w:color w:val="000000"/>
          <w:sz w:val="32"/>
          <w:szCs w:val="32"/>
        </w:rPr>
        <w:t>年</w:t>
      </w:r>
      <w:r>
        <w:rPr>
          <w:rFonts w:eastAsia="方正仿宋_GBK" w:hint="eastAsia"/>
          <w:b/>
          <w:color w:val="000000"/>
          <w:sz w:val="32"/>
          <w:szCs w:val="32"/>
        </w:rPr>
        <w:t>8</w:t>
      </w:r>
      <w:r>
        <w:rPr>
          <w:rFonts w:eastAsia="方正仿宋_GBK"/>
          <w:b/>
          <w:color w:val="000000"/>
          <w:sz w:val="32"/>
          <w:szCs w:val="32"/>
        </w:rPr>
        <w:t>月</w:t>
      </w:r>
      <w:r>
        <w:rPr>
          <w:rFonts w:eastAsia="方正仿宋_GBK" w:hint="eastAsia"/>
          <w:b/>
          <w:color w:val="000000"/>
          <w:sz w:val="32"/>
          <w:szCs w:val="32"/>
        </w:rPr>
        <w:t>31</w:t>
      </w:r>
      <w:r>
        <w:rPr>
          <w:rFonts w:eastAsia="方正仿宋_GBK"/>
          <w:b/>
          <w:color w:val="000000"/>
          <w:sz w:val="32"/>
          <w:szCs w:val="32"/>
        </w:rPr>
        <w:t>日后</w:t>
      </w:r>
      <w:r>
        <w:rPr>
          <w:rFonts w:eastAsia="方正仿宋_GBK" w:hint="eastAsia"/>
          <w:b/>
          <w:color w:val="000000"/>
          <w:sz w:val="32"/>
          <w:szCs w:val="32"/>
        </w:rPr>
        <w:t>）。</w:t>
      </w:r>
      <w:r>
        <w:rPr>
          <w:rFonts w:eastAsia="方正仿宋_GBK" w:hint="eastAsia"/>
          <w:color w:val="000000"/>
          <w:sz w:val="32"/>
          <w:szCs w:val="32"/>
        </w:rPr>
        <w:t>街道规划建设管理环保办公室组成综合治理分队，开展常态化、</w:t>
      </w:r>
      <w:proofErr w:type="gramStart"/>
      <w:r>
        <w:rPr>
          <w:rFonts w:eastAsia="方正仿宋_GBK" w:hint="eastAsia"/>
          <w:color w:val="000000"/>
          <w:sz w:val="32"/>
          <w:szCs w:val="32"/>
        </w:rPr>
        <w:t>长效化劝导</w:t>
      </w:r>
      <w:proofErr w:type="gramEnd"/>
      <w:r>
        <w:rPr>
          <w:rFonts w:eastAsia="方正仿宋_GBK" w:hint="eastAsia"/>
          <w:color w:val="000000"/>
          <w:sz w:val="32"/>
          <w:szCs w:val="32"/>
        </w:rPr>
        <w:t>执法，构建“街道统筹、上下联动、齐抓共管”的共建共治工作格局，不断提升三轮车社会化、系统化、精准化治理水平。</w:t>
      </w:r>
    </w:p>
    <w:p w:rsidR="007E63E2" w:rsidRDefault="007E63E2" w:rsidP="007E63E2">
      <w:pPr>
        <w:adjustRightInd w:val="0"/>
        <w:snapToGrid w:val="0"/>
        <w:spacing w:line="560" w:lineRule="exact"/>
        <w:ind w:firstLineChars="200" w:firstLine="640"/>
        <w:rPr>
          <w:rFonts w:eastAsia="方正黑体_GBK"/>
          <w:color w:val="000000"/>
          <w:sz w:val="32"/>
          <w:szCs w:val="32"/>
        </w:rPr>
      </w:pPr>
      <w:r>
        <w:rPr>
          <w:rFonts w:eastAsia="方正黑体_GBK"/>
          <w:color w:val="000000"/>
          <w:sz w:val="32"/>
          <w:szCs w:val="32"/>
        </w:rPr>
        <w:t>四、职责分工</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楷体_GBK"/>
          <w:bCs/>
          <w:color w:val="000000"/>
          <w:sz w:val="32"/>
          <w:szCs w:val="32"/>
        </w:rPr>
        <w:t>街道</w:t>
      </w:r>
      <w:r>
        <w:rPr>
          <w:rFonts w:eastAsia="方正楷体_GBK" w:hint="eastAsia"/>
          <w:bCs/>
          <w:color w:val="000000"/>
          <w:sz w:val="32"/>
          <w:szCs w:val="32"/>
        </w:rPr>
        <w:t>党建工作办公室</w:t>
      </w:r>
      <w:r>
        <w:rPr>
          <w:rFonts w:eastAsia="方正楷体_GBK"/>
          <w:bCs/>
          <w:color w:val="000000"/>
          <w:sz w:val="32"/>
          <w:szCs w:val="32"/>
        </w:rPr>
        <w:t>：</w:t>
      </w:r>
      <w:r>
        <w:rPr>
          <w:rFonts w:eastAsia="方正仿宋_GBK"/>
          <w:color w:val="000000"/>
          <w:sz w:val="32"/>
          <w:szCs w:val="32"/>
        </w:rPr>
        <w:t>负责牵头制定</w:t>
      </w:r>
      <w:r>
        <w:rPr>
          <w:rFonts w:eastAsia="方正仿宋_GBK" w:hint="eastAsia"/>
          <w:color w:val="000000"/>
          <w:sz w:val="32"/>
          <w:szCs w:val="32"/>
        </w:rPr>
        <w:t>三轮车综合治理</w:t>
      </w:r>
      <w:r>
        <w:rPr>
          <w:rFonts w:eastAsia="方正仿宋_GBK"/>
          <w:color w:val="000000"/>
          <w:sz w:val="32"/>
          <w:szCs w:val="32"/>
        </w:rPr>
        <w:t>工作宣传方案，组织协调媒体做好宣传报道工作，做好社会面宣传引导工作。组织开展与</w:t>
      </w:r>
      <w:r>
        <w:rPr>
          <w:rFonts w:eastAsia="方正仿宋_GBK" w:hint="eastAsia"/>
          <w:color w:val="000000"/>
          <w:sz w:val="32"/>
          <w:szCs w:val="32"/>
        </w:rPr>
        <w:t>综合治理</w:t>
      </w:r>
      <w:r>
        <w:rPr>
          <w:rFonts w:eastAsia="方正仿宋_GBK"/>
          <w:color w:val="000000"/>
          <w:sz w:val="32"/>
          <w:szCs w:val="32"/>
        </w:rPr>
        <w:t>工作相关的网络舆情信息收集、分析、</w:t>
      </w:r>
      <w:proofErr w:type="gramStart"/>
      <w:r>
        <w:rPr>
          <w:rFonts w:eastAsia="方正仿宋_GBK"/>
          <w:color w:val="000000"/>
          <w:sz w:val="32"/>
          <w:szCs w:val="32"/>
        </w:rPr>
        <w:t>研</w:t>
      </w:r>
      <w:proofErr w:type="gramEnd"/>
      <w:r>
        <w:rPr>
          <w:rFonts w:eastAsia="方正仿宋_GBK"/>
          <w:color w:val="000000"/>
          <w:sz w:val="32"/>
          <w:szCs w:val="32"/>
        </w:rPr>
        <w:t>判和处置工作。</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楷体_GBK"/>
          <w:bCs/>
          <w:color w:val="000000"/>
          <w:sz w:val="32"/>
          <w:szCs w:val="32"/>
        </w:rPr>
        <w:t>街道平安建设办公室：</w:t>
      </w:r>
      <w:r>
        <w:rPr>
          <w:rFonts w:eastAsia="方正仿宋_GBK"/>
          <w:color w:val="000000"/>
          <w:sz w:val="32"/>
          <w:szCs w:val="32"/>
        </w:rPr>
        <w:t>负责</w:t>
      </w:r>
      <w:r>
        <w:rPr>
          <w:rFonts w:eastAsia="方正仿宋_GBK" w:hint="eastAsia"/>
          <w:color w:val="000000"/>
          <w:sz w:val="32"/>
          <w:szCs w:val="32"/>
        </w:rPr>
        <w:t>强化</w:t>
      </w:r>
      <w:r>
        <w:rPr>
          <w:rFonts w:eastAsia="方正仿宋_GBK"/>
          <w:color w:val="000000"/>
          <w:sz w:val="32"/>
          <w:szCs w:val="32"/>
        </w:rPr>
        <w:t>矛盾纠纷化解，做好</w:t>
      </w:r>
      <w:proofErr w:type="gramStart"/>
      <w:r>
        <w:rPr>
          <w:rFonts w:eastAsia="方正仿宋_GBK"/>
          <w:color w:val="000000"/>
          <w:sz w:val="32"/>
          <w:szCs w:val="32"/>
        </w:rPr>
        <w:t>维稳</w:t>
      </w:r>
      <w:r>
        <w:rPr>
          <w:rFonts w:eastAsia="方正仿宋_GBK" w:hint="eastAsia"/>
          <w:color w:val="000000"/>
          <w:sz w:val="32"/>
          <w:szCs w:val="32"/>
        </w:rPr>
        <w:t>排矛</w:t>
      </w:r>
      <w:proofErr w:type="gramEnd"/>
      <w:r>
        <w:rPr>
          <w:rFonts w:eastAsia="方正仿宋_GBK"/>
          <w:color w:val="000000"/>
          <w:sz w:val="32"/>
          <w:szCs w:val="32"/>
        </w:rPr>
        <w:t>工作。开展三轮车</w:t>
      </w:r>
      <w:r>
        <w:rPr>
          <w:rFonts w:eastAsia="方正仿宋_GBK" w:hint="eastAsia"/>
          <w:color w:val="000000"/>
          <w:sz w:val="32"/>
          <w:szCs w:val="32"/>
        </w:rPr>
        <w:t>综合治理</w:t>
      </w:r>
      <w:r>
        <w:rPr>
          <w:rFonts w:eastAsia="方正仿宋_GBK"/>
          <w:color w:val="000000"/>
          <w:sz w:val="32"/>
          <w:szCs w:val="32"/>
        </w:rPr>
        <w:t>信访问题处置，做好重点人员教育疏导工作，维护社会稳定。对梳理排查出的区外重点人员，协调上级部门落实</w:t>
      </w:r>
      <w:proofErr w:type="gramStart"/>
      <w:r>
        <w:rPr>
          <w:rFonts w:eastAsia="方正仿宋_GBK"/>
          <w:color w:val="000000"/>
          <w:sz w:val="32"/>
          <w:szCs w:val="32"/>
        </w:rPr>
        <w:t>属地维稳责任</w:t>
      </w:r>
      <w:proofErr w:type="gramEnd"/>
      <w:r>
        <w:rPr>
          <w:rFonts w:eastAsia="方正仿宋_GBK"/>
          <w:color w:val="000000"/>
          <w:sz w:val="32"/>
          <w:szCs w:val="32"/>
        </w:rPr>
        <w:t>。负责制定三轮车</w:t>
      </w:r>
      <w:r>
        <w:rPr>
          <w:rFonts w:eastAsia="方正仿宋_GBK" w:hint="eastAsia"/>
          <w:color w:val="000000"/>
          <w:sz w:val="32"/>
          <w:szCs w:val="32"/>
        </w:rPr>
        <w:t>综合治理</w:t>
      </w:r>
      <w:r>
        <w:rPr>
          <w:rFonts w:eastAsia="方正仿宋_GBK"/>
          <w:color w:val="000000"/>
          <w:sz w:val="32"/>
          <w:szCs w:val="32"/>
        </w:rPr>
        <w:t>工作突发</w:t>
      </w:r>
      <w:r>
        <w:rPr>
          <w:rFonts w:eastAsia="方正仿宋_GBK"/>
          <w:color w:val="000000"/>
          <w:sz w:val="32"/>
          <w:szCs w:val="32"/>
        </w:rPr>
        <w:lastRenderedPageBreak/>
        <w:t>事件应急处置预案。</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楷体_GBK"/>
          <w:bCs/>
          <w:color w:val="000000"/>
          <w:sz w:val="32"/>
          <w:szCs w:val="32"/>
        </w:rPr>
        <w:t>街道</w:t>
      </w:r>
      <w:r>
        <w:rPr>
          <w:rFonts w:eastAsia="方正楷体_GBK" w:hint="eastAsia"/>
          <w:bCs/>
          <w:color w:val="000000"/>
          <w:sz w:val="32"/>
          <w:szCs w:val="32"/>
        </w:rPr>
        <w:t>民政和社区事务办公室</w:t>
      </w:r>
      <w:r>
        <w:rPr>
          <w:rFonts w:eastAsia="方正楷体_GBK"/>
          <w:bCs/>
          <w:color w:val="000000"/>
          <w:sz w:val="32"/>
          <w:szCs w:val="32"/>
        </w:rPr>
        <w:t>：</w:t>
      </w:r>
      <w:r>
        <w:rPr>
          <w:rFonts w:eastAsia="方正仿宋_GBK" w:hint="eastAsia"/>
          <w:color w:val="000000"/>
          <w:kern w:val="0"/>
          <w:sz w:val="32"/>
          <w:szCs w:val="32"/>
        </w:rPr>
        <w:t>负责落实帮扶制度，</w:t>
      </w:r>
      <w:r>
        <w:rPr>
          <w:rFonts w:eastAsia="方正仿宋_GBK"/>
          <w:color w:val="000000"/>
          <w:sz w:val="32"/>
          <w:szCs w:val="32"/>
        </w:rPr>
        <w:t>将</w:t>
      </w:r>
      <w:r>
        <w:rPr>
          <w:rFonts w:eastAsia="方正仿宋_GBK" w:hint="eastAsia"/>
          <w:color w:val="000000"/>
          <w:sz w:val="32"/>
          <w:szCs w:val="32"/>
        </w:rPr>
        <w:t>综合治理</w:t>
      </w:r>
      <w:r>
        <w:rPr>
          <w:rFonts w:eastAsia="方正仿宋_GBK"/>
          <w:color w:val="000000"/>
          <w:sz w:val="32"/>
          <w:szCs w:val="32"/>
        </w:rPr>
        <w:t>对象中符合</w:t>
      </w:r>
      <w:proofErr w:type="gramStart"/>
      <w:r>
        <w:rPr>
          <w:rFonts w:eastAsia="方正仿宋_GBK"/>
          <w:color w:val="000000"/>
          <w:sz w:val="32"/>
          <w:szCs w:val="32"/>
        </w:rPr>
        <w:t>低保条件</w:t>
      </w:r>
      <w:proofErr w:type="gramEnd"/>
      <w:r>
        <w:rPr>
          <w:rFonts w:eastAsia="方正仿宋_GBK"/>
          <w:color w:val="000000"/>
          <w:sz w:val="32"/>
          <w:szCs w:val="32"/>
        </w:rPr>
        <w:t>的人员</w:t>
      </w:r>
      <w:proofErr w:type="gramStart"/>
      <w:r>
        <w:rPr>
          <w:rFonts w:eastAsia="方正仿宋_GBK"/>
          <w:color w:val="000000"/>
          <w:sz w:val="32"/>
          <w:szCs w:val="32"/>
        </w:rPr>
        <w:t>纳入低保</w:t>
      </w:r>
      <w:proofErr w:type="gramEnd"/>
      <w:r>
        <w:rPr>
          <w:rFonts w:eastAsia="方正仿宋_GBK"/>
          <w:color w:val="000000"/>
          <w:sz w:val="32"/>
          <w:szCs w:val="32"/>
        </w:rPr>
        <w:t>范围，对确有特殊困难的，按有关政策给予救助。负责帮扶有意愿的</w:t>
      </w:r>
      <w:r>
        <w:rPr>
          <w:rFonts w:eastAsia="方正仿宋_GBK" w:hint="eastAsia"/>
          <w:color w:val="000000"/>
          <w:sz w:val="32"/>
          <w:szCs w:val="32"/>
        </w:rPr>
        <w:t>综合治理</w:t>
      </w:r>
      <w:r>
        <w:rPr>
          <w:rFonts w:eastAsia="方正仿宋_GBK"/>
          <w:color w:val="000000"/>
          <w:sz w:val="32"/>
          <w:szCs w:val="32"/>
        </w:rPr>
        <w:t>对象就业创业</w:t>
      </w:r>
      <w:r>
        <w:rPr>
          <w:rFonts w:eastAsia="方正仿宋_GBK" w:hint="eastAsia"/>
          <w:color w:val="000000"/>
          <w:sz w:val="32"/>
          <w:szCs w:val="32"/>
        </w:rPr>
        <w:t>等</w:t>
      </w:r>
      <w:r>
        <w:rPr>
          <w:rFonts w:eastAsia="方正仿宋_GBK"/>
          <w:color w:val="000000"/>
          <w:sz w:val="32"/>
          <w:szCs w:val="32"/>
        </w:rPr>
        <w:t>工作。负责对从事三轮车非法营运的残疾人进行正确引导和宣传教育，做好残疾人稳定工作。</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楷体_GBK"/>
          <w:color w:val="000000"/>
          <w:sz w:val="32"/>
          <w:szCs w:val="32"/>
        </w:rPr>
        <w:t>街道</w:t>
      </w:r>
      <w:r>
        <w:rPr>
          <w:rFonts w:eastAsia="方正楷体_GBK" w:hint="eastAsia"/>
          <w:color w:val="000000"/>
          <w:sz w:val="32"/>
          <w:szCs w:val="32"/>
        </w:rPr>
        <w:t>财政办公室</w:t>
      </w:r>
      <w:r>
        <w:rPr>
          <w:rFonts w:eastAsia="方正楷体_GBK"/>
          <w:color w:val="000000"/>
          <w:sz w:val="32"/>
          <w:szCs w:val="32"/>
        </w:rPr>
        <w:t>：</w:t>
      </w:r>
      <w:r>
        <w:rPr>
          <w:rFonts w:eastAsia="方正仿宋_GBK"/>
          <w:color w:val="000000"/>
          <w:sz w:val="32"/>
          <w:szCs w:val="32"/>
        </w:rPr>
        <w:t>负责保障</w:t>
      </w:r>
      <w:r>
        <w:rPr>
          <w:rFonts w:eastAsia="方正仿宋_GBK" w:hint="eastAsia"/>
          <w:color w:val="000000"/>
          <w:sz w:val="32"/>
          <w:szCs w:val="32"/>
        </w:rPr>
        <w:t>三轮车综合治理工作经费。</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楷体_GBK"/>
          <w:bCs/>
          <w:color w:val="000000"/>
          <w:sz w:val="32"/>
          <w:szCs w:val="32"/>
        </w:rPr>
        <w:t>街道</w:t>
      </w:r>
      <w:r>
        <w:rPr>
          <w:rFonts w:eastAsia="方正楷体_GBK" w:hint="eastAsia"/>
          <w:bCs/>
          <w:color w:val="000000"/>
          <w:sz w:val="32"/>
          <w:szCs w:val="32"/>
        </w:rPr>
        <w:t>规划建设管理环保办公室</w:t>
      </w:r>
      <w:r>
        <w:rPr>
          <w:rFonts w:eastAsia="方正楷体_GBK"/>
          <w:bCs/>
          <w:color w:val="000000"/>
          <w:sz w:val="32"/>
          <w:szCs w:val="32"/>
        </w:rPr>
        <w:t>：</w:t>
      </w:r>
      <w:r w:rsidRPr="00E00F97">
        <w:rPr>
          <w:rFonts w:eastAsia="方正仿宋_GBK"/>
          <w:color w:val="000000"/>
          <w:sz w:val="32"/>
          <w:szCs w:val="32"/>
        </w:rPr>
        <w:t>负责</w:t>
      </w:r>
      <w:r w:rsidRPr="00E00F97">
        <w:rPr>
          <w:rFonts w:eastAsia="方正仿宋_GBK" w:hint="eastAsia"/>
          <w:color w:val="000000"/>
          <w:sz w:val="32"/>
          <w:szCs w:val="32"/>
        </w:rPr>
        <w:t>取缔辖区单位垃圾三轮车，人行道的执法劝导，落实好小区生活垃圾的转运工作。</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楷体_GBK" w:hint="eastAsia"/>
          <w:bCs/>
          <w:color w:val="000000"/>
          <w:sz w:val="32"/>
          <w:szCs w:val="32"/>
        </w:rPr>
        <w:t>交巡警支队勤务二大队</w:t>
      </w:r>
      <w:r>
        <w:rPr>
          <w:rFonts w:eastAsia="方正楷体_GBK"/>
          <w:bCs/>
          <w:color w:val="000000"/>
          <w:sz w:val="32"/>
          <w:szCs w:val="32"/>
        </w:rPr>
        <w:t>：</w:t>
      </w:r>
      <w:r>
        <w:rPr>
          <w:rFonts w:eastAsia="方正仿宋_GBK"/>
          <w:color w:val="000000"/>
          <w:sz w:val="32"/>
          <w:szCs w:val="32"/>
        </w:rPr>
        <w:t>负责街道辖区主次干道</w:t>
      </w:r>
      <w:r>
        <w:rPr>
          <w:rFonts w:eastAsia="方正仿宋_GBK" w:hint="eastAsia"/>
          <w:color w:val="000000"/>
          <w:sz w:val="32"/>
          <w:szCs w:val="32"/>
        </w:rPr>
        <w:t>三轮车综合治理</w:t>
      </w:r>
      <w:r>
        <w:rPr>
          <w:rFonts w:eastAsia="方正仿宋_GBK"/>
          <w:color w:val="000000"/>
          <w:sz w:val="32"/>
          <w:szCs w:val="32"/>
        </w:rPr>
        <w:t>工作的统筹协调</w:t>
      </w:r>
      <w:r>
        <w:rPr>
          <w:rFonts w:eastAsia="方正仿宋_GBK" w:hint="eastAsia"/>
          <w:color w:val="000000"/>
          <w:sz w:val="32"/>
          <w:szCs w:val="32"/>
        </w:rPr>
        <w:t>。</w:t>
      </w:r>
      <w:proofErr w:type="gramStart"/>
      <w:r>
        <w:rPr>
          <w:rFonts w:eastAsia="方正仿宋_GBK"/>
          <w:color w:val="000000"/>
          <w:sz w:val="32"/>
          <w:szCs w:val="32"/>
        </w:rPr>
        <w:t>界</w:t>
      </w:r>
      <w:proofErr w:type="gramEnd"/>
      <w:r>
        <w:rPr>
          <w:rFonts w:eastAsia="方正仿宋_GBK"/>
          <w:color w:val="000000"/>
          <w:sz w:val="32"/>
          <w:szCs w:val="32"/>
        </w:rPr>
        <w:t>定限行区域，设置限行交通标志</w:t>
      </w:r>
      <w:r>
        <w:rPr>
          <w:rFonts w:eastAsia="方正仿宋_GBK" w:hint="eastAsia"/>
          <w:color w:val="000000"/>
          <w:sz w:val="32"/>
          <w:szCs w:val="32"/>
        </w:rPr>
        <w:t>。</w:t>
      </w:r>
      <w:r>
        <w:rPr>
          <w:rFonts w:eastAsia="方正仿宋_GBK"/>
          <w:color w:val="000000"/>
          <w:sz w:val="32"/>
          <w:szCs w:val="32"/>
        </w:rPr>
        <w:t>制定</w:t>
      </w:r>
      <w:r>
        <w:rPr>
          <w:rFonts w:eastAsia="方正仿宋_GBK" w:hint="eastAsia"/>
          <w:color w:val="000000"/>
          <w:sz w:val="32"/>
          <w:szCs w:val="32"/>
        </w:rPr>
        <w:t>联合整治</w:t>
      </w:r>
      <w:r>
        <w:rPr>
          <w:rFonts w:eastAsia="方正仿宋_GBK"/>
          <w:color w:val="000000"/>
          <w:sz w:val="32"/>
          <w:szCs w:val="32"/>
        </w:rPr>
        <w:t>勤务</w:t>
      </w:r>
      <w:r>
        <w:rPr>
          <w:rFonts w:eastAsia="方正仿宋_GBK" w:hint="eastAsia"/>
          <w:color w:val="000000"/>
          <w:sz w:val="32"/>
          <w:szCs w:val="32"/>
        </w:rPr>
        <w:t>工作</w:t>
      </w:r>
      <w:r>
        <w:rPr>
          <w:rFonts w:eastAsia="方正仿宋_GBK"/>
          <w:color w:val="000000"/>
          <w:sz w:val="32"/>
          <w:szCs w:val="32"/>
        </w:rPr>
        <w:t>方案，组织开展</w:t>
      </w:r>
      <w:r>
        <w:rPr>
          <w:rFonts w:eastAsia="方正仿宋_GBK" w:hint="eastAsia"/>
          <w:color w:val="000000"/>
          <w:sz w:val="32"/>
          <w:szCs w:val="32"/>
        </w:rPr>
        <w:t>联合整治</w:t>
      </w:r>
      <w:r>
        <w:rPr>
          <w:rFonts w:eastAsia="方正仿宋_GBK"/>
          <w:color w:val="000000"/>
          <w:sz w:val="32"/>
          <w:szCs w:val="32"/>
        </w:rPr>
        <w:t>工作，负责</w:t>
      </w:r>
      <w:r>
        <w:rPr>
          <w:rFonts w:eastAsia="方正仿宋_GBK" w:hint="eastAsia"/>
          <w:color w:val="000000"/>
          <w:sz w:val="32"/>
          <w:szCs w:val="32"/>
        </w:rPr>
        <w:t>扣留</w:t>
      </w:r>
      <w:r>
        <w:rPr>
          <w:rFonts w:eastAsia="方正仿宋_GBK"/>
          <w:color w:val="000000"/>
          <w:sz w:val="32"/>
          <w:szCs w:val="32"/>
        </w:rPr>
        <w:t>三轮车</w:t>
      </w:r>
      <w:r>
        <w:rPr>
          <w:rFonts w:eastAsia="方正仿宋_GBK" w:hint="eastAsia"/>
          <w:color w:val="000000"/>
          <w:sz w:val="32"/>
          <w:szCs w:val="32"/>
        </w:rPr>
        <w:t>后续处置工作。</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楷体_GBK" w:hint="eastAsia"/>
          <w:bCs/>
          <w:color w:val="000000"/>
          <w:sz w:val="32"/>
          <w:szCs w:val="32"/>
        </w:rPr>
        <w:t>联芳派出所：</w:t>
      </w:r>
      <w:r>
        <w:rPr>
          <w:rFonts w:eastAsia="方正仿宋_GBK"/>
          <w:color w:val="000000"/>
          <w:sz w:val="32"/>
          <w:szCs w:val="32"/>
        </w:rPr>
        <w:t>负责依法打击处理阻碍执法、聚众闹事等违法犯罪行为。</w:t>
      </w:r>
    </w:p>
    <w:p w:rsidR="007E63E2" w:rsidRDefault="007E63E2" w:rsidP="007E63E2">
      <w:pPr>
        <w:adjustRightInd w:val="0"/>
        <w:snapToGrid w:val="0"/>
        <w:spacing w:line="560" w:lineRule="exact"/>
        <w:ind w:firstLineChars="200" w:firstLine="640"/>
        <w:rPr>
          <w:rFonts w:eastAsia="方正仿宋_GBK"/>
          <w:color w:val="000000"/>
          <w:sz w:val="32"/>
          <w:szCs w:val="32"/>
        </w:rPr>
      </w:pPr>
      <w:r>
        <w:rPr>
          <w:rFonts w:eastAsia="方正楷体_GBK"/>
          <w:bCs/>
          <w:color w:val="000000"/>
          <w:sz w:val="32"/>
          <w:szCs w:val="32"/>
        </w:rPr>
        <w:t>各社区：</w:t>
      </w:r>
      <w:r>
        <w:rPr>
          <w:rFonts w:eastAsia="方正仿宋_GBK"/>
          <w:color w:val="000000"/>
          <w:sz w:val="32"/>
          <w:szCs w:val="32"/>
        </w:rPr>
        <w:t>组织工作人员进楼入户，广泛宣传发动</w:t>
      </w:r>
      <w:r>
        <w:rPr>
          <w:rFonts w:eastAsia="方正仿宋_GBK" w:hint="eastAsia"/>
          <w:color w:val="000000"/>
          <w:sz w:val="32"/>
          <w:szCs w:val="32"/>
        </w:rPr>
        <w:t>。开展</w:t>
      </w:r>
      <w:r>
        <w:rPr>
          <w:rFonts w:eastAsia="方正仿宋_GBK"/>
          <w:color w:val="000000"/>
          <w:sz w:val="32"/>
          <w:szCs w:val="32"/>
        </w:rPr>
        <w:t>三轮车及人员的摸底调查、困难</w:t>
      </w:r>
      <w:r>
        <w:rPr>
          <w:rFonts w:eastAsia="方正仿宋_GBK" w:hint="eastAsia"/>
          <w:color w:val="000000"/>
          <w:sz w:val="32"/>
          <w:szCs w:val="32"/>
        </w:rPr>
        <w:t>精准</w:t>
      </w:r>
      <w:r>
        <w:rPr>
          <w:rFonts w:eastAsia="方正仿宋_GBK"/>
          <w:color w:val="000000"/>
          <w:sz w:val="32"/>
          <w:szCs w:val="32"/>
        </w:rPr>
        <w:t>帮扶工作</w:t>
      </w:r>
      <w:r>
        <w:rPr>
          <w:rFonts w:eastAsia="方正仿宋_GBK" w:hint="eastAsia"/>
          <w:color w:val="000000"/>
          <w:sz w:val="32"/>
          <w:szCs w:val="32"/>
        </w:rPr>
        <w:t>，</w:t>
      </w:r>
      <w:r>
        <w:rPr>
          <w:rFonts w:eastAsia="方正仿宋_GBK"/>
          <w:color w:val="000000"/>
          <w:sz w:val="32"/>
          <w:szCs w:val="32"/>
        </w:rPr>
        <w:t>梳理排查重点人员并做好教育稳控工作</w:t>
      </w:r>
      <w:r>
        <w:rPr>
          <w:rFonts w:eastAsia="方正仿宋_GBK" w:hint="eastAsia"/>
          <w:color w:val="000000"/>
          <w:sz w:val="32"/>
          <w:szCs w:val="32"/>
        </w:rPr>
        <w:t>。</w:t>
      </w:r>
    </w:p>
    <w:p w:rsidR="007E63E2" w:rsidRDefault="007E63E2" w:rsidP="007E63E2">
      <w:pPr>
        <w:adjustRightInd w:val="0"/>
        <w:snapToGrid w:val="0"/>
        <w:spacing w:line="560" w:lineRule="exact"/>
        <w:ind w:firstLineChars="200" w:firstLine="640"/>
        <w:rPr>
          <w:rFonts w:eastAsia="方正黑体_GBK"/>
          <w:color w:val="000000"/>
          <w:sz w:val="32"/>
          <w:szCs w:val="32"/>
        </w:rPr>
      </w:pPr>
      <w:r>
        <w:rPr>
          <w:rFonts w:eastAsia="方正黑体_GBK"/>
          <w:color w:val="000000"/>
          <w:sz w:val="32"/>
          <w:szCs w:val="32"/>
        </w:rPr>
        <w:t>五、工作要求</w:t>
      </w:r>
    </w:p>
    <w:p w:rsidR="007E63E2" w:rsidRDefault="007E63E2" w:rsidP="007E63E2">
      <w:pPr>
        <w:adjustRightInd w:val="0"/>
        <w:snapToGrid w:val="0"/>
        <w:spacing w:line="560" w:lineRule="exact"/>
        <w:ind w:firstLineChars="200" w:firstLine="640"/>
        <w:rPr>
          <w:rFonts w:eastAsia="方正楷体_GBK"/>
          <w:bCs/>
          <w:color w:val="000000"/>
          <w:sz w:val="32"/>
          <w:szCs w:val="32"/>
        </w:rPr>
      </w:pPr>
      <w:r>
        <w:rPr>
          <w:rFonts w:eastAsia="方正楷体_GBK"/>
          <w:bCs/>
          <w:color w:val="000000"/>
          <w:sz w:val="32"/>
          <w:szCs w:val="32"/>
        </w:rPr>
        <w:t>收集信息，及时报送。</w:t>
      </w:r>
      <w:r>
        <w:rPr>
          <w:rFonts w:eastAsia="方正仿宋_GBK" w:hint="eastAsia"/>
          <w:color w:val="000000"/>
          <w:sz w:val="32"/>
          <w:szCs w:val="32"/>
        </w:rPr>
        <w:t>在前期准备阶段，各社区于</w:t>
      </w:r>
      <w:r>
        <w:rPr>
          <w:rFonts w:eastAsia="方正仿宋_GBK" w:hint="eastAsia"/>
          <w:color w:val="000000"/>
          <w:sz w:val="32"/>
          <w:szCs w:val="32"/>
        </w:rPr>
        <w:t>5</w:t>
      </w:r>
      <w:r>
        <w:rPr>
          <w:rFonts w:eastAsia="方正仿宋_GBK" w:hint="eastAsia"/>
          <w:color w:val="000000"/>
          <w:sz w:val="32"/>
          <w:szCs w:val="32"/>
        </w:rPr>
        <w:t>月</w:t>
      </w:r>
      <w:r>
        <w:rPr>
          <w:rFonts w:eastAsia="方正仿宋_GBK" w:hint="eastAsia"/>
          <w:color w:val="000000"/>
          <w:sz w:val="32"/>
          <w:szCs w:val="32"/>
        </w:rPr>
        <w:t>9</w:t>
      </w:r>
      <w:r>
        <w:rPr>
          <w:rFonts w:eastAsia="方正仿宋_GBK" w:hint="eastAsia"/>
          <w:color w:val="000000"/>
          <w:sz w:val="32"/>
          <w:szCs w:val="32"/>
        </w:rPr>
        <w:t>日</w:t>
      </w:r>
      <w:r>
        <w:rPr>
          <w:rFonts w:eastAsia="方正仿宋_GBK"/>
          <w:color w:val="000000"/>
          <w:sz w:val="32"/>
          <w:szCs w:val="32"/>
        </w:rPr>
        <w:t>1</w:t>
      </w:r>
      <w:r>
        <w:rPr>
          <w:rFonts w:eastAsia="方正仿宋_GBK" w:hint="eastAsia"/>
          <w:color w:val="000000"/>
          <w:sz w:val="32"/>
          <w:szCs w:val="32"/>
        </w:rPr>
        <w:t>2</w:t>
      </w:r>
      <w:r>
        <w:rPr>
          <w:rFonts w:eastAsia="方正仿宋_GBK" w:hint="eastAsia"/>
          <w:color w:val="000000"/>
          <w:sz w:val="32"/>
          <w:szCs w:val="32"/>
        </w:rPr>
        <w:t>时</w:t>
      </w:r>
      <w:r>
        <w:rPr>
          <w:rFonts w:eastAsia="方正仿宋_GBK"/>
          <w:color w:val="000000"/>
          <w:sz w:val="32"/>
          <w:szCs w:val="32"/>
        </w:rPr>
        <w:t>前报送摸底调查</w:t>
      </w:r>
      <w:r>
        <w:rPr>
          <w:rFonts w:eastAsia="方正仿宋_GBK" w:hint="eastAsia"/>
          <w:color w:val="000000"/>
          <w:sz w:val="32"/>
          <w:szCs w:val="32"/>
        </w:rPr>
        <w:t>统计</w:t>
      </w:r>
      <w:r>
        <w:rPr>
          <w:rFonts w:eastAsia="方正仿宋_GBK"/>
          <w:color w:val="000000"/>
          <w:sz w:val="32"/>
          <w:szCs w:val="32"/>
        </w:rPr>
        <w:t>表（附件</w:t>
      </w:r>
      <w:r>
        <w:rPr>
          <w:rFonts w:eastAsia="方正仿宋_GBK" w:hint="eastAsia"/>
          <w:color w:val="000000"/>
          <w:sz w:val="32"/>
          <w:szCs w:val="32"/>
        </w:rPr>
        <w:t>1</w:t>
      </w:r>
      <w:r>
        <w:rPr>
          <w:rFonts w:eastAsia="方正仿宋_GBK"/>
          <w:color w:val="000000"/>
          <w:sz w:val="32"/>
          <w:szCs w:val="32"/>
        </w:rPr>
        <w:t>）</w:t>
      </w:r>
      <w:r>
        <w:rPr>
          <w:rFonts w:eastAsia="方正仿宋_GBK" w:hint="eastAsia"/>
          <w:color w:val="000000"/>
          <w:sz w:val="32"/>
          <w:szCs w:val="32"/>
        </w:rPr>
        <w:t>。在整治阶段，每月</w:t>
      </w:r>
      <w:r>
        <w:rPr>
          <w:rFonts w:eastAsia="方正仿宋_GBK" w:hint="eastAsia"/>
          <w:color w:val="000000"/>
          <w:sz w:val="32"/>
          <w:szCs w:val="32"/>
        </w:rPr>
        <w:t>20</w:t>
      </w:r>
      <w:r>
        <w:rPr>
          <w:rFonts w:eastAsia="方正仿宋_GBK" w:hint="eastAsia"/>
          <w:color w:val="000000"/>
          <w:sz w:val="32"/>
          <w:szCs w:val="32"/>
        </w:rPr>
        <w:t>日</w:t>
      </w:r>
      <w:r>
        <w:rPr>
          <w:rFonts w:eastAsia="方正仿宋_GBK" w:hint="eastAsia"/>
          <w:color w:val="000000"/>
          <w:sz w:val="32"/>
          <w:szCs w:val="32"/>
        </w:rPr>
        <w:t>12</w:t>
      </w:r>
      <w:r>
        <w:rPr>
          <w:rFonts w:eastAsia="方正仿宋_GBK" w:hint="eastAsia"/>
          <w:color w:val="000000"/>
          <w:sz w:val="32"/>
          <w:szCs w:val="32"/>
        </w:rPr>
        <w:t>时前，各专项工作组牵头单位报送工作月小结（含案例），各</w:t>
      </w:r>
      <w:r>
        <w:rPr>
          <w:rFonts w:eastAsia="方正仿宋_GBK" w:hint="eastAsia"/>
          <w:color w:val="000000"/>
          <w:sz w:val="32"/>
          <w:szCs w:val="32"/>
        </w:rPr>
        <w:lastRenderedPageBreak/>
        <w:t>社区报送工作数</w:t>
      </w:r>
      <w:r>
        <w:rPr>
          <w:rFonts w:eastAsia="方正仿宋_GBK"/>
          <w:color w:val="000000"/>
          <w:sz w:val="32"/>
          <w:szCs w:val="32"/>
        </w:rPr>
        <w:t>据（附件</w:t>
      </w:r>
      <w:r>
        <w:rPr>
          <w:rFonts w:eastAsia="方正仿宋_GBK" w:hint="eastAsia"/>
          <w:color w:val="000000"/>
          <w:sz w:val="32"/>
          <w:szCs w:val="32"/>
        </w:rPr>
        <w:t>2</w:t>
      </w:r>
      <w:r>
        <w:rPr>
          <w:rFonts w:eastAsia="方正仿宋_GBK" w:hint="eastAsia"/>
          <w:color w:val="000000"/>
          <w:sz w:val="32"/>
          <w:szCs w:val="32"/>
        </w:rPr>
        <w:t>）</w:t>
      </w:r>
      <w:r>
        <w:rPr>
          <w:rFonts w:eastAsia="方正仿宋_GBK"/>
          <w:color w:val="000000"/>
          <w:sz w:val="32"/>
          <w:szCs w:val="32"/>
        </w:rPr>
        <w:t>。各阶段中收集到的舆情信息、风险隐患要随时上报。</w:t>
      </w:r>
    </w:p>
    <w:p w:rsidR="007E63E2" w:rsidRDefault="007E63E2" w:rsidP="007E63E2">
      <w:pPr>
        <w:adjustRightInd w:val="0"/>
        <w:snapToGrid w:val="0"/>
        <w:spacing w:line="540" w:lineRule="exact"/>
        <w:ind w:firstLineChars="200" w:firstLine="640"/>
        <w:rPr>
          <w:rFonts w:eastAsia="方正仿宋_GBK"/>
          <w:color w:val="000000"/>
          <w:sz w:val="32"/>
          <w:szCs w:val="32"/>
        </w:rPr>
      </w:pPr>
    </w:p>
    <w:p w:rsidR="007E63E2" w:rsidRDefault="007E63E2" w:rsidP="007E63E2">
      <w:pPr>
        <w:adjustRightInd w:val="0"/>
        <w:snapToGrid w:val="0"/>
        <w:spacing w:line="540" w:lineRule="exact"/>
        <w:ind w:firstLineChars="200" w:firstLine="640"/>
        <w:rPr>
          <w:rFonts w:eastAsia="方正仿宋_GBK"/>
          <w:color w:val="000000"/>
          <w:sz w:val="32"/>
          <w:szCs w:val="32"/>
        </w:rPr>
      </w:pPr>
    </w:p>
    <w:p w:rsidR="007E63E2" w:rsidRDefault="007E63E2" w:rsidP="007E63E2">
      <w:pPr>
        <w:adjustRightInd w:val="0"/>
        <w:snapToGrid w:val="0"/>
        <w:spacing w:line="540" w:lineRule="exact"/>
        <w:ind w:firstLineChars="200" w:firstLine="640"/>
        <w:rPr>
          <w:rFonts w:eastAsia="方正仿宋_GBK"/>
          <w:color w:val="000000"/>
          <w:sz w:val="32"/>
          <w:szCs w:val="32"/>
        </w:rPr>
      </w:pPr>
      <w:r>
        <w:rPr>
          <w:rFonts w:eastAsia="方正仿宋_GBK"/>
          <w:color w:val="000000"/>
          <w:sz w:val="32"/>
          <w:szCs w:val="32"/>
        </w:rPr>
        <w:t>附件：</w:t>
      </w:r>
      <w:r>
        <w:rPr>
          <w:rFonts w:eastAsia="方正仿宋_GBK"/>
          <w:color w:val="000000"/>
          <w:sz w:val="32"/>
          <w:szCs w:val="32"/>
        </w:rPr>
        <w:t xml:space="preserve"> </w:t>
      </w:r>
      <w:r>
        <w:rPr>
          <w:rFonts w:eastAsia="方正仿宋_GBK" w:hint="eastAsia"/>
          <w:color w:val="000000"/>
          <w:sz w:val="32"/>
          <w:szCs w:val="32"/>
        </w:rPr>
        <w:t>1</w:t>
      </w:r>
      <w:r>
        <w:rPr>
          <w:rFonts w:eastAsia="方正仿宋_GBK"/>
          <w:color w:val="000000"/>
          <w:sz w:val="32"/>
          <w:szCs w:val="32"/>
        </w:rPr>
        <w:t>．三轮车摸底调查</w:t>
      </w:r>
      <w:r>
        <w:rPr>
          <w:rFonts w:eastAsia="方正仿宋_GBK" w:hint="eastAsia"/>
          <w:color w:val="000000"/>
          <w:sz w:val="32"/>
          <w:szCs w:val="32"/>
        </w:rPr>
        <w:t>与宣传劝导统计</w:t>
      </w:r>
      <w:r>
        <w:rPr>
          <w:rFonts w:eastAsia="方正仿宋_GBK"/>
          <w:color w:val="000000"/>
          <w:sz w:val="32"/>
          <w:szCs w:val="32"/>
        </w:rPr>
        <w:t>表</w:t>
      </w:r>
    </w:p>
    <w:p w:rsidR="007E63E2" w:rsidRDefault="007E63E2" w:rsidP="007E63E2">
      <w:pPr>
        <w:adjustRightInd w:val="0"/>
        <w:snapToGrid w:val="0"/>
        <w:spacing w:line="540" w:lineRule="exact"/>
        <w:ind w:firstLineChars="550" w:firstLine="1760"/>
        <w:rPr>
          <w:rFonts w:eastAsia="方正仿宋_GBK"/>
          <w:color w:val="000000"/>
          <w:sz w:val="32"/>
          <w:szCs w:val="32"/>
        </w:rPr>
      </w:pPr>
      <w:r>
        <w:rPr>
          <w:rFonts w:eastAsia="方正仿宋_GBK" w:hint="eastAsia"/>
          <w:color w:val="000000"/>
          <w:sz w:val="32"/>
          <w:szCs w:val="32"/>
        </w:rPr>
        <w:t>2</w:t>
      </w:r>
      <w:r>
        <w:rPr>
          <w:rFonts w:eastAsia="方正仿宋_GBK"/>
          <w:color w:val="000000"/>
          <w:sz w:val="32"/>
          <w:szCs w:val="32"/>
        </w:rPr>
        <w:t>．三轮车</w:t>
      </w:r>
      <w:r>
        <w:rPr>
          <w:rFonts w:eastAsia="方正仿宋_GBK" w:hint="eastAsia"/>
          <w:color w:val="000000"/>
          <w:sz w:val="32"/>
          <w:szCs w:val="32"/>
        </w:rPr>
        <w:t>综合治理</w:t>
      </w:r>
      <w:r>
        <w:rPr>
          <w:rFonts w:eastAsia="方正仿宋_GBK"/>
          <w:color w:val="000000"/>
          <w:sz w:val="32"/>
          <w:szCs w:val="32"/>
        </w:rPr>
        <w:t>工作数据统计表</w:t>
      </w:r>
    </w:p>
    <w:p w:rsidR="007E63E2" w:rsidRDefault="007E63E2" w:rsidP="007E63E2">
      <w:pPr>
        <w:adjustRightInd w:val="0"/>
        <w:snapToGrid w:val="0"/>
        <w:spacing w:line="540" w:lineRule="exact"/>
        <w:ind w:firstLineChars="550" w:firstLine="1760"/>
        <w:rPr>
          <w:rFonts w:eastAsia="方正仿宋_GBK"/>
          <w:color w:val="000000"/>
          <w:sz w:val="32"/>
          <w:szCs w:val="32"/>
        </w:rPr>
      </w:pPr>
      <w:r>
        <w:rPr>
          <w:rFonts w:eastAsia="方正仿宋_GBK" w:hint="eastAsia"/>
          <w:color w:val="000000"/>
          <w:sz w:val="32"/>
          <w:szCs w:val="32"/>
        </w:rPr>
        <w:t>3</w:t>
      </w:r>
      <w:r>
        <w:rPr>
          <w:rFonts w:eastAsia="方正仿宋_GBK"/>
          <w:color w:val="000000"/>
          <w:sz w:val="32"/>
          <w:szCs w:val="32"/>
        </w:rPr>
        <w:t>．</w:t>
      </w:r>
      <w:r>
        <w:rPr>
          <w:rFonts w:eastAsia="方正仿宋_GBK" w:hint="eastAsia"/>
          <w:color w:val="000000"/>
          <w:sz w:val="32"/>
          <w:szCs w:val="32"/>
        </w:rPr>
        <w:t>残疾人专用三轮车辆“两对应”样本</w:t>
      </w:r>
    </w:p>
    <w:p w:rsidR="007E63E2" w:rsidRDefault="007E63E2" w:rsidP="007E63E2">
      <w:pPr>
        <w:pStyle w:val="ad"/>
        <w:spacing w:after="0" w:line="540" w:lineRule="exact"/>
        <w:ind w:firstLineChars="550" w:firstLine="176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4</w:t>
      </w:r>
      <w:r>
        <w:rPr>
          <w:rFonts w:ascii="Times New Roman" w:eastAsia="方正仿宋_GBK" w:hAnsi="Times New Roman"/>
          <w:color w:val="000000"/>
          <w:sz w:val="32"/>
          <w:szCs w:val="32"/>
        </w:rPr>
        <w:t>．</w:t>
      </w:r>
      <w:r>
        <w:rPr>
          <w:rFonts w:ascii="Times New Roman" w:eastAsia="方正仿宋_GBK" w:hAnsi="Times New Roman" w:hint="eastAsia"/>
          <w:color w:val="000000"/>
          <w:sz w:val="32"/>
          <w:szCs w:val="32"/>
        </w:rPr>
        <w:t>快递业三轮车辆专用标志样本</w:t>
      </w:r>
    </w:p>
    <w:p w:rsidR="00AC6D07" w:rsidRDefault="00AC6D07"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AC6D07" w:rsidRDefault="00AC6D07" w:rsidP="00B55BD9">
      <w:pPr>
        <w:adjustRightInd w:val="0"/>
        <w:snapToGrid w:val="0"/>
        <w:rPr>
          <w:rFonts w:eastAsia="方正仿宋_GBK"/>
          <w:szCs w:val="21"/>
        </w:rPr>
      </w:pPr>
    </w:p>
    <w:p w:rsidR="00AC6D07" w:rsidRDefault="00AC6D07" w:rsidP="00B55BD9">
      <w:pPr>
        <w:adjustRightInd w:val="0"/>
        <w:snapToGrid w:val="0"/>
        <w:rPr>
          <w:rFonts w:eastAsia="方正仿宋_GBK"/>
          <w:szCs w:val="21"/>
        </w:rPr>
      </w:pPr>
    </w:p>
    <w:p w:rsidR="00AC6D07" w:rsidRDefault="00AC6D07" w:rsidP="00B55BD9">
      <w:pPr>
        <w:adjustRightInd w:val="0"/>
        <w:snapToGrid w:val="0"/>
        <w:rPr>
          <w:rFonts w:eastAsia="方正仿宋_GBK"/>
          <w:szCs w:val="21"/>
        </w:rPr>
      </w:pPr>
    </w:p>
    <w:p w:rsidR="00AC6D07" w:rsidRDefault="00AC6D07" w:rsidP="00B55BD9">
      <w:pPr>
        <w:adjustRightInd w:val="0"/>
        <w:snapToGrid w:val="0"/>
        <w:rPr>
          <w:rFonts w:eastAsia="方正仿宋_GBK"/>
          <w:szCs w:val="21"/>
        </w:rPr>
      </w:pPr>
    </w:p>
    <w:p w:rsidR="008F0910" w:rsidRDefault="008F0910"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sectPr w:rsidR="007E63E2" w:rsidSect="00FD5FE9">
          <w:footerReference w:type="even" r:id="rId8"/>
          <w:footerReference w:type="default" r:id="rId9"/>
          <w:pgSz w:w="11906" w:h="16838"/>
          <w:pgMar w:top="2098" w:right="1531" w:bottom="1985" w:left="1531" w:header="851" w:footer="992" w:gutter="0"/>
          <w:cols w:space="720"/>
          <w:titlePg/>
          <w:docGrid w:type="lines" w:linePitch="312"/>
        </w:sectPr>
      </w:pPr>
    </w:p>
    <w:p w:rsidR="007E63E2" w:rsidRDefault="007E63E2" w:rsidP="007E63E2">
      <w:pPr>
        <w:spacing w:line="600" w:lineRule="exact"/>
        <w:rPr>
          <w:rFonts w:ascii="方正黑体_GBK" w:eastAsia="方正黑体_GBK"/>
          <w:color w:val="333333"/>
          <w:sz w:val="32"/>
          <w:szCs w:val="32"/>
        </w:rPr>
      </w:pPr>
      <w:r>
        <w:rPr>
          <w:rFonts w:ascii="方正黑体_GBK" w:eastAsia="方正黑体_GBK" w:hint="eastAsia"/>
          <w:color w:val="333333"/>
          <w:sz w:val="32"/>
          <w:szCs w:val="32"/>
        </w:rPr>
        <w:lastRenderedPageBreak/>
        <w:t>附件1</w:t>
      </w:r>
    </w:p>
    <w:p w:rsidR="007E63E2" w:rsidRDefault="007E63E2" w:rsidP="007E63E2">
      <w:pPr>
        <w:adjustRightInd w:val="0"/>
        <w:snapToGrid w:val="0"/>
        <w:spacing w:line="600" w:lineRule="exact"/>
        <w:rPr>
          <w:rFonts w:eastAsia="方正小标宋_GBK"/>
          <w:color w:val="333333"/>
          <w:sz w:val="44"/>
        </w:rPr>
      </w:pPr>
    </w:p>
    <w:p w:rsidR="007E63E2" w:rsidRDefault="007E63E2" w:rsidP="007E63E2">
      <w:pPr>
        <w:adjustRightInd w:val="0"/>
        <w:snapToGrid w:val="0"/>
        <w:spacing w:line="600" w:lineRule="exact"/>
        <w:jc w:val="center"/>
        <w:rPr>
          <w:rFonts w:eastAsia="方正小标宋_GBK"/>
          <w:color w:val="333333"/>
          <w:sz w:val="44"/>
        </w:rPr>
      </w:pPr>
      <w:r>
        <w:rPr>
          <w:rFonts w:eastAsia="方正小标宋_GBK"/>
          <w:color w:val="333333"/>
          <w:sz w:val="44"/>
        </w:rPr>
        <w:t>三轮车摸底调查</w:t>
      </w:r>
      <w:r>
        <w:rPr>
          <w:rFonts w:eastAsia="方正小标宋_GBK" w:hint="eastAsia"/>
          <w:color w:val="333333"/>
          <w:sz w:val="44"/>
        </w:rPr>
        <w:t>与宣传劝导统计</w:t>
      </w:r>
      <w:r>
        <w:rPr>
          <w:rFonts w:eastAsia="方正小标宋_GBK"/>
          <w:color w:val="333333"/>
          <w:sz w:val="44"/>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1217"/>
        <w:gridCol w:w="1217"/>
        <w:gridCol w:w="1217"/>
        <w:gridCol w:w="969"/>
        <w:gridCol w:w="969"/>
        <w:gridCol w:w="1453"/>
        <w:gridCol w:w="1662"/>
        <w:gridCol w:w="808"/>
        <w:gridCol w:w="914"/>
        <w:gridCol w:w="1520"/>
        <w:gridCol w:w="855"/>
      </w:tblGrid>
      <w:tr w:rsidR="007E63E2" w:rsidTr="00CB7D7E">
        <w:trPr>
          <w:trHeight w:val="454"/>
          <w:jc w:val="center"/>
        </w:trPr>
        <w:tc>
          <w:tcPr>
            <w:tcW w:w="1217"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hint="eastAsia"/>
                <w:color w:val="000000"/>
                <w:kern w:val="0"/>
                <w:sz w:val="24"/>
              </w:rPr>
              <w:t>实际车主</w:t>
            </w:r>
            <w:r>
              <w:rPr>
                <w:rFonts w:eastAsia="方正黑体_GBK"/>
                <w:color w:val="000000"/>
                <w:kern w:val="0"/>
                <w:sz w:val="24"/>
              </w:rPr>
              <w:t>姓名</w:t>
            </w:r>
            <w:r>
              <w:rPr>
                <w:rFonts w:eastAsia="方正黑体_GBK" w:hint="eastAsia"/>
                <w:color w:val="000000"/>
                <w:kern w:val="0"/>
                <w:sz w:val="24"/>
              </w:rPr>
              <w:t>（驾驶员）</w:t>
            </w:r>
          </w:p>
        </w:tc>
        <w:tc>
          <w:tcPr>
            <w:tcW w:w="1217"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身份证号</w:t>
            </w:r>
          </w:p>
        </w:tc>
        <w:tc>
          <w:tcPr>
            <w:tcW w:w="1217"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居住地</w:t>
            </w:r>
          </w:p>
        </w:tc>
        <w:tc>
          <w:tcPr>
            <w:tcW w:w="969"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hint="eastAsia"/>
                <w:color w:val="000000"/>
                <w:kern w:val="0"/>
                <w:sz w:val="24"/>
              </w:rPr>
              <w:t>驾驶资格</w:t>
            </w:r>
          </w:p>
        </w:tc>
        <w:tc>
          <w:tcPr>
            <w:tcW w:w="969"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hint="eastAsia"/>
                <w:color w:val="000000"/>
                <w:kern w:val="0"/>
                <w:sz w:val="24"/>
              </w:rPr>
              <w:t>车牌号</w:t>
            </w:r>
          </w:p>
        </w:tc>
        <w:tc>
          <w:tcPr>
            <w:tcW w:w="1453"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车辆用途</w:t>
            </w:r>
          </w:p>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（营运</w:t>
            </w:r>
            <w:r>
              <w:rPr>
                <w:rFonts w:eastAsia="方正黑体_GBK"/>
                <w:color w:val="000000"/>
                <w:kern w:val="0"/>
                <w:sz w:val="24"/>
              </w:rPr>
              <w:t>/</w:t>
            </w:r>
            <w:r>
              <w:rPr>
                <w:rFonts w:eastAsia="方正黑体_GBK"/>
                <w:color w:val="000000"/>
                <w:kern w:val="0"/>
                <w:sz w:val="24"/>
              </w:rPr>
              <w:t>货运</w:t>
            </w:r>
            <w:r>
              <w:rPr>
                <w:rFonts w:eastAsia="方正黑体_GBK"/>
                <w:color w:val="000000"/>
                <w:kern w:val="0"/>
                <w:sz w:val="24"/>
              </w:rPr>
              <w:t>/</w:t>
            </w:r>
            <w:r>
              <w:rPr>
                <w:rFonts w:eastAsia="方正黑体_GBK"/>
                <w:color w:val="000000"/>
                <w:kern w:val="0"/>
                <w:sz w:val="24"/>
              </w:rPr>
              <w:t>代步车）</w:t>
            </w:r>
          </w:p>
        </w:tc>
        <w:tc>
          <w:tcPr>
            <w:tcW w:w="1662"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车主</w:t>
            </w:r>
            <w:r>
              <w:rPr>
                <w:rFonts w:eastAsia="方正黑体_GBK" w:hint="eastAsia"/>
                <w:color w:val="000000"/>
                <w:kern w:val="0"/>
                <w:sz w:val="24"/>
              </w:rPr>
              <w:t>（驾驶员）类别</w:t>
            </w:r>
            <w:r>
              <w:rPr>
                <w:rFonts w:eastAsia="方正黑体_GBK"/>
                <w:color w:val="000000"/>
                <w:kern w:val="0"/>
                <w:sz w:val="24"/>
              </w:rPr>
              <w:t>（残疾人</w:t>
            </w:r>
            <w:r>
              <w:rPr>
                <w:rFonts w:eastAsia="方正黑体_GBK"/>
                <w:color w:val="000000"/>
                <w:kern w:val="0"/>
                <w:sz w:val="24"/>
              </w:rPr>
              <w:t>/</w:t>
            </w:r>
            <w:r>
              <w:rPr>
                <w:rFonts w:eastAsia="方正黑体_GBK"/>
                <w:color w:val="000000"/>
                <w:kern w:val="0"/>
                <w:sz w:val="24"/>
              </w:rPr>
              <w:t>非残疾人）</w:t>
            </w:r>
          </w:p>
        </w:tc>
        <w:tc>
          <w:tcPr>
            <w:tcW w:w="808"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是否</w:t>
            </w:r>
          </w:p>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属帮扶对象</w:t>
            </w:r>
          </w:p>
        </w:tc>
        <w:tc>
          <w:tcPr>
            <w:tcW w:w="914"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是否宣传</w:t>
            </w:r>
            <w:r>
              <w:rPr>
                <w:rFonts w:eastAsia="方正黑体_GBK" w:hint="eastAsia"/>
                <w:color w:val="000000"/>
                <w:kern w:val="0"/>
                <w:sz w:val="24"/>
              </w:rPr>
              <w:t>劝导</w:t>
            </w:r>
          </w:p>
        </w:tc>
        <w:tc>
          <w:tcPr>
            <w:tcW w:w="1520"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是否退出市场</w:t>
            </w:r>
            <w:r>
              <w:rPr>
                <w:rFonts w:eastAsia="方正黑体_GBK" w:hint="eastAsia"/>
                <w:color w:val="000000"/>
                <w:kern w:val="0"/>
                <w:sz w:val="24"/>
              </w:rPr>
              <w:t>（退出方式）</w:t>
            </w:r>
          </w:p>
        </w:tc>
        <w:tc>
          <w:tcPr>
            <w:tcW w:w="855"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备注</w:t>
            </w:r>
          </w:p>
        </w:tc>
      </w:tr>
      <w:tr w:rsidR="007E63E2" w:rsidTr="00CB7D7E">
        <w:trPr>
          <w:trHeight w:val="454"/>
          <w:jc w:val="center"/>
        </w:trPr>
        <w:tc>
          <w:tcPr>
            <w:tcW w:w="1217"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1217"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1217"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969" w:type="dxa"/>
            <w:vAlign w:val="center"/>
          </w:tcPr>
          <w:p w:rsidR="007E63E2" w:rsidRDefault="007E63E2" w:rsidP="00CB7D7E">
            <w:pPr>
              <w:widowControl/>
              <w:adjustRightInd w:val="0"/>
              <w:snapToGrid w:val="0"/>
              <w:jc w:val="left"/>
              <w:rPr>
                <w:color w:val="000000"/>
                <w:kern w:val="0"/>
                <w:sz w:val="22"/>
              </w:rPr>
            </w:pPr>
          </w:p>
        </w:tc>
        <w:tc>
          <w:tcPr>
            <w:tcW w:w="969"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1453"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1662"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808"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914"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1520"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855"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r>
      <w:tr w:rsidR="007E63E2" w:rsidTr="00CB7D7E">
        <w:trPr>
          <w:trHeight w:val="454"/>
          <w:jc w:val="center"/>
        </w:trPr>
        <w:tc>
          <w:tcPr>
            <w:tcW w:w="1217"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1217"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1217"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969" w:type="dxa"/>
            <w:vAlign w:val="center"/>
          </w:tcPr>
          <w:p w:rsidR="007E63E2" w:rsidRDefault="007E63E2" w:rsidP="00CB7D7E">
            <w:pPr>
              <w:widowControl/>
              <w:adjustRightInd w:val="0"/>
              <w:snapToGrid w:val="0"/>
              <w:jc w:val="left"/>
              <w:rPr>
                <w:color w:val="000000"/>
                <w:kern w:val="0"/>
                <w:sz w:val="22"/>
              </w:rPr>
            </w:pPr>
          </w:p>
        </w:tc>
        <w:tc>
          <w:tcPr>
            <w:tcW w:w="969"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1453"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1662"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808"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914"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1520"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855"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r>
      <w:tr w:rsidR="007E63E2" w:rsidTr="00CB7D7E">
        <w:trPr>
          <w:trHeight w:val="454"/>
          <w:jc w:val="center"/>
        </w:trPr>
        <w:tc>
          <w:tcPr>
            <w:tcW w:w="1217"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1217"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1217"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969" w:type="dxa"/>
            <w:vAlign w:val="center"/>
          </w:tcPr>
          <w:p w:rsidR="007E63E2" w:rsidRDefault="007E63E2" w:rsidP="00CB7D7E">
            <w:pPr>
              <w:widowControl/>
              <w:adjustRightInd w:val="0"/>
              <w:snapToGrid w:val="0"/>
              <w:jc w:val="left"/>
              <w:rPr>
                <w:color w:val="000000"/>
                <w:kern w:val="0"/>
                <w:sz w:val="22"/>
              </w:rPr>
            </w:pPr>
          </w:p>
        </w:tc>
        <w:tc>
          <w:tcPr>
            <w:tcW w:w="969"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1453"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1662"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808"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914"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1520"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c>
          <w:tcPr>
            <w:tcW w:w="855" w:type="dxa"/>
            <w:vAlign w:val="center"/>
          </w:tcPr>
          <w:p w:rsidR="007E63E2" w:rsidRDefault="007E63E2" w:rsidP="00CB7D7E">
            <w:pPr>
              <w:widowControl/>
              <w:adjustRightInd w:val="0"/>
              <w:snapToGrid w:val="0"/>
              <w:jc w:val="left"/>
              <w:rPr>
                <w:color w:val="000000"/>
                <w:kern w:val="0"/>
                <w:sz w:val="22"/>
              </w:rPr>
            </w:pPr>
            <w:r>
              <w:rPr>
                <w:color w:val="000000"/>
                <w:kern w:val="0"/>
                <w:sz w:val="22"/>
              </w:rPr>
              <w:t xml:space="preserve">　</w:t>
            </w:r>
          </w:p>
        </w:tc>
      </w:tr>
    </w:tbl>
    <w:p w:rsidR="007E63E2" w:rsidRDefault="007E63E2" w:rsidP="007E63E2">
      <w:pPr>
        <w:adjustRightInd w:val="0"/>
        <w:snapToGrid w:val="0"/>
        <w:rPr>
          <w:rFonts w:eastAsia="方正楷体_GBK"/>
          <w:color w:val="000000"/>
          <w:kern w:val="0"/>
          <w:sz w:val="24"/>
        </w:rPr>
      </w:pPr>
      <w:r>
        <w:rPr>
          <w:rFonts w:eastAsia="方正楷体_GBK"/>
          <w:color w:val="000000"/>
          <w:kern w:val="0"/>
          <w:sz w:val="24"/>
        </w:rPr>
        <w:t xml:space="preserve">填报单位：　　　　　　　　　填报人：　　　</w:t>
      </w:r>
      <w:r>
        <w:rPr>
          <w:rFonts w:eastAsia="方正楷体_GBK" w:hint="eastAsia"/>
          <w:color w:val="000000"/>
          <w:kern w:val="0"/>
          <w:sz w:val="24"/>
        </w:rPr>
        <w:t xml:space="preserve">　　　　　</w:t>
      </w:r>
      <w:r>
        <w:rPr>
          <w:rFonts w:eastAsia="方正楷体_GBK"/>
          <w:color w:val="000000"/>
          <w:kern w:val="0"/>
          <w:sz w:val="24"/>
        </w:rPr>
        <w:t xml:space="preserve">　　联系方式：　　　　　</w:t>
      </w:r>
      <w:r>
        <w:rPr>
          <w:rFonts w:eastAsia="方正楷体_GBK" w:hint="eastAsia"/>
          <w:color w:val="000000"/>
          <w:kern w:val="0"/>
          <w:sz w:val="24"/>
        </w:rPr>
        <w:t xml:space="preserve">　　　</w:t>
      </w:r>
      <w:r>
        <w:rPr>
          <w:rFonts w:eastAsia="方正楷体_GBK"/>
          <w:color w:val="000000"/>
          <w:kern w:val="0"/>
          <w:sz w:val="24"/>
        </w:rPr>
        <w:t xml:space="preserve">　　　填报日期：</w:t>
      </w:r>
    </w:p>
    <w:p w:rsidR="007E63E2" w:rsidRDefault="007E63E2" w:rsidP="007E63E2">
      <w:pPr>
        <w:adjustRightInd w:val="0"/>
        <w:snapToGrid w:val="0"/>
        <w:ind w:left="1200" w:hangingChars="500" w:hanging="1200"/>
        <w:rPr>
          <w:rFonts w:eastAsia="方正仿宋_GBK"/>
          <w:color w:val="000000"/>
          <w:kern w:val="0"/>
          <w:sz w:val="24"/>
        </w:rPr>
      </w:pPr>
      <w:r>
        <w:rPr>
          <w:rFonts w:eastAsia="方正黑体_GBK"/>
          <w:color w:val="000000"/>
          <w:kern w:val="0"/>
          <w:sz w:val="24"/>
        </w:rPr>
        <w:t>备注：</w:t>
      </w:r>
      <w:r>
        <w:rPr>
          <w:rFonts w:eastAsia="方正仿宋_GBK"/>
          <w:color w:val="000000"/>
          <w:kern w:val="0"/>
          <w:sz w:val="24"/>
        </w:rPr>
        <w:t>1</w:t>
      </w:r>
      <w:r>
        <w:rPr>
          <w:rFonts w:eastAsia="方正仿宋_GBK"/>
          <w:color w:val="000000"/>
          <w:kern w:val="0"/>
          <w:sz w:val="24"/>
        </w:rPr>
        <w:t>．在</w:t>
      </w:r>
      <w:r>
        <w:rPr>
          <w:rFonts w:eastAsia="方正仿宋_GBK" w:hint="eastAsia"/>
          <w:color w:val="000000"/>
          <w:kern w:val="0"/>
          <w:sz w:val="24"/>
        </w:rPr>
        <w:t>前期准备阶段（</w:t>
      </w:r>
      <w:r>
        <w:rPr>
          <w:rFonts w:eastAsia="方正仿宋_GBK" w:hint="eastAsia"/>
          <w:color w:val="000000"/>
          <w:kern w:val="0"/>
          <w:sz w:val="24"/>
        </w:rPr>
        <w:t>4</w:t>
      </w:r>
      <w:r>
        <w:rPr>
          <w:rFonts w:eastAsia="方正仿宋_GBK" w:hint="eastAsia"/>
          <w:color w:val="000000"/>
          <w:kern w:val="0"/>
          <w:sz w:val="24"/>
        </w:rPr>
        <w:t>月</w:t>
      </w:r>
      <w:r>
        <w:rPr>
          <w:rFonts w:eastAsia="方正仿宋_GBK" w:hint="eastAsia"/>
          <w:color w:val="000000"/>
          <w:kern w:val="0"/>
          <w:sz w:val="24"/>
        </w:rPr>
        <w:t>25</w:t>
      </w:r>
      <w:r>
        <w:rPr>
          <w:rFonts w:eastAsia="方正仿宋_GBK" w:hint="eastAsia"/>
          <w:color w:val="000000"/>
          <w:kern w:val="0"/>
          <w:sz w:val="24"/>
        </w:rPr>
        <w:t>日—</w:t>
      </w:r>
      <w:r>
        <w:rPr>
          <w:rFonts w:eastAsia="方正仿宋_GBK" w:hint="eastAsia"/>
          <w:color w:val="000000"/>
          <w:kern w:val="0"/>
          <w:sz w:val="24"/>
        </w:rPr>
        <w:t>5</w:t>
      </w:r>
      <w:r>
        <w:rPr>
          <w:rFonts w:eastAsia="方正仿宋_GBK" w:hint="eastAsia"/>
          <w:color w:val="000000"/>
          <w:kern w:val="0"/>
          <w:sz w:val="24"/>
        </w:rPr>
        <w:t>月</w:t>
      </w:r>
      <w:r>
        <w:rPr>
          <w:rFonts w:eastAsia="方正仿宋_GBK" w:hint="eastAsia"/>
          <w:color w:val="000000"/>
          <w:kern w:val="0"/>
          <w:sz w:val="24"/>
        </w:rPr>
        <w:t>9</w:t>
      </w:r>
      <w:r>
        <w:rPr>
          <w:rFonts w:eastAsia="方正仿宋_GBK" w:hint="eastAsia"/>
          <w:color w:val="000000"/>
          <w:kern w:val="0"/>
          <w:sz w:val="24"/>
        </w:rPr>
        <w:t>日），由各社区于</w:t>
      </w:r>
      <w:r>
        <w:rPr>
          <w:rFonts w:eastAsia="方正仿宋_GBK" w:hint="eastAsia"/>
          <w:color w:val="000000"/>
          <w:kern w:val="0"/>
          <w:sz w:val="24"/>
        </w:rPr>
        <w:t>5</w:t>
      </w:r>
      <w:r>
        <w:rPr>
          <w:rFonts w:eastAsia="方正仿宋_GBK" w:hint="eastAsia"/>
          <w:color w:val="000000"/>
          <w:kern w:val="0"/>
          <w:sz w:val="24"/>
        </w:rPr>
        <w:t>月</w:t>
      </w:r>
      <w:r>
        <w:rPr>
          <w:rFonts w:eastAsia="方正仿宋_GBK" w:hint="eastAsia"/>
          <w:color w:val="000000"/>
          <w:kern w:val="0"/>
          <w:sz w:val="24"/>
        </w:rPr>
        <w:t>9</w:t>
      </w:r>
      <w:r>
        <w:rPr>
          <w:rFonts w:eastAsia="方正仿宋_GBK" w:hint="eastAsia"/>
          <w:color w:val="000000"/>
          <w:kern w:val="0"/>
          <w:sz w:val="24"/>
        </w:rPr>
        <w:t>日</w:t>
      </w:r>
      <w:r>
        <w:rPr>
          <w:rFonts w:eastAsia="方正仿宋_GBK" w:hint="eastAsia"/>
          <w:color w:val="000000"/>
          <w:kern w:val="0"/>
          <w:sz w:val="24"/>
        </w:rPr>
        <w:t>10</w:t>
      </w:r>
      <w:r>
        <w:rPr>
          <w:rFonts w:eastAsia="方正仿宋_GBK" w:hint="eastAsia"/>
          <w:color w:val="000000"/>
          <w:kern w:val="0"/>
          <w:sz w:val="24"/>
        </w:rPr>
        <w:t>时前报送三轮车摸底调查表（附件</w:t>
      </w:r>
      <w:r>
        <w:rPr>
          <w:rFonts w:eastAsia="方正仿宋_GBK" w:hint="eastAsia"/>
          <w:color w:val="000000"/>
          <w:kern w:val="0"/>
          <w:sz w:val="24"/>
        </w:rPr>
        <w:t>1</w:t>
      </w:r>
      <w:r>
        <w:rPr>
          <w:rFonts w:eastAsia="方正仿宋_GBK" w:hint="eastAsia"/>
          <w:color w:val="000000"/>
          <w:kern w:val="0"/>
          <w:sz w:val="24"/>
        </w:rPr>
        <w:t>）；</w:t>
      </w:r>
      <w:r>
        <w:rPr>
          <w:rFonts w:eastAsia="方正仿宋_GBK" w:hint="eastAsia"/>
          <w:color w:val="000000"/>
          <w:kern w:val="0"/>
          <w:sz w:val="24"/>
        </w:rPr>
        <w:t>2</w:t>
      </w:r>
      <w:r>
        <w:rPr>
          <w:rFonts w:eastAsia="方正仿宋_GBK" w:hint="eastAsia"/>
          <w:color w:val="000000"/>
          <w:kern w:val="0"/>
          <w:sz w:val="24"/>
        </w:rPr>
        <w:t>．该报表为累计报表；</w:t>
      </w:r>
      <w:r>
        <w:rPr>
          <w:rFonts w:eastAsia="方正仿宋_GBK" w:hint="eastAsia"/>
          <w:color w:val="000000"/>
          <w:kern w:val="0"/>
          <w:sz w:val="24"/>
        </w:rPr>
        <w:t>3</w:t>
      </w:r>
      <w:r>
        <w:rPr>
          <w:rFonts w:eastAsia="方正仿宋_GBK" w:hint="eastAsia"/>
          <w:color w:val="000000"/>
          <w:kern w:val="0"/>
          <w:sz w:val="24"/>
        </w:rPr>
        <w:t>．车辆用途为：载货、营运、代步；</w:t>
      </w:r>
      <w:r>
        <w:rPr>
          <w:rFonts w:eastAsia="方正仿宋_GBK"/>
          <w:color w:val="000000"/>
          <w:kern w:val="0"/>
          <w:sz w:val="24"/>
        </w:rPr>
        <w:t>4</w:t>
      </w:r>
      <w:r>
        <w:rPr>
          <w:rFonts w:eastAsia="方正仿宋_GBK"/>
          <w:color w:val="000000"/>
          <w:kern w:val="0"/>
          <w:sz w:val="24"/>
        </w:rPr>
        <w:t>．退出市场的方式为：更换为新能源小货车和</w:t>
      </w:r>
      <w:r>
        <w:rPr>
          <w:rFonts w:eastAsia="方正仿宋_GBK"/>
          <w:color w:val="000000"/>
          <w:kern w:val="0"/>
          <w:sz w:val="24"/>
        </w:rPr>
        <w:t>1</w:t>
      </w:r>
      <w:r>
        <w:rPr>
          <w:rFonts w:eastAsia="方正仿宋_GBK"/>
          <w:color w:val="000000"/>
          <w:kern w:val="0"/>
          <w:sz w:val="24"/>
        </w:rPr>
        <w:t>吨以下微型货车载货；处置三轮车，退出营运市场，另行择业等。</w:t>
      </w:r>
    </w:p>
    <w:p w:rsidR="007E63E2" w:rsidRDefault="007E63E2" w:rsidP="007E63E2">
      <w:pPr>
        <w:spacing w:line="600" w:lineRule="exact"/>
        <w:rPr>
          <w:rFonts w:ascii="方正黑体_GBK" w:eastAsia="方正黑体_GBK"/>
          <w:color w:val="333333"/>
          <w:sz w:val="32"/>
          <w:szCs w:val="32"/>
        </w:rPr>
      </w:pPr>
      <w:r>
        <w:rPr>
          <w:color w:val="333333"/>
        </w:rPr>
        <w:br w:type="page"/>
      </w:r>
      <w:r>
        <w:rPr>
          <w:rFonts w:ascii="方正黑体_GBK" w:eastAsia="方正黑体_GBK" w:hint="eastAsia"/>
          <w:color w:val="333333"/>
          <w:sz w:val="32"/>
          <w:szCs w:val="32"/>
        </w:rPr>
        <w:lastRenderedPageBreak/>
        <w:t>附件2</w:t>
      </w:r>
    </w:p>
    <w:p w:rsidR="007E63E2" w:rsidRDefault="007E63E2" w:rsidP="007E63E2">
      <w:pPr>
        <w:adjustRightInd w:val="0"/>
        <w:snapToGrid w:val="0"/>
        <w:spacing w:line="600" w:lineRule="exact"/>
        <w:rPr>
          <w:rFonts w:eastAsia="方正黑体_GBK"/>
          <w:color w:val="000000"/>
          <w:kern w:val="0"/>
          <w:sz w:val="32"/>
          <w:szCs w:val="32"/>
        </w:rPr>
      </w:pPr>
    </w:p>
    <w:p w:rsidR="007E63E2" w:rsidRDefault="007E63E2" w:rsidP="007E63E2">
      <w:pPr>
        <w:spacing w:line="600" w:lineRule="exact"/>
        <w:jc w:val="center"/>
        <w:rPr>
          <w:rFonts w:eastAsia="方正小标宋_GBK"/>
          <w:color w:val="333333"/>
          <w:sz w:val="44"/>
        </w:rPr>
      </w:pPr>
      <w:r>
        <w:rPr>
          <w:rFonts w:eastAsia="方正小标宋_GBK"/>
          <w:color w:val="333333"/>
          <w:sz w:val="44"/>
        </w:rPr>
        <w:t>三轮车</w:t>
      </w:r>
      <w:r>
        <w:rPr>
          <w:rFonts w:eastAsia="方正小标宋_GBK" w:hint="eastAsia"/>
          <w:color w:val="333333"/>
          <w:sz w:val="44"/>
        </w:rPr>
        <w:t>综合治理</w:t>
      </w:r>
      <w:r>
        <w:rPr>
          <w:rFonts w:eastAsia="方正小标宋_GBK"/>
          <w:color w:val="333333"/>
          <w:sz w:val="44"/>
        </w:rPr>
        <w:t>工作数据统计表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4A0" w:firstRow="1" w:lastRow="0" w:firstColumn="1" w:lastColumn="0" w:noHBand="0" w:noVBand="1"/>
      </w:tblPr>
      <w:tblGrid>
        <w:gridCol w:w="1141"/>
        <w:gridCol w:w="1141"/>
        <w:gridCol w:w="1142"/>
        <w:gridCol w:w="1142"/>
        <w:gridCol w:w="1142"/>
        <w:gridCol w:w="1142"/>
        <w:gridCol w:w="1142"/>
        <w:gridCol w:w="1142"/>
        <w:gridCol w:w="1142"/>
        <w:gridCol w:w="1142"/>
        <w:gridCol w:w="1136"/>
      </w:tblGrid>
      <w:tr w:rsidR="007E63E2" w:rsidTr="00CB7D7E">
        <w:trPr>
          <w:trHeight w:val="454"/>
          <w:jc w:val="center"/>
        </w:trPr>
        <w:tc>
          <w:tcPr>
            <w:tcW w:w="1141"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时间</w:t>
            </w:r>
          </w:p>
        </w:tc>
        <w:tc>
          <w:tcPr>
            <w:tcW w:w="1141"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共出动执法力量（人次）</w:t>
            </w:r>
          </w:p>
        </w:tc>
        <w:tc>
          <w:tcPr>
            <w:tcW w:w="1142"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公安</w:t>
            </w:r>
          </w:p>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（人次）</w:t>
            </w:r>
          </w:p>
        </w:tc>
        <w:tc>
          <w:tcPr>
            <w:tcW w:w="1142"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城管</w:t>
            </w:r>
            <w:r>
              <w:rPr>
                <w:rFonts w:eastAsia="方正黑体_GBK" w:hint="eastAsia"/>
                <w:color w:val="000000"/>
                <w:kern w:val="0"/>
                <w:sz w:val="24"/>
              </w:rPr>
              <w:t>执法</w:t>
            </w:r>
          </w:p>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（人次）</w:t>
            </w:r>
          </w:p>
        </w:tc>
        <w:tc>
          <w:tcPr>
            <w:tcW w:w="1142"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交通</w:t>
            </w:r>
            <w:r>
              <w:rPr>
                <w:rFonts w:eastAsia="方正黑体_GBK" w:hint="eastAsia"/>
                <w:color w:val="000000"/>
                <w:kern w:val="0"/>
                <w:sz w:val="24"/>
              </w:rPr>
              <w:t>执法</w:t>
            </w:r>
          </w:p>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（人次）</w:t>
            </w:r>
          </w:p>
        </w:tc>
        <w:tc>
          <w:tcPr>
            <w:tcW w:w="1142"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残联</w:t>
            </w:r>
          </w:p>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（人次）</w:t>
            </w:r>
          </w:p>
        </w:tc>
        <w:tc>
          <w:tcPr>
            <w:tcW w:w="1142"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hint="eastAsia"/>
                <w:color w:val="000000"/>
                <w:kern w:val="0"/>
                <w:sz w:val="24"/>
              </w:rPr>
              <w:t>劝导纠正</w:t>
            </w:r>
            <w:r>
              <w:rPr>
                <w:rFonts w:eastAsia="方正黑体_GBK"/>
                <w:color w:val="000000"/>
                <w:kern w:val="0"/>
                <w:sz w:val="24"/>
              </w:rPr>
              <w:t>三轮车</w:t>
            </w:r>
          </w:p>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（台次）</w:t>
            </w:r>
          </w:p>
        </w:tc>
        <w:tc>
          <w:tcPr>
            <w:tcW w:w="1142"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hint="eastAsia"/>
                <w:color w:val="000000"/>
                <w:kern w:val="0"/>
                <w:sz w:val="24"/>
              </w:rPr>
              <w:t>交通</w:t>
            </w:r>
            <w:r>
              <w:rPr>
                <w:rFonts w:eastAsia="方正黑体_GBK"/>
                <w:color w:val="000000"/>
                <w:kern w:val="0"/>
                <w:sz w:val="24"/>
              </w:rPr>
              <w:t>违</w:t>
            </w:r>
            <w:r>
              <w:rPr>
                <w:rFonts w:eastAsia="方正黑体_GBK" w:hint="eastAsia"/>
                <w:color w:val="000000"/>
                <w:kern w:val="0"/>
                <w:sz w:val="24"/>
              </w:rPr>
              <w:t>法</w:t>
            </w:r>
            <w:r>
              <w:rPr>
                <w:rFonts w:eastAsia="方正黑体_GBK"/>
                <w:color w:val="000000"/>
                <w:kern w:val="0"/>
                <w:sz w:val="24"/>
              </w:rPr>
              <w:t>三轮车</w:t>
            </w:r>
          </w:p>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（台次）</w:t>
            </w:r>
          </w:p>
        </w:tc>
        <w:tc>
          <w:tcPr>
            <w:tcW w:w="1142"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hint="eastAsia"/>
                <w:color w:val="000000"/>
                <w:kern w:val="0"/>
                <w:sz w:val="24"/>
              </w:rPr>
              <w:t>非法营运</w:t>
            </w:r>
            <w:r>
              <w:rPr>
                <w:rFonts w:eastAsia="方正黑体_GBK"/>
                <w:color w:val="000000"/>
                <w:kern w:val="0"/>
                <w:sz w:val="24"/>
              </w:rPr>
              <w:t>三轮车</w:t>
            </w:r>
          </w:p>
          <w:p w:rsidR="007E63E2" w:rsidRDefault="007E63E2" w:rsidP="00CB7D7E">
            <w:pPr>
              <w:widowControl/>
              <w:adjustRightInd w:val="0"/>
              <w:snapToGrid w:val="0"/>
              <w:rPr>
                <w:rFonts w:eastAsia="方正黑体_GBK"/>
                <w:color w:val="000000"/>
                <w:kern w:val="0"/>
                <w:sz w:val="24"/>
              </w:rPr>
            </w:pPr>
            <w:r>
              <w:rPr>
                <w:rFonts w:eastAsia="方正黑体_GBK"/>
                <w:color w:val="000000"/>
                <w:kern w:val="0"/>
                <w:sz w:val="24"/>
              </w:rPr>
              <w:t>（台次）</w:t>
            </w:r>
          </w:p>
        </w:tc>
        <w:tc>
          <w:tcPr>
            <w:tcW w:w="1142"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暂扣</w:t>
            </w:r>
            <w:r>
              <w:rPr>
                <w:rFonts w:eastAsia="方正黑体_GBK" w:hint="eastAsia"/>
                <w:color w:val="000000"/>
                <w:kern w:val="0"/>
                <w:sz w:val="24"/>
              </w:rPr>
              <w:t>拖移</w:t>
            </w:r>
          </w:p>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三轮车（台次）</w:t>
            </w:r>
          </w:p>
        </w:tc>
        <w:tc>
          <w:tcPr>
            <w:tcW w:w="1136" w:type="dxa"/>
            <w:vAlign w:val="center"/>
          </w:tcPr>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处罚</w:t>
            </w:r>
          </w:p>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金额</w:t>
            </w:r>
          </w:p>
          <w:p w:rsidR="007E63E2" w:rsidRDefault="007E63E2" w:rsidP="00CB7D7E">
            <w:pPr>
              <w:widowControl/>
              <w:adjustRightInd w:val="0"/>
              <w:snapToGrid w:val="0"/>
              <w:jc w:val="center"/>
              <w:rPr>
                <w:rFonts w:eastAsia="方正黑体_GBK"/>
                <w:color w:val="000000"/>
                <w:kern w:val="0"/>
                <w:sz w:val="24"/>
              </w:rPr>
            </w:pPr>
            <w:r>
              <w:rPr>
                <w:rFonts w:eastAsia="方正黑体_GBK"/>
                <w:color w:val="000000"/>
                <w:kern w:val="0"/>
                <w:sz w:val="24"/>
              </w:rPr>
              <w:t>（元）</w:t>
            </w:r>
          </w:p>
        </w:tc>
      </w:tr>
      <w:tr w:rsidR="007E63E2" w:rsidTr="00CB7D7E">
        <w:trPr>
          <w:trHeight w:val="454"/>
          <w:jc w:val="center"/>
        </w:trPr>
        <w:tc>
          <w:tcPr>
            <w:tcW w:w="1141" w:type="dxa"/>
            <w:vAlign w:val="center"/>
          </w:tcPr>
          <w:p w:rsidR="007E63E2" w:rsidRDefault="007E63E2" w:rsidP="00CB7D7E">
            <w:pPr>
              <w:widowControl/>
              <w:adjustRightInd w:val="0"/>
              <w:snapToGrid w:val="0"/>
              <w:jc w:val="center"/>
              <w:rPr>
                <w:rFonts w:eastAsia="方正仿宋_GBK"/>
                <w:color w:val="000000"/>
                <w:kern w:val="0"/>
                <w:sz w:val="24"/>
              </w:rPr>
            </w:pPr>
            <w:r>
              <w:rPr>
                <w:rFonts w:eastAsia="方正仿宋_GBK"/>
                <w:color w:val="000000"/>
                <w:kern w:val="0"/>
                <w:sz w:val="24"/>
              </w:rPr>
              <w:t>当</w:t>
            </w:r>
            <w:r>
              <w:rPr>
                <w:rFonts w:eastAsia="方正仿宋_GBK" w:hint="eastAsia"/>
                <w:color w:val="000000"/>
                <w:kern w:val="0"/>
                <w:sz w:val="24"/>
              </w:rPr>
              <w:t>月</w:t>
            </w:r>
          </w:p>
        </w:tc>
        <w:tc>
          <w:tcPr>
            <w:tcW w:w="1141" w:type="dxa"/>
            <w:vAlign w:val="center"/>
          </w:tcPr>
          <w:p w:rsidR="007E63E2" w:rsidRDefault="007E63E2" w:rsidP="00CB7D7E">
            <w:pPr>
              <w:widowControl/>
              <w:adjustRightInd w:val="0"/>
              <w:snapToGrid w:val="0"/>
              <w:jc w:val="left"/>
              <w:rPr>
                <w:rFonts w:eastAsia="方正仿宋_GBK"/>
                <w:color w:val="000000"/>
                <w:kern w:val="0"/>
                <w:sz w:val="22"/>
              </w:rPr>
            </w:pPr>
            <w:r>
              <w:rPr>
                <w:rFonts w:eastAsia="方正仿宋_GBK"/>
                <w:color w:val="000000"/>
                <w:kern w:val="0"/>
                <w:sz w:val="22"/>
              </w:rPr>
              <w:t xml:space="preserve">　</w:t>
            </w:r>
          </w:p>
        </w:tc>
        <w:tc>
          <w:tcPr>
            <w:tcW w:w="1142" w:type="dxa"/>
            <w:vAlign w:val="center"/>
          </w:tcPr>
          <w:p w:rsidR="007E63E2" w:rsidRDefault="007E63E2" w:rsidP="00CB7D7E">
            <w:pPr>
              <w:widowControl/>
              <w:adjustRightInd w:val="0"/>
              <w:snapToGrid w:val="0"/>
              <w:jc w:val="left"/>
              <w:rPr>
                <w:rFonts w:eastAsia="方正仿宋_GBK"/>
                <w:color w:val="000000"/>
                <w:kern w:val="0"/>
                <w:sz w:val="22"/>
              </w:rPr>
            </w:pPr>
            <w:r>
              <w:rPr>
                <w:rFonts w:eastAsia="方正仿宋_GBK"/>
                <w:color w:val="000000"/>
                <w:kern w:val="0"/>
                <w:sz w:val="22"/>
              </w:rPr>
              <w:t xml:space="preserve">　</w:t>
            </w:r>
          </w:p>
        </w:tc>
        <w:tc>
          <w:tcPr>
            <w:tcW w:w="1142" w:type="dxa"/>
            <w:vAlign w:val="center"/>
          </w:tcPr>
          <w:p w:rsidR="007E63E2" w:rsidRDefault="007E63E2" w:rsidP="00CB7D7E">
            <w:pPr>
              <w:widowControl/>
              <w:adjustRightInd w:val="0"/>
              <w:snapToGrid w:val="0"/>
              <w:jc w:val="left"/>
              <w:rPr>
                <w:rFonts w:eastAsia="方正仿宋_GBK"/>
                <w:color w:val="000000"/>
                <w:kern w:val="0"/>
                <w:sz w:val="22"/>
              </w:rPr>
            </w:pPr>
            <w:r>
              <w:rPr>
                <w:rFonts w:eastAsia="方正仿宋_GBK"/>
                <w:color w:val="000000"/>
                <w:kern w:val="0"/>
                <w:sz w:val="22"/>
              </w:rPr>
              <w:t xml:space="preserve">　</w:t>
            </w:r>
          </w:p>
        </w:tc>
        <w:tc>
          <w:tcPr>
            <w:tcW w:w="1142" w:type="dxa"/>
            <w:vAlign w:val="center"/>
          </w:tcPr>
          <w:p w:rsidR="007E63E2" w:rsidRDefault="007E63E2" w:rsidP="00CB7D7E">
            <w:pPr>
              <w:widowControl/>
              <w:adjustRightInd w:val="0"/>
              <w:snapToGrid w:val="0"/>
              <w:jc w:val="left"/>
              <w:rPr>
                <w:rFonts w:eastAsia="方正仿宋_GBK"/>
                <w:color w:val="000000"/>
                <w:kern w:val="0"/>
                <w:sz w:val="22"/>
              </w:rPr>
            </w:pPr>
            <w:r>
              <w:rPr>
                <w:rFonts w:eastAsia="方正仿宋_GBK"/>
                <w:color w:val="000000"/>
                <w:kern w:val="0"/>
                <w:sz w:val="22"/>
              </w:rPr>
              <w:t xml:space="preserve">　</w:t>
            </w:r>
          </w:p>
        </w:tc>
        <w:tc>
          <w:tcPr>
            <w:tcW w:w="1142" w:type="dxa"/>
            <w:vAlign w:val="center"/>
          </w:tcPr>
          <w:p w:rsidR="007E63E2" w:rsidRDefault="007E63E2" w:rsidP="00CB7D7E">
            <w:pPr>
              <w:widowControl/>
              <w:adjustRightInd w:val="0"/>
              <w:snapToGrid w:val="0"/>
              <w:jc w:val="left"/>
              <w:rPr>
                <w:rFonts w:eastAsia="方正仿宋_GBK"/>
                <w:color w:val="000000"/>
                <w:kern w:val="0"/>
                <w:sz w:val="22"/>
              </w:rPr>
            </w:pPr>
            <w:r>
              <w:rPr>
                <w:rFonts w:eastAsia="方正仿宋_GBK"/>
                <w:color w:val="000000"/>
                <w:kern w:val="0"/>
                <w:sz w:val="22"/>
              </w:rPr>
              <w:t xml:space="preserve">　</w:t>
            </w:r>
          </w:p>
        </w:tc>
        <w:tc>
          <w:tcPr>
            <w:tcW w:w="1142" w:type="dxa"/>
            <w:vAlign w:val="center"/>
          </w:tcPr>
          <w:p w:rsidR="007E63E2" w:rsidRDefault="007E63E2" w:rsidP="00CB7D7E">
            <w:pPr>
              <w:widowControl/>
              <w:adjustRightInd w:val="0"/>
              <w:snapToGrid w:val="0"/>
              <w:jc w:val="left"/>
              <w:rPr>
                <w:rFonts w:eastAsia="方正仿宋_GBK"/>
                <w:color w:val="000000"/>
                <w:kern w:val="0"/>
                <w:sz w:val="22"/>
              </w:rPr>
            </w:pPr>
          </w:p>
        </w:tc>
        <w:tc>
          <w:tcPr>
            <w:tcW w:w="1142" w:type="dxa"/>
            <w:vAlign w:val="center"/>
          </w:tcPr>
          <w:p w:rsidR="007E63E2" w:rsidRDefault="007E63E2" w:rsidP="00CB7D7E">
            <w:pPr>
              <w:widowControl/>
              <w:adjustRightInd w:val="0"/>
              <w:snapToGrid w:val="0"/>
              <w:jc w:val="left"/>
              <w:rPr>
                <w:rFonts w:eastAsia="方正仿宋_GBK"/>
                <w:color w:val="000000"/>
                <w:kern w:val="0"/>
                <w:sz w:val="22"/>
              </w:rPr>
            </w:pPr>
            <w:r>
              <w:rPr>
                <w:rFonts w:eastAsia="方正仿宋_GBK"/>
                <w:color w:val="000000"/>
                <w:kern w:val="0"/>
                <w:sz w:val="22"/>
              </w:rPr>
              <w:t xml:space="preserve">　</w:t>
            </w:r>
          </w:p>
        </w:tc>
        <w:tc>
          <w:tcPr>
            <w:tcW w:w="1142" w:type="dxa"/>
            <w:vAlign w:val="center"/>
          </w:tcPr>
          <w:p w:rsidR="007E63E2" w:rsidRDefault="007E63E2" w:rsidP="00CB7D7E">
            <w:pPr>
              <w:widowControl/>
              <w:adjustRightInd w:val="0"/>
              <w:snapToGrid w:val="0"/>
              <w:jc w:val="left"/>
              <w:rPr>
                <w:rFonts w:eastAsia="方正仿宋_GBK"/>
                <w:color w:val="000000"/>
                <w:kern w:val="0"/>
                <w:sz w:val="22"/>
              </w:rPr>
            </w:pPr>
          </w:p>
        </w:tc>
        <w:tc>
          <w:tcPr>
            <w:tcW w:w="1142" w:type="dxa"/>
            <w:vAlign w:val="center"/>
          </w:tcPr>
          <w:p w:rsidR="007E63E2" w:rsidRDefault="007E63E2" w:rsidP="00CB7D7E">
            <w:pPr>
              <w:widowControl/>
              <w:adjustRightInd w:val="0"/>
              <w:snapToGrid w:val="0"/>
              <w:jc w:val="left"/>
              <w:rPr>
                <w:rFonts w:eastAsia="方正仿宋_GBK"/>
                <w:color w:val="000000"/>
                <w:kern w:val="0"/>
                <w:sz w:val="22"/>
              </w:rPr>
            </w:pPr>
            <w:r>
              <w:rPr>
                <w:rFonts w:eastAsia="方正仿宋_GBK"/>
                <w:color w:val="000000"/>
                <w:kern w:val="0"/>
                <w:sz w:val="22"/>
              </w:rPr>
              <w:t xml:space="preserve">　</w:t>
            </w:r>
          </w:p>
        </w:tc>
        <w:tc>
          <w:tcPr>
            <w:tcW w:w="1136" w:type="dxa"/>
            <w:vAlign w:val="center"/>
          </w:tcPr>
          <w:p w:rsidR="007E63E2" w:rsidRDefault="007E63E2" w:rsidP="00CB7D7E">
            <w:pPr>
              <w:widowControl/>
              <w:adjustRightInd w:val="0"/>
              <w:snapToGrid w:val="0"/>
              <w:jc w:val="left"/>
              <w:rPr>
                <w:rFonts w:eastAsia="方正仿宋_GBK"/>
                <w:color w:val="000000"/>
                <w:kern w:val="0"/>
                <w:sz w:val="22"/>
              </w:rPr>
            </w:pPr>
            <w:r>
              <w:rPr>
                <w:rFonts w:eastAsia="方正仿宋_GBK"/>
                <w:color w:val="000000"/>
                <w:kern w:val="0"/>
                <w:sz w:val="22"/>
              </w:rPr>
              <w:t xml:space="preserve">　</w:t>
            </w:r>
          </w:p>
        </w:tc>
      </w:tr>
      <w:tr w:rsidR="007E63E2" w:rsidTr="00CB7D7E">
        <w:trPr>
          <w:trHeight w:val="454"/>
          <w:jc w:val="center"/>
        </w:trPr>
        <w:tc>
          <w:tcPr>
            <w:tcW w:w="1141" w:type="dxa"/>
            <w:vAlign w:val="center"/>
          </w:tcPr>
          <w:p w:rsidR="007E63E2" w:rsidRDefault="007E63E2" w:rsidP="00CB7D7E">
            <w:pPr>
              <w:widowControl/>
              <w:adjustRightInd w:val="0"/>
              <w:snapToGrid w:val="0"/>
              <w:jc w:val="center"/>
              <w:rPr>
                <w:rFonts w:eastAsia="方正仿宋_GBK"/>
                <w:color w:val="000000"/>
                <w:kern w:val="0"/>
                <w:sz w:val="24"/>
              </w:rPr>
            </w:pPr>
            <w:r>
              <w:rPr>
                <w:rFonts w:eastAsia="方正仿宋_GBK"/>
                <w:color w:val="000000"/>
                <w:kern w:val="0"/>
                <w:sz w:val="24"/>
              </w:rPr>
              <w:t>累计</w:t>
            </w:r>
          </w:p>
        </w:tc>
        <w:tc>
          <w:tcPr>
            <w:tcW w:w="1141" w:type="dxa"/>
            <w:vAlign w:val="center"/>
          </w:tcPr>
          <w:p w:rsidR="007E63E2" w:rsidRDefault="007E63E2" w:rsidP="00CB7D7E">
            <w:pPr>
              <w:widowControl/>
              <w:adjustRightInd w:val="0"/>
              <w:snapToGrid w:val="0"/>
              <w:jc w:val="left"/>
              <w:rPr>
                <w:rFonts w:eastAsia="方正仿宋_GBK"/>
                <w:color w:val="000000"/>
                <w:kern w:val="0"/>
                <w:sz w:val="22"/>
              </w:rPr>
            </w:pPr>
            <w:r>
              <w:rPr>
                <w:rFonts w:eastAsia="方正仿宋_GBK"/>
                <w:color w:val="000000"/>
                <w:kern w:val="0"/>
                <w:sz w:val="22"/>
              </w:rPr>
              <w:t xml:space="preserve">　</w:t>
            </w:r>
          </w:p>
        </w:tc>
        <w:tc>
          <w:tcPr>
            <w:tcW w:w="1142" w:type="dxa"/>
            <w:vAlign w:val="center"/>
          </w:tcPr>
          <w:p w:rsidR="007E63E2" w:rsidRDefault="007E63E2" w:rsidP="00CB7D7E">
            <w:pPr>
              <w:widowControl/>
              <w:adjustRightInd w:val="0"/>
              <w:snapToGrid w:val="0"/>
              <w:jc w:val="left"/>
              <w:rPr>
                <w:rFonts w:eastAsia="方正仿宋_GBK"/>
                <w:color w:val="000000"/>
                <w:kern w:val="0"/>
                <w:sz w:val="22"/>
              </w:rPr>
            </w:pPr>
            <w:r>
              <w:rPr>
                <w:rFonts w:eastAsia="方正仿宋_GBK"/>
                <w:color w:val="000000"/>
                <w:kern w:val="0"/>
                <w:sz w:val="22"/>
              </w:rPr>
              <w:t xml:space="preserve">　</w:t>
            </w:r>
          </w:p>
        </w:tc>
        <w:tc>
          <w:tcPr>
            <w:tcW w:w="1142" w:type="dxa"/>
            <w:vAlign w:val="center"/>
          </w:tcPr>
          <w:p w:rsidR="007E63E2" w:rsidRDefault="007E63E2" w:rsidP="00CB7D7E">
            <w:pPr>
              <w:widowControl/>
              <w:adjustRightInd w:val="0"/>
              <w:snapToGrid w:val="0"/>
              <w:jc w:val="left"/>
              <w:rPr>
                <w:rFonts w:eastAsia="方正仿宋_GBK"/>
                <w:color w:val="000000"/>
                <w:kern w:val="0"/>
                <w:sz w:val="22"/>
              </w:rPr>
            </w:pPr>
            <w:r>
              <w:rPr>
                <w:rFonts w:eastAsia="方正仿宋_GBK"/>
                <w:color w:val="000000"/>
                <w:kern w:val="0"/>
                <w:sz w:val="22"/>
              </w:rPr>
              <w:t xml:space="preserve">　</w:t>
            </w:r>
          </w:p>
        </w:tc>
        <w:tc>
          <w:tcPr>
            <w:tcW w:w="1142" w:type="dxa"/>
            <w:vAlign w:val="center"/>
          </w:tcPr>
          <w:p w:rsidR="007E63E2" w:rsidRDefault="007E63E2" w:rsidP="00CB7D7E">
            <w:pPr>
              <w:widowControl/>
              <w:adjustRightInd w:val="0"/>
              <w:snapToGrid w:val="0"/>
              <w:jc w:val="left"/>
              <w:rPr>
                <w:rFonts w:eastAsia="方正仿宋_GBK"/>
                <w:color w:val="000000"/>
                <w:kern w:val="0"/>
                <w:sz w:val="22"/>
              </w:rPr>
            </w:pPr>
            <w:r>
              <w:rPr>
                <w:rFonts w:eastAsia="方正仿宋_GBK"/>
                <w:color w:val="000000"/>
                <w:kern w:val="0"/>
                <w:sz w:val="22"/>
              </w:rPr>
              <w:t xml:space="preserve">　</w:t>
            </w:r>
          </w:p>
        </w:tc>
        <w:tc>
          <w:tcPr>
            <w:tcW w:w="1142" w:type="dxa"/>
            <w:vAlign w:val="center"/>
          </w:tcPr>
          <w:p w:rsidR="007E63E2" w:rsidRDefault="007E63E2" w:rsidP="00CB7D7E">
            <w:pPr>
              <w:widowControl/>
              <w:adjustRightInd w:val="0"/>
              <w:snapToGrid w:val="0"/>
              <w:jc w:val="left"/>
              <w:rPr>
                <w:rFonts w:eastAsia="方正仿宋_GBK"/>
                <w:color w:val="000000"/>
                <w:kern w:val="0"/>
                <w:sz w:val="22"/>
              </w:rPr>
            </w:pPr>
            <w:r>
              <w:rPr>
                <w:rFonts w:eastAsia="方正仿宋_GBK"/>
                <w:color w:val="000000"/>
                <w:kern w:val="0"/>
                <w:sz w:val="22"/>
              </w:rPr>
              <w:t xml:space="preserve">　</w:t>
            </w:r>
          </w:p>
        </w:tc>
        <w:tc>
          <w:tcPr>
            <w:tcW w:w="1142" w:type="dxa"/>
            <w:vAlign w:val="center"/>
          </w:tcPr>
          <w:p w:rsidR="007E63E2" w:rsidRDefault="007E63E2" w:rsidP="00CB7D7E">
            <w:pPr>
              <w:widowControl/>
              <w:adjustRightInd w:val="0"/>
              <w:snapToGrid w:val="0"/>
              <w:jc w:val="left"/>
              <w:rPr>
                <w:rFonts w:eastAsia="方正仿宋_GBK"/>
                <w:color w:val="000000"/>
                <w:kern w:val="0"/>
                <w:sz w:val="22"/>
              </w:rPr>
            </w:pPr>
          </w:p>
        </w:tc>
        <w:tc>
          <w:tcPr>
            <w:tcW w:w="1142" w:type="dxa"/>
            <w:vAlign w:val="center"/>
          </w:tcPr>
          <w:p w:rsidR="007E63E2" w:rsidRDefault="007E63E2" w:rsidP="00CB7D7E">
            <w:pPr>
              <w:widowControl/>
              <w:adjustRightInd w:val="0"/>
              <w:snapToGrid w:val="0"/>
              <w:jc w:val="left"/>
              <w:rPr>
                <w:rFonts w:eastAsia="方正仿宋_GBK"/>
                <w:color w:val="000000"/>
                <w:kern w:val="0"/>
                <w:sz w:val="22"/>
              </w:rPr>
            </w:pPr>
            <w:r>
              <w:rPr>
                <w:rFonts w:eastAsia="方正仿宋_GBK"/>
                <w:color w:val="000000"/>
                <w:kern w:val="0"/>
                <w:sz w:val="22"/>
              </w:rPr>
              <w:t xml:space="preserve">　</w:t>
            </w:r>
          </w:p>
        </w:tc>
        <w:tc>
          <w:tcPr>
            <w:tcW w:w="1142" w:type="dxa"/>
            <w:vAlign w:val="center"/>
          </w:tcPr>
          <w:p w:rsidR="007E63E2" w:rsidRDefault="007E63E2" w:rsidP="00CB7D7E">
            <w:pPr>
              <w:widowControl/>
              <w:adjustRightInd w:val="0"/>
              <w:snapToGrid w:val="0"/>
              <w:jc w:val="left"/>
              <w:rPr>
                <w:rFonts w:eastAsia="方正仿宋_GBK"/>
                <w:color w:val="000000"/>
                <w:kern w:val="0"/>
                <w:sz w:val="22"/>
              </w:rPr>
            </w:pPr>
          </w:p>
        </w:tc>
        <w:tc>
          <w:tcPr>
            <w:tcW w:w="1142" w:type="dxa"/>
            <w:vAlign w:val="center"/>
          </w:tcPr>
          <w:p w:rsidR="007E63E2" w:rsidRDefault="007E63E2" w:rsidP="00CB7D7E">
            <w:pPr>
              <w:widowControl/>
              <w:adjustRightInd w:val="0"/>
              <w:snapToGrid w:val="0"/>
              <w:jc w:val="left"/>
              <w:rPr>
                <w:rFonts w:eastAsia="方正仿宋_GBK"/>
                <w:color w:val="000000"/>
                <w:kern w:val="0"/>
                <w:sz w:val="22"/>
              </w:rPr>
            </w:pPr>
            <w:r>
              <w:rPr>
                <w:rFonts w:eastAsia="方正仿宋_GBK"/>
                <w:color w:val="000000"/>
                <w:kern w:val="0"/>
                <w:sz w:val="22"/>
              </w:rPr>
              <w:t xml:space="preserve">　</w:t>
            </w:r>
          </w:p>
        </w:tc>
        <w:tc>
          <w:tcPr>
            <w:tcW w:w="1136" w:type="dxa"/>
            <w:vAlign w:val="center"/>
          </w:tcPr>
          <w:p w:rsidR="007E63E2" w:rsidRDefault="007E63E2" w:rsidP="00CB7D7E">
            <w:pPr>
              <w:widowControl/>
              <w:adjustRightInd w:val="0"/>
              <w:snapToGrid w:val="0"/>
              <w:jc w:val="left"/>
              <w:rPr>
                <w:rFonts w:eastAsia="方正仿宋_GBK"/>
                <w:color w:val="000000"/>
                <w:kern w:val="0"/>
                <w:sz w:val="22"/>
              </w:rPr>
            </w:pPr>
            <w:r>
              <w:rPr>
                <w:rFonts w:eastAsia="方正仿宋_GBK"/>
                <w:color w:val="000000"/>
                <w:kern w:val="0"/>
                <w:sz w:val="22"/>
              </w:rPr>
              <w:t xml:space="preserve">　</w:t>
            </w:r>
          </w:p>
        </w:tc>
      </w:tr>
    </w:tbl>
    <w:p w:rsidR="007E63E2" w:rsidRDefault="007E63E2" w:rsidP="007E63E2">
      <w:pPr>
        <w:adjustRightInd w:val="0"/>
        <w:snapToGrid w:val="0"/>
        <w:rPr>
          <w:rFonts w:eastAsia="方正楷体_GBK"/>
          <w:color w:val="333333"/>
        </w:rPr>
      </w:pPr>
      <w:r>
        <w:rPr>
          <w:rFonts w:eastAsia="方正楷体_GBK"/>
          <w:color w:val="000000"/>
          <w:kern w:val="0"/>
          <w:sz w:val="24"/>
        </w:rPr>
        <w:t xml:space="preserve">填报单位：　　　　　　　　　填报人：　　　</w:t>
      </w:r>
      <w:r>
        <w:rPr>
          <w:rFonts w:eastAsia="方正楷体_GBK" w:hint="eastAsia"/>
          <w:color w:val="000000"/>
          <w:kern w:val="0"/>
          <w:sz w:val="24"/>
        </w:rPr>
        <w:t xml:space="preserve">　　　　</w:t>
      </w:r>
      <w:r>
        <w:rPr>
          <w:rFonts w:eastAsia="方正楷体_GBK"/>
          <w:color w:val="000000"/>
          <w:kern w:val="0"/>
          <w:sz w:val="24"/>
        </w:rPr>
        <w:t xml:space="preserve">　　联系方式：　　　　</w:t>
      </w:r>
      <w:r>
        <w:rPr>
          <w:rFonts w:eastAsia="方正楷体_GBK" w:hint="eastAsia"/>
          <w:color w:val="000000"/>
          <w:kern w:val="0"/>
          <w:sz w:val="24"/>
        </w:rPr>
        <w:t xml:space="preserve">　　　　</w:t>
      </w:r>
      <w:r>
        <w:rPr>
          <w:rFonts w:eastAsia="方正楷体_GBK"/>
          <w:color w:val="000000"/>
          <w:kern w:val="0"/>
          <w:sz w:val="24"/>
        </w:rPr>
        <w:t xml:space="preserve">　　　　填报日期：</w:t>
      </w:r>
    </w:p>
    <w:p w:rsidR="007E63E2" w:rsidRDefault="007E63E2" w:rsidP="007E63E2">
      <w:pPr>
        <w:adjustRightInd w:val="0"/>
        <w:snapToGrid w:val="0"/>
        <w:rPr>
          <w:color w:val="000000"/>
          <w:kern w:val="0"/>
          <w:sz w:val="24"/>
        </w:rPr>
      </w:pPr>
    </w:p>
    <w:p w:rsidR="007E63E2" w:rsidRDefault="007E63E2" w:rsidP="007E63E2">
      <w:pPr>
        <w:adjustRightInd w:val="0"/>
        <w:snapToGrid w:val="0"/>
        <w:ind w:left="722" w:hangingChars="301" w:hanging="722"/>
        <w:rPr>
          <w:rFonts w:eastAsia="方正仿宋_GBK"/>
          <w:color w:val="000000"/>
          <w:kern w:val="0"/>
          <w:sz w:val="24"/>
        </w:rPr>
      </w:pPr>
      <w:r>
        <w:rPr>
          <w:rFonts w:eastAsia="方正黑体_GBK"/>
          <w:color w:val="000000"/>
          <w:kern w:val="0"/>
          <w:sz w:val="24"/>
        </w:rPr>
        <w:t>备注：</w:t>
      </w:r>
      <w:r>
        <w:rPr>
          <w:rFonts w:eastAsia="方正仿宋_GBK"/>
          <w:color w:val="000000"/>
          <w:kern w:val="0"/>
          <w:sz w:val="24"/>
        </w:rPr>
        <w:t>在</w:t>
      </w:r>
      <w:r>
        <w:rPr>
          <w:rFonts w:eastAsia="方正仿宋_GBK" w:hint="eastAsia"/>
          <w:color w:val="000000"/>
          <w:kern w:val="0"/>
          <w:sz w:val="24"/>
        </w:rPr>
        <w:t>执法整治阶段</w:t>
      </w:r>
      <w:r>
        <w:rPr>
          <w:rFonts w:eastAsia="方正仿宋_GBK"/>
          <w:color w:val="000000"/>
          <w:kern w:val="0"/>
          <w:sz w:val="24"/>
        </w:rPr>
        <w:t>（</w:t>
      </w:r>
      <w:r>
        <w:rPr>
          <w:rFonts w:eastAsia="方正仿宋_GBK" w:hint="eastAsia"/>
          <w:color w:val="000000"/>
          <w:kern w:val="0"/>
          <w:sz w:val="24"/>
        </w:rPr>
        <w:t>5</w:t>
      </w:r>
      <w:r>
        <w:rPr>
          <w:rFonts w:eastAsia="方正仿宋_GBK"/>
          <w:color w:val="000000"/>
          <w:kern w:val="0"/>
          <w:sz w:val="24"/>
        </w:rPr>
        <w:t>月</w:t>
      </w:r>
      <w:r>
        <w:rPr>
          <w:rFonts w:eastAsia="方正仿宋_GBK" w:hint="eastAsia"/>
          <w:color w:val="000000"/>
          <w:kern w:val="0"/>
          <w:sz w:val="24"/>
        </w:rPr>
        <w:t>10</w:t>
      </w:r>
      <w:r>
        <w:rPr>
          <w:rFonts w:eastAsia="方正仿宋_GBK"/>
          <w:color w:val="000000"/>
          <w:kern w:val="0"/>
          <w:sz w:val="24"/>
        </w:rPr>
        <w:t>日起）</w:t>
      </w:r>
      <w:r>
        <w:rPr>
          <w:rFonts w:eastAsia="方正仿宋_GBK" w:hint="eastAsia"/>
          <w:color w:val="000000"/>
          <w:kern w:val="0"/>
          <w:sz w:val="24"/>
        </w:rPr>
        <w:t>，由各社区</w:t>
      </w:r>
      <w:r>
        <w:rPr>
          <w:rFonts w:eastAsia="方正仿宋_GBK"/>
          <w:color w:val="000000"/>
          <w:kern w:val="0"/>
          <w:sz w:val="24"/>
        </w:rPr>
        <w:t>认真收集整理工作情况，</w:t>
      </w:r>
      <w:r>
        <w:rPr>
          <w:rFonts w:eastAsia="方正仿宋_GBK" w:hint="eastAsia"/>
          <w:color w:val="000000"/>
          <w:kern w:val="0"/>
          <w:sz w:val="24"/>
        </w:rPr>
        <w:t>于每月</w:t>
      </w:r>
      <w:r>
        <w:rPr>
          <w:rFonts w:eastAsia="方正仿宋_GBK" w:hint="eastAsia"/>
          <w:color w:val="000000"/>
          <w:kern w:val="0"/>
          <w:sz w:val="24"/>
        </w:rPr>
        <w:t>20</w:t>
      </w:r>
      <w:r>
        <w:rPr>
          <w:rFonts w:eastAsia="方正仿宋_GBK" w:hint="eastAsia"/>
          <w:color w:val="000000"/>
          <w:kern w:val="0"/>
          <w:sz w:val="24"/>
        </w:rPr>
        <w:t>日</w:t>
      </w:r>
      <w:r>
        <w:rPr>
          <w:rFonts w:eastAsia="方正仿宋_GBK" w:hint="eastAsia"/>
          <w:color w:val="000000"/>
          <w:kern w:val="0"/>
          <w:sz w:val="24"/>
        </w:rPr>
        <w:t>12</w:t>
      </w:r>
      <w:r>
        <w:rPr>
          <w:rFonts w:eastAsia="方正仿宋_GBK" w:hint="eastAsia"/>
          <w:color w:val="000000"/>
          <w:kern w:val="0"/>
          <w:sz w:val="24"/>
        </w:rPr>
        <w:t>时前，</w:t>
      </w:r>
      <w:r>
        <w:rPr>
          <w:rFonts w:eastAsia="方正仿宋_GBK"/>
          <w:color w:val="000000"/>
          <w:kern w:val="0"/>
          <w:sz w:val="24"/>
        </w:rPr>
        <w:t>报</w:t>
      </w:r>
      <w:r>
        <w:rPr>
          <w:rFonts w:eastAsia="方正仿宋_GBK" w:hint="eastAsia"/>
          <w:color w:val="000000"/>
          <w:kern w:val="0"/>
          <w:sz w:val="24"/>
        </w:rPr>
        <w:t>送签章后报街道平安建设办公室。</w:t>
      </w:r>
    </w:p>
    <w:p w:rsidR="007E63E2" w:rsidRP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pPr>
    </w:p>
    <w:p w:rsidR="007E63E2" w:rsidRDefault="007E63E2" w:rsidP="00B55BD9">
      <w:pPr>
        <w:adjustRightInd w:val="0"/>
        <w:snapToGrid w:val="0"/>
        <w:rPr>
          <w:rFonts w:eastAsia="方正仿宋_GBK"/>
          <w:szCs w:val="21"/>
        </w:rPr>
        <w:sectPr w:rsidR="007E63E2" w:rsidSect="007E63E2">
          <w:pgSz w:w="16838" w:h="11906" w:orient="landscape"/>
          <w:pgMar w:top="1531" w:right="2098" w:bottom="1531" w:left="1985" w:header="851" w:footer="992" w:gutter="0"/>
          <w:cols w:space="720"/>
          <w:titlePg/>
          <w:docGrid w:type="linesAndChars" w:linePitch="312"/>
        </w:sectPr>
      </w:pPr>
    </w:p>
    <w:p w:rsidR="007E63E2" w:rsidRDefault="007E63E2" w:rsidP="007E63E2">
      <w:pPr>
        <w:spacing w:line="600" w:lineRule="exact"/>
        <w:rPr>
          <w:rFonts w:ascii="方正黑体_GBK" w:eastAsia="方正黑体_GBK"/>
          <w:color w:val="333333"/>
          <w:sz w:val="32"/>
          <w:szCs w:val="32"/>
        </w:rPr>
      </w:pPr>
      <w:r>
        <w:rPr>
          <w:rFonts w:ascii="方正黑体_GBK" w:eastAsia="方正黑体_GBK" w:hint="eastAsia"/>
          <w:color w:val="333333"/>
          <w:sz w:val="32"/>
          <w:szCs w:val="32"/>
        </w:rPr>
        <w:lastRenderedPageBreak/>
        <w:t>附件3</w:t>
      </w:r>
    </w:p>
    <w:p w:rsidR="007E63E2" w:rsidRDefault="007E63E2" w:rsidP="007E63E2">
      <w:pPr>
        <w:adjustRightInd w:val="0"/>
        <w:snapToGrid w:val="0"/>
        <w:rPr>
          <w:rFonts w:ascii="方正黑体_GBK" w:eastAsia="方正黑体_GBK" w:hAnsi="方正黑体_GBK" w:cs="方正黑体_GBK"/>
          <w:color w:val="333333"/>
          <w:kern w:val="0"/>
          <w:sz w:val="32"/>
          <w:szCs w:val="32"/>
        </w:rPr>
      </w:pPr>
    </w:p>
    <w:p w:rsidR="007E63E2" w:rsidRDefault="007E63E2" w:rsidP="007E63E2">
      <w:pPr>
        <w:spacing w:line="600" w:lineRule="exact"/>
        <w:jc w:val="center"/>
        <w:rPr>
          <w:rFonts w:eastAsia="方正小标宋_GBK"/>
          <w:color w:val="333333"/>
          <w:sz w:val="44"/>
        </w:rPr>
      </w:pPr>
      <w:r>
        <w:rPr>
          <w:rFonts w:eastAsia="方正小标宋_GBK" w:hint="eastAsia"/>
          <w:color w:val="333333"/>
          <w:sz w:val="44"/>
        </w:rPr>
        <w:t>残疾人专用三轮车辆“两对应”样本</w:t>
      </w:r>
    </w:p>
    <w:p w:rsidR="007E63E2" w:rsidRDefault="007E63E2" w:rsidP="007E63E2">
      <w:pPr>
        <w:spacing w:line="600" w:lineRule="exact"/>
        <w:rPr>
          <w:rFonts w:ascii="方正黑体_GBK" w:eastAsia="方正黑体_GBK"/>
          <w:color w:val="333333"/>
          <w:sz w:val="32"/>
          <w:szCs w:val="32"/>
        </w:rPr>
      </w:pPr>
    </w:p>
    <w:p w:rsidR="007E63E2" w:rsidRPr="007E63E2" w:rsidRDefault="007E63E2" w:rsidP="007E63E2">
      <w:pPr>
        <w:jc w:val="center"/>
        <w:rPr>
          <w:rFonts w:ascii="方正黑体_GBK" w:eastAsia="方正黑体_GBK"/>
          <w:color w:val="333333"/>
          <w:sz w:val="32"/>
          <w:szCs w:val="32"/>
        </w:rPr>
      </w:pPr>
      <w:r>
        <w:rPr>
          <w:rFonts w:eastAsia="方正仿宋_GBK" w:hint="eastAsia"/>
          <w:noProof/>
          <w:color w:val="333333"/>
          <w:kern w:val="0"/>
          <w:sz w:val="24"/>
        </w:rPr>
        <w:drawing>
          <wp:inline distT="0" distB="0" distL="0" distR="0" wp14:anchorId="0EFF7767" wp14:editId="799470C6">
            <wp:extent cx="5615940" cy="4211955"/>
            <wp:effectExtent l="152400" t="152400" r="365760" b="360045"/>
            <wp:docPr id="1" name="图片 1" descr="微信图片_2021030914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3091422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15940" cy="4211955"/>
                    </a:xfrm>
                    <a:prstGeom prst="rect">
                      <a:avLst/>
                    </a:prstGeom>
                    <a:ln>
                      <a:noFill/>
                    </a:ln>
                    <a:effectLst>
                      <a:outerShdw blurRad="292100" dist="139700" dir="2700000" algn="tl" rotWithShape="0">
                        <a:srgbClr val="333333">
                          <a:alpha val="65000"/>
                        </a:srgbClr>
                      </a:outerShdw>
                    </a:effectLst>
                  </pic:spPr>
                </pic:pic>
              </a:graphicData>
            </a:graphic>
          </wp:inline>
        </w:drawing>
      </w:r>
    </w:p>
    <w:p w:rsidR="007E63E2" w:rsidRDefault="007E63E2" w:rsidP="007E63E2">
      <w:pPr>
        <w:spacing w:line="600" w:lineRule="exact"/>
        <w:rPr>
          <w:rFonts w:ascii="方正黑体_GBK" w:eastAsia="方正黑体_GBK"/>
          <w:color w:val="333333"/>
          <w:sz w:val="32"/>
          <w:szCs w:val="32"/>
        </w:rPr>
      </w:pPr>
    </w:p>
    <w:p w:rsidR="007E63E2" w:rsidRDefault="007E63E2" w:rsidP="007E63E2">
      <w:pPr>
        <w:spacing w:line="600" w:lineRule="exact"/>
        <w:rPr>
          <w:rFonts w:ascii="方正黑体_GBK" w:eastAsia="方正黑体_GBK"/>
          <w:color w:val="333333"/>
          <w:sz w:val="32"/>
          <w:szCs w:val="32"/>
        </w:rPr>
      </w:pPr>
    </w:p>
    <w:p w:rsidR="007E63E2" w:rsidRDefault="007E63E2" w:rsidP="007E63E2">
      <w:pPr>
        <w:spacing w:line="600" w:lineRule="exact"/>
        <w:rPr>
          <w:rFonts w:ascii="方正黑体_GBK" w:eastAsia="方正黑体_GBK"/>
          <w:color w:val="333333"/>
          <w:sz w:val="32"/>
          <w:szCs w:val="32"/>
        </w:rPr>
      </w:pPr>
    </w:p>
    <w:p w:rsidR="007E63E2" w:rsidRDefault="007E63E2" w:rsidP="007E63E2">
      <w:pPr>
        <w:spacing w:line="600" w:lineRule="exact"/>
        <w:rPr>
          <w:rFonts w:ascii="方正黑体_GBK" w:eastAsia="方正黑体_GBK"/>
          <w:color w:val="333333"/>
          <w:sz w:val="32"/>
          <w:szCs w:val="32"/>
        </w:rPr>
      </w:pPr>
    </w:p>
    <w:p w:rsidR="007E63E2" w:rsidRDefault="007E63E2" w:rsidP="007E63E2">
      <w:pPr>
        <w:spacing w:line="600" w:lineRule="exact"/>
        <w:rPr>
          <w:rFonts w:ascii="方正黑体_GBK" w:eastAsia="方正黑体_GBK"/>
          <w:color w:val="333333"/>
          <w:sz w:val="32"/>
          <w:szCs w:val="32"/>
        </w:rPr>
      </w:pPr>
    </w:p>
    <w:p w:rsidR="007E63E2" w:rsidRDefault="007E63E2" w:rsidP="007E63E2">
      <w:pPr>
        <w:spacing w:line="600" w:lineRule="exact"/>
      </w:pPr>
      <w:r>
        <w:rPr>
          <w:rFonts w:ascii="方正黑体_GBK" w:eastAsia="方正黑体_GBK" w:hint="eastAsia"/>
          <w:color w:val="333333"/>
          <w:sz w:val="32"/>
          <w:szCs w:val="32"/>
        </w:rPr>
        <w:lastRenderedPageBreak/>
        <w:t>附件4</w:t>
      </w:r>
    </w:p>
    <w:p w:rsidR="007E63E2" w:rsidRDefault="007E63E2" w:rsidP="007E63E2">
      <w:pPr>
        <w:spacing w:line="600" w:lineRule="exact"/>
        <w:jc w:val="center"/>
        <w:rPr>
          <w:rFonts w:eastAsia="方正小标宋_GBK"/>
          <w:color w:val="333333"/>
          <w:sz w:val="44"/>
        </w:rPr>
      </w:pPr>
      <w:r>
        <w:rPr>
          <w:rFonts w:eastAsia="方正小标宋_GBK" w:hint="eastAsia"/>
          <w:color w:val="333333"/>
          <w:sz w:val="44"/>
        </w:rPr>
        <w:t>快递业三轮车辆专用标志样本</w:t>
      </w:r>
    </w:p>
    <w:p w:rsidR="007E63E2" w:rsidRDefault="007E63E2" w:rsidP="007E63E2">
      <w:pPr>
        <w:spacing w:line="600" w:lineRule="exact"/>
        <w:jc w:val="center"/>
        <w:rPr>
          <w:rFonts w:eastAsia="方正小标宋_GBK"/>
          <w:color w:val="333333"/>
          <w:sz w:val="44"/>
        </w:rPr>
      </w:pPr>
    </w:p>
    <w:p w:rsidR="007E63E2" w:rsidRDefault="007E63E2" w:rsidP="007E63E2">
      <w:pPr>
        <w:jc w:val="center"/>
        <w:rPr>
          <w:rFonts w:eastAsia="方正仿宋_GBK"/>
          <w:color w:val="333333"/>
          <w:kern w:val="0"/>
          <w:sz w:val="24"/>
        </w:rPr>
      </w:pPr>
      <w:r>
        <w:rPr>
          <w:rFonts w:eastAsia="方正小标宋_GBK" w:hint="eastAsia"/>
          <w:noProof/>
          <w:color w:val="333333"/>
          <w:sz w:val="44"/>
        </w:rPr>
        <w:drawing>
          <wp:inline distT="0" distB="0" distL="0" distR="0">
            <wp:extent cx="4860000" cy="6315267"/>
            <wp:effectExtent l="0" t="0" r="0" b="0"/>
            <wp:docPr id="4" name="图片 4" descr="微信图片_2021031014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3101414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60000" cy="6315267"/>
                    </a:xfrm>
                    <a:prstGeom prst="rect">
                      <a:avLst/>
                    </a:prstGeom>
                    <a:noFill/>
                    <a:ln>
                      <a:noFill/>
                    </a:ln>
                  </pic:spPr>
                </pic:pic>
              </a:graphicData>
            </a:graphic>
          </wp:inline>
        </w:drawing>
      </w:r>
    </w:p>
    <w:p w:rsidR="007E63E2" w:rsidRDefault="007E63E2" w:rsidP="007E63E2">
      <w:pPr>
        <w:rPr>
          <w:rFonts w:eastAsia="方正仿宋_GBK"/>
          <w:color w:val="333333"/>
          <w:kern w:val="0"/>
          <w:sz w:val="24"/>
        </w:rPr>
      </w:pPr>
    </w:p>
    <w:p w:rsidR="003A2144" w:rsidRPr="008157AD" w:rsidRDefault="00053077" w:rsidP="008157AD">
      <w:pPr>
        <w:pBdr>
          <w:top w:val="single" w:sz="4" w:space="1" w:color="auto"/>
          <w:bottom w:val="single" w:sz="4" w:space="1" w:color="auto"/>
          <w:between w:val="single" w:sz="4" w:space="1" w:color="auto"/>
        </w:pBdr>
        <w:snapToGrid w:val="0"/>
        <w:ind w:firstLineChars="100" w:firstLine="280"/>
        <w:rPr>
          <w:rFonts w:eastAsia="方正仿宋_GBK"/>
          <w:sz w:val="32"/>
          <w:szCs w:val="32"/>
        </w:rPr>
      </w:pPr>
      <w:r>
        <w:rPr>
          <w:rFonts w:ascii="方正仿宋_GBK" w:eastAsia="方正仿宋_GBK" w:hint="eastAsia"/>
          <w:sz w:val="28"/>
          <w:szCs w:val="28"/>
        </w:rPr>
        <w:t>联芳街道党政办公室</w:t>
      </w:r>
      <w:r w:rsidR="00031C55">
        <w:rPr>
          <w:rFonts w:ascii="方正仿宋_GBK" w:eastAsia="方正仿宋_GBK" w:hint="eastAsia"/>
          <w:sz w:val="28"/>
          <w:szCs w:val="28"/>
        </w:rPr>
        <w:t xml:space="preserve"> </w:t>
      </w:r>
      <w:r w:rsidR="00031C55">
        <w:rPr>
          <w:rFonts w:ascii="方正仿宋_GBK" w:eastAsia="方正仿宋_GBK"/>
          <w:sz w:val="28"/>
          <w:szCs w:val="28"/>
        </w:rPr>
        <w:t xml:space="preserve">                      </w:t>
      </w:r>
      <w:r w:rsidRPr="000D512B">
        <w:rPr>
          <w:rFonts w:eastAsia="方正仿宋_GBK"/>
          <w:sz w:val="28"/>
          <w:szCs w:val="28"/>
        </w:rPr>
        <w:t>20</w:t>
      </w:r>
      <w:r>
        <w:rPr>
          <w:rFonts w:eastAsia="方正仿宋_GBK"/>
          <w:sz w:val="28"/>
          <w:szCs w:val="28"/>
        </w:rPr>
        <w:t>2</w:t>
      </w:r>
      <w:r w:rsidR="00D47941">
        <w:rPr>
          <w:rFonts w:eastAsia="方正仿宋_GBK"/>
          <w:sz w:val="28"/>
          <w:szCs w:val="28"/>
        </w:rPr>
        <w:t>1</w:t>
      </w:r>
      <w:r w:rsidRPr="000D512B">
        <w:rPr>
          <w:rFonts w:eastAsia="方正仿宋_GBK"/>
          <w:sz w:val="28"/>
          <w:szCs w:val="28"/>
        </w:rPr>
        <w:t>年</w:t>
      </w:r>
      <w:r w:rsidR="00C8204F">
        <w:rPr>
          <w:rFonts w:eastAsia="方正仿宋_GBK"/>
          <w:sz w:val="28"/>
          <w:szCs w:val="28"/>
        </w:rPr>
        <w:t>5</w:t>
      </w:r>
      <w:r w:rsidRPr="000D512B">
        <w:rPr>
          <w:rFonts w:eastAsia="方正仿宋_GBK"/>
          <w:sz w:val="28"/>
          <w:szCs w:val="28"/>
        </w:rPr>
        <w:t>月</w:t>
      </w:r>
      <w:r w:rsidR="007E63E2">
        <w:rPr>
          <w:rFonts w:eastAsia="方正仿宋_GBK"/>
          <w:sz w:val="28"/>
          <w:szCs w:val="28"/>
        </w:rPr>
        <w:t>28</w:t>
      </w:r>
      <w:r w:rsidR="008F0910">
        <w:rPr>
          <w:rFonts w:eastAsia="方正仿宋_GBK"/>
          <w:sz w:val="28"/>
          <w:szCs w:val="28"/>
        </w:rPr>
        <w:t>日</w:t>
      </w:r>
      <w:r>
        <w:rPr>
          <w:rFonts w:eastAsia="方正仿宋_GBK" w:hint="eastAsia"/>
          <w:sz w:val="28"/>
          <w:szCs w:val="28"/>
        </w:rPr>
        <w:t>印发</w:t>
      </w:r>
    </w:p>
    <w:sectPr w:rsidR="003A2144" w:rsidRPr="008157AD" w:rsidSect="007E63E2">
      <w:pgSz w:w="11906" w:h="16838"/>
      <w:pgMar w:top="2098" w:right="1531" w:bottom="1985" w:left="153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157" w:rsidRDefault="00A43157" w:rsidP="00E13110">
      <w:r>
        <w:separator/>
      </w:r>
    </w:p>
  </w:endnote>
  <w:endnote w:type="continuationSeparator" w:id="0">
    <w:p w:rsidR="00A43157" w:rsidRDefault="00A43157" w:rsidP="00E1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413983"/>
      <w:docPartObj>
        <w:docPartGallery w:val="Page Numbers (Bottom of Page)"/>
        <w:docPartUnique/>
      </w:docPartObj>
    </w:sdtPr>
    <w:sdtEndPr>
      <w:rPr>
        <w:sz w:val="28"/>
        <w:szCs w:val="28"/>
      </w:rPr>
    </w:sdtEndPr>
    <w:sdtContent>
      <w:p w:rsidR="006A0651" w:rsidRPr="006A0651" w:rsidRDefault="008F0910" w:rsidP="006A0651">
        <w:pPr>
          <w:pStyle w:val="a5"/>
          <w:rPr>
            <w:sz w:val="28"/>
            <w:szCs w:val="28"/>
          </w:rPr>
        </w:pPr>
        <w:r>
          <w:rPr>
            <w:rFonts w:hint="eastAsia"/>
            <w:sz w:val="28"/>
            <w:szCs w:val="28"/>
            <w:lang w:eastAsia="zh-CN"/>
          </w:rPr>
          <w:t>—</w:t>
        </w:r>
        <w:r w:rsidRPr="006A0651">
          <w:rPr>
            <w:sz w:val="28"/>
            <w:szCs w:val="28"/>
          </w:rPr>
          <w:fldChar w:fldCharType="begin"/>
        </w:r>
        <w:r w:rsidRPr="006A0651">
          <w:rPr>
            <w:sz w:val="28"/>
            <w:szCs w:val="28"/>
          </w:rPr>
          <w:instrText>PAGE   \* MERGEFORMAT</w:instrText>
        </w:r>
        <w:r w:rsidRPr="006A0651">
          <w:rPr>
            <w:sz w:val="28"/>
            <w:szCs w:val="28"/>
          </w:rPr>
          <w:fldChar w:fldCharType="separate"/>
        </w:r>
        <w:r w:rsidR="00510D1F" w:rsidRPr="00510D1F">
          <w:rPr>
            <w:noProof/>
            <w:sz w:val="28"/>
            <w:szCs w:val="28"/>
            <w:lang w:val="zh-CN" w:eastAsia="zh-CN"/>
          </w:rPr>
          <w:t>12</w:t>
        </w:r>
        <w:r w:rsidRPr="006A0651">
          <w:rPr>
            <w:sz w:val="28"/>
            <w:szCs w:val="28"/>
          </w:rPr>
          <w:fldChar w:fldCharType="end"/>
        </w:r>
        <w:r>
          <w:rPr>
            <w:rFonts w:hint="eastAsia"/>
            <w:sz w:val="28"/>
            <w:szCs w:val="28"/>
            <w:lang w:eastAsia="zh-CN"/>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651" w:rsidRPr="006A0651" w:rsidRDefault="00A43157" w:rsidP="006A0651">
    <w:pPr>
      <w:pStyle w:val="a5"/>
      <w:jc w:val="right"/>
      <w:rPr>
        <w:sz w:val="28"/>
        <w:szCs w:val="28"/>
      </w:rPr>
    </w:pPr>
    <w:sdt>
      <w:sdtPr>
        <w:rPr>
          <w:sz w:val="28"/>
          <w:szCs w:val="28"/>
        </w:rPr>
        <w:id w:val="-1208718617"/>
        <w:docPartObj>
          <w:docPartGallery w:val="Page Numbers (Bottom of Page)"/>
          <w:docPartUnique/>
        </w:docPartObj>
      </w:sdtPr>
      <w:sdtEndPr/>
      <w:sdtContent>
        <w:r w:rsidR="008F0910">
          <w:rPr>
            <w:rFonts w:hint="eastAsia"/>
            <w:sz w:val="28"/>
            <w:szCs w:val="28"/>
            <w:lang w:eastAsia="zh-CN"/>
          </w:rPr>
          <w:t>—</w:t>
        </w:r>
        <w:r w:rsidR="008F0910" w:rsidRPr="006A0651">
          <w:rPr>
            <w:sz w:val="28"/>
            <w:szCs w:val="28"/>
          </w:rPr>
          <w:fldChar w:fldCharType="begin"/>
        </w:r>
        <w:r w:rsidR="008F0910" w:rsidRPr="006A0651">
          <w:rPr>
            <w:sz w:val="28"/>
            <w:szCs w:val="28"/>
          </w:rPr>
          <w:instrText>PAGE   \* MERGEFORMAT</w:instrText>
        </w:r>
        <w:r w:rsidR="008F0910" w:rsidRPr="006A0651">
          <w:rPr>
            <w:sz w:val="28"/>
            <w:szCs w:val="28"/>
          </w:rPr>
          <w:fldChar w:fldCharType="separate"/>
        </w:r>
        <w:r w:rsidR="00510D1F" w:rsidRPr="00510D1F">
          <w:rPr>
            <w:noProof/>
            <w:sz w:val="28"/>
            <w:szCs w:val="28"/>
            <w:lang w:val="zh-CN" w:eastAsia="zh-CN"/>
          </w:rPr>
          <w:t>7</w:t>
        </w:r>
        <w:r w:rsidR="008F0910" w:rsidRPr="006A0651">
          <w:rPr>
            <w:sz w:val="28"/>
            <w:szCs w:val="28"/>
          </w:rPr>
          <w:fldChar w:fldCharType="end"/>
        </w:r>
        <w:r w:rsidR="008F0910">
          <w:rPr>
            <w:rFonts w:hint="eastAsia"/>
            <w:sz w:val="28"/>
            <w:szCs w:val="28"/>
            <w:lang w:eastAsia="zh-CN"/>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157" w:rsidRDefault="00A43157" w:rsidP="00E13110">
      <w:r>
        <w:separator/>
      </w:r>
    </w:p>
  </w:footnote>
  <w:footnote w:type="continuationSeparator" w:id="0">
    <w:p w:rsidR="00A43157" w:rsidRDefault="00A43157" w:rsidP="00E13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7ED9"/>
    <w:multiLevelType w:val="hybridMultilevel"/>
    <w:tmpl w:val="B308BDBA"/>
    <w:lvl w:ilvl="0" w:tplc="462A3140">
      <w:start w:val="1"/>
      <w:numFmt w:val="decimal"/>
      <w:lvlText w:val="%1"/>
      <w:lvlJc w:val="left"/>
      <w:pPr>
        <w:ind w:left="928"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05884FD0"/>
    <w:multiLevelType w:val="hybridMultilevel"/>
    <w:tmpl w:val="54966FDA"/>
    <w:lvl w:ilvl="0" w:tplc="04090013">
      <w:start w:val="1"/>
      <w:numFmt w:val="chineseCountingThousand"/>
      <w:lvlText w:val="%1、"/>
      <w:lvlJc w:val="left"/>
      <w:pPr>
        <w:ind w:left="928"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0F805554"/>
    <w:multiLevelType w:val="hybridMultilevel"/>
    <w:tmpl w:val="8C9CDB44"/>
    <w:lvl w:ilvl="0" w:tplc="F2F401BA">
      <w:start w:val="1"/>
      <w:numFmt w:val="japaneseCounting"/>
      <w:lvlText w:val="（%1）"/>
      <w:lvlJc w:val="left"/>
      <w:pPr>
        <w:ind w:left="2298" w:hanging="1635"/>
      </w:pPr>
      <w:rPr>
        <w:rFonts w:ascii="方正楷体_GBK" w:eastAsia="方正楷体_GBK" w:hint="default"/>
        <w:b/>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3" w15:restartNumberingAfterBreak="0">
    <w:nsid w:val="286C7087"/>
    <w:multiLevelType w:val="hybridMultilevel"/>
    <w:tmpl w:val="19066158"/>
    <w:lvl w:ilvl="0" w:tplc="3E76808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30613A8D"/>
    <w:multiLevelType w:val="hybridMultilevel"/>
    <w:tmpl w:val="071C03E2"/>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315556A6"/>
    <w:multiLevelType w:val="hybridMultilevel"/>
    <w:tmpl w:val="0ED20B1E"/>
    <w:lvl w:ilvl="0" w:tplc="C5563066">
      <w:start w:val="1"/>
      <w:numFmt w:val="japaneseCounting"/>
      <w:lvlText w:val="（%1）"/>
      <w:lvlJc w:val="left"/>
      <w:pPr>
        <w:ind w:left="2298" w:hanging="1635"/>
      </w:pPr>
      <w:rPr>
        <w:rFonts w:ascii="方正楷体_GBK" w:eastAsia="方正楷体_GBK" w:hint="default"/>
        <w:b/>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6" w15:restartNumberingAfterBreak="0">
    <w:nsid w:val="36CD132C"/>
    <w:multiLevelType w:val="hybridMultilevel"/>
    <w:tmpl w:val="EBF844E0"/>
    <w:lvl w:ilvl="0" w:tplc="73DE7BBA">
      <w:start w:val="1"/>
      <w:numFmt w:val="japaneseCounting"/>
      <w:lvlText w:val="（%1）"/>
      <w:lvlJc w:val="left"/>
      <w:pPr>
        <w:ind w:left="1743" w:hanging="1080"/>
      </w:pPr>
      <w:rPr>
        <w:rFonts w:ascii="方正楷体_GBK" w:eastAsia="方正楷体_GBK" w:hint="default"/>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7" w15:restartNumberingAfterBreak="0">
    <w:nsid w:val="3FA1462E"/>
    <w:multiLevelType w:val="hybridMultilevel"/>
    <w:tmpl w:val="8CEEF8B2"/>
    <w:lvl w:ilvl="0" w:tplc="5A667268">
      <w:start w:val="1"/>
      <w:numFmt w:val="japaneseCounting"/>
      <w:lvlText w:val="%1、"/>
      <w:lvlJc w:val="left"/>
      <w:pPr>
        <w:ind w:left="1360" w:hanging="720"/>
      </w:pPr>
      <w:rPr>
        <w:rFonts w:ascii="Times New Roman" w:eastAsia="方正黑体_GBK"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53FAEC1C"/>
    <w:multiLevelType w:val="singleLevel"/>
    <w:tmpl w:val="53FAEC1C"/>
    <w:lvl w:ilvl="0">
      <w:start w:val="2"/>
      <w:numFmt w:val="chineseCounting"/>
      <w:suff w:val="nothing"/>
      <w:lvlText w:val="（%1）"/>
      <w:lvlJc w:val="left"/>
    </w:lvl>
  </w:abstractNum>
  <w:abstractNum w:abstractNumId="9" w15:restartNumberingAfterBreak="0">
    <w:nsid w:val="53FAF86E"/>
    <w:multiLevelType w:val="singleLevel"/>
    <w:tmpl w:val="53FAF86E"/>
    <w:lvl w:ilvl="0">
      <w:start w:val="3"/>
      <w:numFmt w:val="chineseCounting"/>
      <w:suff w:val="nothing"/>
      <w:lvlText w:val="（%1）"/>
      <w:lvlJc w:val="left"/>
    </w:lvl>
  </w:abstractNum>
  <w:abstractNum w:abstractNumId="10" w15:restartNumberingAfterBreak="0">
    <w:nsid w:val="53FC49FE"/>
    <w:multiLevelType w:val="singleLevel"/>
    <w:tmpl w:val="53FC49FE"/>
    <w:lvl w:ilvl="0">
      <w:start w:val="1"/>
      <w:numFmt w:val="chineseCounting"/>
      <w:suff w:val="nothing"/>
      <w:lvlText w:val="%1、"/>
      <w:lvlJc w:val="left"/>
    </w:lvl>
  </w:abstractNum>
  <w:abstractNum w:abstractNumId="11" w15:restartNumberingAfterBreak="0">
    <w:nsid w:val="53FC4B1D"/>
    <w:multiLevelType w:val="singleLevel"/>
    <w:tmpl w:val="53FC4B1D"/>
    <w:lvl w:ilvl="0">
      <w:start w:val="1"/>
      <w:numFmt w:val="decimal"/>
      <w:suff w:val="nothing"/>
      <w:lvlText w:val="%1、"/>
      <w:lvlJc w:val="left"/>
    </w:lvl>
  </w:abstractNum>
  <w:abstractNum w:abstractNumId="12" w15:restartNumberingAfterBreak="0">
    <w:nsid w:val="53FC4CD4"/>
    <w:multiLevelType w:val="singleLevel"/>
    <w:tmpl w:val="53FC4CD4"/>
    <w:lvl w:ilvl="0">
      <w:start w:val="1"/>
      <w:numFmt w:val="decimal"/>
      <w:suff w:val="nothing"/>
      <w:lvlText w:val="%1、"/>
      <w:lvlJc w:val="left"/>
    </w:lvl>
  </w:abstractNum>
  <w:abstractNum w:abstractNumId="13" w15:restartNumberingAfterBreak="0">
    <w:nsid w:val="568DD351"/>
    <w:multiLevelType w:val="singleLevel"/>
    <w:tmpl w:val="568DD351"/>
    <w:lvl w:ilvl="0">
      <w:start w:val="1"/>
      <w:numFmt w:val="chineseCounting"/>
      <w:suff w:val="nothing"/>
      <w:lvlText w:val="%1、"/>
      <w:lvlJc w:val="left"/>
    </w:lvl>
  </w:abstractNum>
  <w:abstractNum w:abstractNumId="14" w15:restartNumberingAfterBreak="0">
    <w:nsid w:val="58D0860F"/>
    <w:multiLevelType w:val="singleLevel"/>
    <w:tmpl w:val="58D0860F"/>
    <w:lvl w:ilvl="0">
      <w:start w:val="3"/>
      <w:numFmt w:val="chineseCounting"/>
      <w:suff w:val="nothing"/>
      <w:lvlText w:val="%1、"/>
      <w:lvlJc w:val="left"/>
    </w:lvl>
  </w:abstractNum>
  <w:abstractNum w:abstractNumId="15" w15:restartNumberingAfterBreak="0">
    <w:nsid w:val="59F2FD69"/>
    <w:multiLevelType w:val="singleLevel"/>
    <w:tmpl w:val="59F2FD69"/>
    <w:lvl w:ilvl="0">
      <w:start w:val="1"/>
      <w:numFmt w:val="chineseCounting"/>
      <w:suff w:val="nothing"/>
      <w:lvlText w:val="%1、"/>
      <w:lvlJc w:val="left"/>
    </w:lvl>
  </w:abstractNum>
  <w:abstractNum w:abstractNumId="16" w15:restartNumberingAfterBreak="0">
    <w:nsid w:val="5A37675E"/>
    <w:multiLevelType w:val="singleLevel"/>
    <w:tmpl w:val="5A37675E"/>
    <w:lvl w:ilvl="0">
      <w:start w:val="2"/>
      <w:numFmt w:val="chineseCounting"/>
      <w:suff w:val="nothing"/>
      <w:lvlText w:val="%1、"/>
      <w:lvlJc w:val="left"/>
    </w:lvl>
  </w:abstractNum>
  <w:abstractNum w:abstractNumId="17" w15:restartNumberingAfterBreak="0">
    <w:nsid w:val="6AA34CAC"/>
    <w:multiLevelType w:val="hybridMultilevel"/>
    <w:tmpl w:val="1B7E066E"/>
    <w:lvl w:ilvl="0" w:tplc="EB887EE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EB57086"/>
    <w:multiLevelType w:val="hybridMultilevel"/>
    <w:tmpl w:val="C34AA150"/>
    <w:lvl w:ilvl="0" w:tplc="5B8C5BA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5"/>
  </w:num>
  <w:num w:numId="4">
    <w:abstractNumId w:val="10"/>
  </w:num>
  <w:num w:numId="5">
    <w:abstractNumId w:val="8"/>
  </w:num>
  <w:num w:numId="6">
    <w:abstractNumId w:val="11"/>
  </w:num>
  <w:num w:numId="7">
    <w:abstractNumId w:val="9"/>
  </w:num>
  <w:num w:numId="8">
    <w:abstractNumId w:val="12"/>
  </w:num>
  <w:num w:numId="9">
    <w:abstractNumId w:val="18"/>
  </w:num>
  <w:num w:numId="10">
    <w:abstractNumId w:val="17"/>
  </w:num>
  <w:num w:numId="11">
    <w:abstractNumId w:val="13"/>
  </w:num>
  <w:num w:numId="12">
    <w:abstractNumId w:val="15"/>
  </w:num>
  <w:num w:numId="13">
    <w:abstractNumId w:val="16"/>
  </w:num>
  <w:num w:numId="14">
    <w:abstractNumId w:val="14"/>
  </w:num>
  <w:num w:numId="15">
    <w:abstractNumId w:val="7"/>
  </w:num>
  <w:num w:numId="16">
    <w:abstractNumId w:val="0"/>
  </w:num>
  <w:num w:numId="17">
    <w:abstractNumId w:val="3"/>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27"/>
    <w:rsid w:val="0001631E"/>
    <w:rsid w:val="000175ED"/>
    <w:rsid w:val="000210FB"/>
    <w:rsid w:val="00021C66"/>
    <w:rsid w:val="00026C87"/>
    <w:rsid w:val="00031085"/>
    <w:rsid w:val="00031C55"/>
    <w:rsid w:val="00041348"/>
    <w:rsid w:val="00053077"/>
    <w:rsid w:val="00053D08"/>
    <w:rsid w:val="00057D67"/>
    <w:rsid w:val="00061F5D"/>
    <w:rsid w:val="00064BA3"/>
    <w:rsid w:val="00067C7B"/>
    <w:rsid w:val="00070B06"/>
    <w:rsid w:val="000800B8"/>
    <w:rsid w:val="00081FDB"/>
    <w:rsid w:val="00091FE4"/>
    <w:rsid w:val="000A6245"/>
    <w:rsid w:val="000B7092"/>
    <w:rsid w:val="000B70F1"/>
    <w:rsid w:val="000B729F"/>
    <w:rsid w:val="000C02E4"/>
    <w:rsid w:val="000C11B4"/>
    <w:rsid w:val="000C580F"/>
    <w:rsid w:val="000D0B36"/>
    <w:rsid w:val="000D16BE"/>
    <w:rsid w:val="000F557A"/>
    <w:rsid w:val="00100018"/>
    <w:rsid w:val="001158F9"/>
    <w:rsid w:val="0011661D"/>
    <w:rsid w:val="00120640"/>
    <w:rsid w:val="00121214"/>
    <w:rsid w:val="00121976"/>
    <w:rsid w:val="00126558"/>
    <w:rsid w:val="001356E4"/>
    <w:rsid w:val="001363AE"/>
    <w:rsid w:val="00141057"/>
    <w:rsid w:val="00154C59"/>
    <w:rsid w:val="00155C67"/>
    <w:rsid w:val="0015756B"/>
    <w:rsid w:val="001641D3"/>
    <w:rsid w:val="00172A27"/>
    <w:rsid w:val="00174C87"/>
    <w:rsid w:val="00176076"/>
    <w:rsid w:val="0017717A"/>
    <w:rsid w:val="001779BA"/>
    <w:rsid w:val="001841EF"/>
    <w:rsid w:val="0019426E"/>
    <w:rsid w:val="001A5ABD"/>
    <w:rsid w:val="001A6628"/>
    <w:rsid w:val="001C1F5D"/>
    <w:rsid w:val="001D1764"/>
    <w:rsid w:val="001D6911"/>
    <w:rsid w:val="001D74C0"/>
    <w:rsid w:val="001E3181"/>
    <w:rsid w:val="001E51A6"/>
    <w:rsid w:val="001E7691"/>
    <w:rsid w:val="001F29BD"/>
    <w:rsid w:val="00201F0F"/>
    <w:rsid w:val="00222286"/>
    <w:rsid w:val="00226082"/>
    <w:rsid w:val="002332EA"/>
    <w:rsid w:val="002348B8"/>
    <w:rsid w:val="00241555"/>
    <w:rsid w:val="002429B2"/>
    <w:rsid w:val="00246A87"/>
    <w:rsid w:val="0025223F"/>
    <w:rsid w:val="00253D8A"/>
    <w:rsid w:val="00267F95"/>
    <w:rsid w:val="00271324"/>
    <w:rsid w:val="00271374"/>
    <w:rsid w:val="00281378"/>
    <w:rsid w:val="0029162A"/>
    <w:rsid w:val="0029366C"/>
    <w:rsid w:val="00293F25"/>
    <w:rsid w:val="00295145"/>
    <w:rsid w:val="002973DF"/>
    <w:rsid w:val="002A6AF2"/>
    <w:rsid w:val="002B0195"/>
    <w:rsid w:val="002B2D27"/>
    <w:rsid w:val="002B3B96"/>
    <w:rsid w:val="002B62C4"/>
    <w:rsid w:val="002B752F"/>
    <w:rsid w:val="002B7B0D"/>
    <w:rsid w:val="002C0430"/>
    <w:rsid w:val="002D2344"/>
    <w:rsid w:val="002D5C52"/>
    <w:rsid w:val="002E2809"/>
    <w:rsid w:val="002F2887"/>
    <w:rsid w:val="002F4618"/>
    <w:rsid w:val="0031560E"/>
    <w:rsid w:val="00332967"/>
    <w:rsid w:val="003358A8"/>
    <w:rsid w:val="003448A6"/>
    <w:rsid w:val="00345ED6"/>
    <w:rsid w:val="00357AC0"/>
    <w:rsid w:val="0036153B"/>
    <w:rsid w:val="00363144"/>
    <w:rsid w:val="003704E7"/>
    <w:rsid w:val="00371703"/>
    <w:rsid w:val="00372747"/>
    <w:rsid w:val="00380BFA"/>
    <w:rsid w:val="003820E6"/>
    <w:rsid w:val="00385A7E"/>
    <w:rsid w:val="00395D5F"/>
    <w:rsid w:val="003A1345"/>
    <w:rsid w:val="003A2144"/>
    <w:rsid w:val="003A4506"/>
    <w:rsid w:val="003B1AB8"/>
    <w:rsid w:val="003C7896"/>
    <w:rsid w:val="003E048F"/>
    <w:rsid w:val="003E13A5"/>
    <w:rsid w:val="003E292E"/>
    <w:rsid w:val="003E2C2E"/>
    <w:rsid w:val="003E2F0C"/>
    <w:rsid w:val="003E740B"/>
    <w:rsid w:val="004007A3"/>
    <w:rsid w:val="00400EA4"/>
    <w:rsid w:val="004033A9"/>
    <w:rsid w:val="00405777"/>
    <w:rsid w:val="00412828"/>
    <w:rsid w:val="0041485B"/>
    <w:rsid w:val="00421030"/>
    <w:rsid w:val="00426A91"/>
    <w:rsid w:val="004307BD"/>
    <w:rsid w:val="004429E8"/>
    <w:rsid w:val="00452212"/>
    <w:rsid w:val="004616B7"/>
    <w:rsid w:val="0047757A"/>
    <w:rsid w:val="004904A4"/>
    <w:rsid w:val="004928A7"/>
    <w:rsid w:val="00494B00"/>
    <w:rsid w:val="004955A0"/>
    <w:rsid w:val="00497054"/>
    <w:rsid w:val="004A312A"/>
    <w:rsid w:val="004A7FF9"/>
    <w:rsid w:val="004B03E7"/>
    <w:rsid w:val="004B0F77"/>
    <w:rsid w:val="004E3A07"/>
    <w:rsid w:val="004E64B9"/>
    <w:rsid w:val="004E6D24"/>
    <w:rsid w:val="004F5B5A"/>
    <w:rsid w:val="004F5C5C"/>
    <w:rsid w:val="00510D1F"/>
    <w:rsid w:val="005144C8"/>
    <w:rsid w:val="00524BD9"/>
    <w:rsid w:val="00532D0B"/>
    <w:rsid w:val="005369A8"/>
    <w:rsid w:val="00537167"/>
    <w:rsid w:val="00540454"/>
    <w:rsid w:val="00544062"/>
    <w:rsid w:val="00545966"/>
    <w:rsid w:val="00547E3C"/>
    <w:rsid w:val="00557C51"/>
    <w:rsid w:val="00557E02"/>
    <w:rsid w:val="00570E3F"/>
    <w:rsid w:val="005730E0"/>
    <w:rsid w:val="00573608"/>
    <w:rsid w:val="005738D6"/>
    <w:rsid w:val="00576E3A"/>
    <w:rsid w:val="005867E6"/>
    <w:rsid w:val="005920E6"/>
    <w:rsid w:val="00592B1A"/>
    <w:rsid w:val="00593996"/>
    <w:rsid w:val="005A62FB"/>
    <w:rsid w:val="005B6DF3"/>
    <w:rsid w:val="005C3D85"/>
    <w:rsid w:val="005E25BD"/>
    <w:rsid w:val="005F3DAF"/>
    <w:rsid w:val="005F76AF"/>
    <w:rsid w:val="00604E27"/>
    <w:rsid w:val="00606448"/>
    <w:rsid w:val="00606F34"/>
    <w:rsid w:val="0061529D"/>
    <w:rsid w:val="00621307"/>
    <w:rsid w:val="00635968"/>
    <w:rsid w:val="00641CF5"/>
    <w:rsid w:val="006454D9"/>
    <w:rsid w:val="00647107"/>
    <w:rsid w:val="00647E03"/>
    <w:rsid w:val="00656DB2"/>
    <w:rsid w:val="00660E94"/>
    <w:rsid w:val="006612BB"/>
    <w:rsid w:val="00662A68"/>
    <w:rsid w:val="00664F2E"/>
    <w:rsid w:val="00670294"/>
    <w:rsid w:val="00684138"/>
    <w:rsid w:val="00684F42"/>
    <w:rsid w:val="00696A04"/>
    <w:rsid w:val="006A0651"/>
    <w:rsid w:val="006A50A3"/>
    <w:rsid w:val="006B1518"/>
    <w:rsid w:val="006B24DD"/>
    <w:rsid w:val="006B5529"/>
    <w:rsid w:val="006B6943"/>
    <w:rsid w:val="006B7EB9"/>
    <w:rsid w:val="006C298E"/>
    <w:rsid w:val="006C41C5"/>
    <w:rsid w:val="006C6646"/>
    <w:rsid w:val="006C68E9"/>
    <w:rsid w:val="006D0A54"/>
    <w:rsid w:val="006D3B46"/>
    <w:rsid w:val="006E4C81"/>
    <w:rsid w:val="006F0F3B"/>
    <w:rsid w:val="006F5DAC"/>
    <w:rsid w:val="006F64DF"/>
    <w:rsid w:val="00702268"/>
    <w:rsid w:val="00714B39"/>
    <w:rsid w:val="00721D58"/>
    <w:rsid w:val="007343C9"/>
    <w:rsid w:val="007363E1"/>
    <w:rsid w:val="00741245"/>
    <w:rsid w:val="007443B9"/>
    <w:rsid w:val="00745675"/>
    <w:rsid w:val="007461F4"/>
    <w:rsid w:val="007500CA"/>
    <w:rsid w:val="007500CF"/>
    <w:rsid w:val="00751A55"/>
    <w:rsid w:val="0075324A"/>
    <w:rsid w:val="00753900"/>
    <w:rsid w:val="00764DD8"/>
    <w:rsid w:val="00771528"/>
    <w:rsid w:val="0077727B"/>
    <w:rsid w:val="007800C1"/>
    <w:rsid w:val="00780EFA"/>
    <w:rsid w:val="00794CEF"/>
    <w:rsid w:val="007A5738"/>
    <w:rsid w:val="007C3C2A"/>
    <w:rsid w:val="007E3BDB"/>
    <w:rsid w:val="007E63E2"/>
    <w:rsid w:val="00814486"/>
    <w:rsid w:val="008157AD"/>
    <w:rsid w:val="00816261"/>
    <w:rsid w:val="00827E0D"/>
    <w:rsid w:val="0083203C"/>
    <w:rsid w:val="00844565"/>
    <w:rsid w:val="0085292B"/>
    <w:rsid w:val="00855963"/>
    <w:rsid w:val="00856425"/>
    <w:rsid w:val="008601E3"/>
    <w:rsid w:val="00861070"/>
    <w:rsid w:val="008673E2"/>
    <w:rsid w:val="00876E2F"/>
    <w:rsid w:val="0088463A"/>
    <w:rsid w:val="00885A13"/>
    <w:rsid w:val="008A2412"/>
    <w:rsid w:val="008A617F"/>
    <w:rsid w:val="008A6C1F"/>
    <w:rsid w:val="008A752A"/>
    <w:rsid w:val="008A799E"/>
    <w:rsid w:val="008C169F"/>
    <w:rsid w:val="008D597A"/>
    <w:rsid w:val="008F0910"/>
    <w:rsid w:val="009018B1"/>
    <w:rsid w:val="00905EB7"/>
    <w:rsid w:val="00914903"/>
    <w:rsid w:val="0092025C"/>
    <w:rsid w:val="00931088"/>
    <w:rsid w:val="00931144"/>
    <w:rsid w:val="00936D78"/>
    <w:rsid w:val="0094162F"/>
    <w:rsid w:val="00941DEA"/>
    <w:rsid w:val="00951BC7"/>
    <w:rsid w:val="00952570"/>
    <w:rsid w:val="00990D13"/>
    <w:rsid w:val="0099139F"/>
    <w:rsid w:val="00994AE0"/>
    <w:rsid w:val="009A1F0E"/>
    <w:rsid w:val="009B4F00"/>
    <w:rsid w:val="009B7AB3"/>
    <w:rsid w:val="009C43FD"/>
    <w:rsid w:val="009C5626"/>
    <w:rsid w:val="009C7A94"/>
    <w:rsid w:val="009C7C99"/>
    <w:rsid w:val="009D22E7"/>
    <w:rsid w:val="009D3852"/>
    <w:rsid w:val="009E6672"/>
    <w:rsid w:val="00A003E5"/>
    <w:rsid w:val="00A04295"/>
    <w:rsid w:val="00A14A69"/>
    <w:rsid w:val="00A22CF5"/>
    <w:rsid w:val="00A2591C"/>
    <w:rsid w:val="00A34DFF"/>
    <w:rsid w:val="00A35A21"/>
    <w:rsid w:val="00A367E2"/>
    <w:rsid w:val="00A4066C"/>
    <w:rsid w:val="00A43157"/>
    <w:rsid w:val="00A46908"/>
    <w:rsid w:val="00A5209A"/>
    <w:rsid w:val="00A54F03"/>
    <w:rsid w:val="00A574B2"/>
    <w:rsid w:val="00A6139E"/>
    <w:rsid w:val="00A644AC"/>
    <w:rsid w:val="00A702AC"/>
    <w:rsid w:val="00A7553D"/>
    <w:rsid w:val="00A7797C"/>
    <w:rsid w:val="00A81A1E"/>
    <w:rsid w:val="00A84639"/>
    <w:rsid w:val="00A977A0"/>
    <w:rsid w:val="00AB2B72"/>
    <w:rsid w:val="00AC6D07"/>
    <w:rsid w:val="00AD2679"/>
    <w:rsid w:val="00AD77B3"/>
    <w:rsid w:val="00AE3F2F"/>
    <w:rsid w:val="00AE4E45"/>
    <w:rsid w:val="00AE5F5D"/>
    <w:rsid w:val="00AE7367"/>
    <w:rsid w:val="00AF1C59"/>
    <w:rsid w:val="00B029F3"/>
    <w:rsid w:val="00B05B4A"/>
    <w:rsid w:val="00B13A92"/>
    <w:rsid w:val="00B16EF5"/>
    <w:rsid w:val="00B27F84"/>
    <w:rsid w:val="00B3076A"/>
    <w:rsid w:val="00B323B8"/>
    <w:rsid w:val="00B467EA"/>
    <w:rsid w:val="00B501A5"/>
    <w:rsid w:val="00B501DF"/>
    <w:rsid w:val="00B51188"/>
    <w:rsid w:val="00B558E4"/>
    <w:rsid w:val="00B55BD9"/>
    <w:rsid w:val="00B55E4D"/>
    <w:rsid w:val="00B63A54"/>
    <w:rsid w:val="00B64B7D"/>
    <w:rsid w:val="00B7682F"/>
    <w:rsid w:val="00B80AEC"/>
    <w:rsid w:val="00B84D01"/>
    <w:rsid w:val="00B853EB"/>
    <w:rsid w:val="00B90861"/>
    <w:rsid w:val="00BB14D7"/>
    <w:rsid w:val="00BB2F14"/>
    <w:rsid w:val="00BB7F90"/>
    <w:rsid w:val="00BD1DEC"/>
    <w:rsid w:val="00BD4074"/>
    <w:rsid w:val="00BD54DD"/>
    <w:rsid w:val="00BD62B5"/>
    <w:rsid w:val="00C02AA3"/>
    <w:rsid w:val="00C242DE"/>
    <w:rsid w:val="00C258CA"/>
    <w:rsid w:val="00C25A84"/>
    <w:rsid w:val="00C25C76"/>
    <w:rsid w:val="00C27F0E"/>
    <w:rsid w:val="00C3166B"/>
    <w:rsid w:val="00C32D59"/>
    <w:rsid w:val="00C47B44"/>
    <w:rsid w:val="00C61B0D"/>
    <w:rsid w:val="00C6283C"/>
    <w:rsid w:val="00C70365"/>
    <w:rsid w:val="00C70427"/>
    <w:rsid w:val="00C724F0"/>
    <w:rsid w:val="00C745E7"/>
    <w:rsid w:val="00C81935"/>
    <w:rsid w:val="00C8204F"/>
    <w:rsid w:val="00C8689F"/>
    <w:rsid w:val="00C93ABE"/>
    <w:rsid w:val="00CA0E25"/>
    <w:rsid w:val="00CA47FC"/>
    <w:rsid w:val="00CA5F6A"/>
    <w:rsid w:val="00CB061E"/>
    <w:rsid w:val="00CB0664"/>
    <w:rsid w:val="00CB4593"/>
    <w:rsid w:val="00CB730E"/>
    <w:rsid w:val="00CC44DE"/>
    <w:rsid w:val="00CC6723"/>
    <w:rsid w:val="00CD66DB"/>
    <w:rsid w:val="00CD7DC5"/>
    <w:rsid w:val="00CE61AB"/>
    <w:rsid w:val="00CF2569"/>
    <w:rsid w:val="00D070FB"/>
    <w:rsid w:val="00D1264A"/>
    <w:rsid w:val="00D26421"/>
    <w:rsid w:val="00D410D3"/>
    <w:rsid w:val="00D47941"/>
    <w:rsid w:val="00D60D87"/>
    <w:rsid w:val="00D611C6"/>
    <w:rsid w:val="00D627D8"/>
    <w:rsid w:val="00D65A64"/>
    <w:rsid w:val="00D70155"/>
    <w:rsid w:val="00D861D7"/>
    <w:rsid w:val="00D95F25"/>
    <w:rsid w:val="00D964A7"/>
    <w:rsid w:val="00D967C0"/>
    <w:rsid w:val="00DA4281"/>
    <w:rsid w:val="00DB507D"/>
    <w:rsid w:val="00DD4490"/>
    <w:rsid w:val="00DD4970"/>
    <w:rsid w:val="00DE1A69"/>
    <w:rsid w:val="00DE472E"/>
    <w:rsid w:val="00DE5BAC"/>
    <w:rsid w:val="00E01022"/>
    <w:rsid w:val="00E018D0"/>
    <w:rsid w:val="00E024FB"/>
    <w:rsid w:val="00E027F9"/>
    <w:rsid w:val="00E13110"/>
    <w:rsid w:val="00E1619D"/>
    <w:rsid w:val="00E3073D"/>
    <w:rsid w:val="00E34E2B"/>
    <w:rsid w:val="00E35889"/>
    <w:rsid w:val="00E410D8"/>
    <w:rsid w:val="00E65B5F"/>
    <w:rsid w:val="00E71AD4"/>
    <w:rsid w:val="00E72682"/>
    <w:rsid w:val="00E92ABE"/>
    <w:rsid w:val="00EA427F"/>
    <w:rsid w:val="00EA7F2D"/>
    <w:rsid w:val="00EB64CC"/>
    <w:rsid w:val="00EC140F"/>
    <w:rsid w:val="00ED6456"/>
    <w:rsid w:val="00EE02A7"/>
    <w:rsid w:val="00EF2DD6"/>
    <w:rsid w:val="00EF339E"/>
    <w:rsid w:val="00F002E4"/>
    <w:rsid w:val="00F04EF3"/>
    <w:rsid w:val="00F06142"/>
    <w:rsid w:val="00F140C0"/>
    <w:rsid w:val="00F209B7"/>
    <w:rsid w:val="00F2267E"/>
    <w:rsid w:val="00F22ABA"/>
    <w:rsid w:val="00F36344"/>
    <w:rsid w:val="00F465D1"/>
    <w:rsid w:val="00F57BFD"/>
    <w:rsid w:val="00F74A47"/>
    <w:rsid w:val="00F934D2"/>
    <w:rsid w:val="00F95FF1"/>
    <w:rsid w:val="00FA1699"/>
    <w:rsid w:val="00FB508B"/>
    <w:rsid w:val="00FC799A"/>
    <w:rsid w:val="00FD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3BA82CC8-73B1-4D0C-B77D-DAAD0E22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qFormat/>
  </w:style>
  <w:style w:type="character" w:customStyle="1" w:styleId="sublb1">
    <w:name w:val="sub_lb1"/>
    <w:rPr>
      <w:color w:val="333333"/>
      <w:sz w:val="21"/>
      <w:szCs w:val="21"/>
    </w:rPr>
  </w:style>
  <w:style w:type="paragraph" w:styleId="a5">
    <w:name w:val="footer"/>
    <w:basedOn w:val="a"/>
    <w:link w:val="Char"/>
    <w:uiPriority w:val="99"/>
    <w:qFormat/>
    <w:pPr>
      <w:tabs>
        <w:tab w:val="center" w:pos="4153"/>
        <w:tab w:val="right" w:pos="8306"/>
      </w:tabs>
      <w:snapToGrid w:val="0"/>
      <w:jc w:val="left"/>
    </w:pPr>
    <w:rPr>
      <w:sz w:val="18"/>
      <w:szCs w:val="18"/>
      <w:lang w:val="x-none" w:eastAsia="x-none"/>
    </w:rPr>
  </w:style>
  <w:style w:type="paragraph" w:customStyle="1" w:styleId="Default">
    <w:name w:val="Default"/>
    <w:pPr>
      <w:widowControl w:val="0"/>
      <w:autoSpaceDE w:val="0"/>
      <w:autoSpaceDN w:val="0"/>
      <w:adjustRightInd w:val="0"/>
    </w:pPr>
    <w:rPr>
      <w:rFonts w:ascii="仿宋_GB2312" w:eastAsia="仿宋_GB2312" w:cs="仿宋_GB2312"/>
      <w:color w:val="000000"/>
      <w:sz w:val="24"/>
      <w:szCs w:val="24"/>
    </w:rPr>
  </w:style>
  <w:style w:type="paragraph" w:styleId="a6">
    <w:name w:val="Balloon Text"/>
    <w:basedOn w:val="a"/>
    <w:semiHidden/>
    <w:rPr>
      <w:sz w:val="18"/>
      <w:szCs w:val="18"/>
    </w:rPr>
  </w:style>
  <w:style w:type="paragraph" w:styleId="a7">
    <w:name w:val="Date"/>
    <w:basedOn w:val="a"/>
    <w:next w:val="a"/>
    <w:pPr>
      <w:ind w:leftChars="2500" w:left="100"/>
    </w:pPr>
  </w:style>
  <w:style w:type="paragraph" w:styleId="a8">
    <w:name w:val="header"/>
    <w:basedOn w:val="a"/>
    <w:link w:val="Char0"/>
    <w:pPr>
      <w:pBdr>
        <w:bottom w:val="single" w:sz="6" w:space="1" w:color="auto"/>
      </w:pBdr>
      <w:tabs>
        <w:tab w:val="center" w:pos="4153"/>
        <w:tab w:val="right" w:pos="8306"/>
      </w:tabs>
      <w:snapToGrid w:val="0"/>
      <w:jc w:val="center"/>
    </w:pPr>
    <w:rPr>
      <w:sz w:val="18"/>
      <w:szCs w:val="18"/>
      <w:lang w:val="x-none" w:eastAsia="x-none"/>
    </w:rPr>
  </w:style>
  <w:style w:type="paragraph" w:styleId="a9">
    <w:name w:val="Normal (Web)"/>
    <w:basedOn w:val="a"/>
    <w:pPr>
      <w:widowControl/>
      <w:jc w:val="left"/>
    </w:pPr>
    <w:rPr>
      <w:rFonts w:ascii="宋体" w:hAnsi="宋体" w:cs="宋体"/>
      <w:kern w:val="0"/>
      <w:sz w:val="24"/>
    </w:rPr>
  </w:style>
  <w:style w:type="paragraph" w:customStyle="1" w:styleId="CharCharCharCharCharCharChar">
    <w:name w:val="Char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reader-word-layerreader-word-s2-2">
    <w:name w:val="reader-word-layer reader-word-s2-2"/>
    <w:basedOn w:val="a"/>
    <w:pPr>
      <w:widowControl/>
      <w:spacing w:before="100" w:beforeAutospacing="1" w:after="100" w:afterAutospacing="1"/>
      <w:jc w:val="left"/>
    </w:pPr>
    <w:rPr>
      <w:rFonts w:ascii="宋体" w:hAnsi="宋体" w:cs="宋体"/>
      <w:kern w:val="0"/>
      <w:sz w:val="24"/>
    </w:rPr>
  </w:style>
  <w:style w:type="character" w:customStyle="1" w:styleId="Char">
    <w:name w:val="页脚 Char"/>
    <w:link w:val="a5"/>
    <w:uiPriority w:val="99"/>
    <w:qFormat/>
    <w:rsid w:val="000210FB"/>
    <w:rPr>
      <w:kern w:val="2"/>
      <w:sz w:val="18"/>
      <w:szCs w:val="18"/>
    </w:rPr>
  </w:style>
  <w:style w:type="paragraph" w:customStyle="1" w:styleId="duanluo">
    <w:name w:val="duanluo"/>
    <w:basedOn w:val="a"/>
    <w:rsid w:val="008673E2"/>
    <w:pPr>
      <w:widowControl/>
      <w:spacing w:before="100" w:beforeAutospacing="1" w:after="100" w:afterAutospacing="1" w:line="432" w:lineRule="auto"/>
      <w:ind w:firstLine="480"/>
      <w:jc w:val="left"/>
    </w:pPr>
    <w:rPr>
      <w:rFonts w:ascii="ˎ̥" w:hAnsi="ˎ̥" w:cs="宋体"/>
      <w:color w:val="000000"/>
      <w:kern w:val="0"/>
      <w:szCs w:val="21"/>
    </w:rPr>
  </w:style>
  <w:style w:type="character" w:customStyle="1" w:styleId="Char0">
    <w:name w:val="页眉 Char"/>
    <w:link w:val="a8"/>
    <w:rsid w:val="001779BA"/>
    <w:rPr>
      <w:kern w:val="2"/>
      <w:sz w:val="18"/>
      <w:szCs w:val="18"/>
    </w:rPr>
  </w:style>
  <w:style w:type="table" w:styleId="aa">
    <w:name w:val="Table Grid"/>
    <w:basedOn w:val="a1"/>
    <w:uiPriority w:val="59"/>
    <w:rsid w:val="00363144"/>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rsid w:val="001363AE"/>
    <w:pPr>
      <w:ind w:firstLineChars="200" w:firstLine="420"/>
    </w:pPr>
    <w:rPr>
      <w:rFonts w:ascii="Calibri" w:hAnsi="Calibri"/>
      <w:szCs w:val="22"/>
    </w:rPr>
  </w:style>
  <w:style w:type="paragraph" w:styleId="ab">
    <w:name w:val="List Paragraph"/>
    <w:basedOn w:val="a"/>
    <w:uiPriority w:val="99"/>
    <w:qFormat/>
    <w:rsid w:val="00F74A47"/>
    <w:pPr>
      <w:ind w:firstLineChars="200" w:firstLine="420"/>
    </w:pPr>
    <w:rPr>
      <w:rFonts w:asciiTheme="minorHAnsi" w:eastAsiaTheme="minorEastAsia" w:hAnsiTheme="minorHAnsi" w:cstheme="minorBidi"/>
      <w:szCs w:val="22"/>
    </w:rPr>
  </w:style>
  <w:style w:type="character" w:styleId="ac">
    <w:name w:val="Strong"/>
    <w:basedOn w:val="a0"/>
    <w:qFormat/>
    <w:rsid w:val="00621307"/>
    <w:rPr>
      <w:b/>
      <w:bCs/>
    </w:rPr>
  </w:style>
  <w:style w:type="paragraph" w:styleId="ad">
    <w:name w:val="Body Text"/>
    <w:basedOn w:val="a"/>
    <w:link w:val="Char1"/>
    <w:uiPriority w:val="99"/>
    <w:semiHidden/>
    <w:unhideWhenUsed/>
    <w:qFormat/>
    <w:rsid w:val="007E63E2"/>
    <w:pPr>
      <w:spacing w:after="120"/>
    </w:pPr>
    <w:rPr>
      <w:rFonts w:asciiTheme="minorHAnsi" w:eastAsiaTheme="minorEastAsia" w:hAnsiTheme="minorHAnsi" w:cstheme="minorBidi"/>
      <w:szCs w:val="22"/>
    </w:rPr>
  </w:style>
  <w:style w:type="character" w:customStyle="1" w:styleId="Char1">
    <w:name w:val="正文文本 Char"/>
    <w:basedOn w:val="a0"/>
    <w:link w:val="ad"/>
    <w:uiPriority w:val="99"/>
    <w:semiHidden/>
    <w:qFormat/>
    <w:rsid w:val="007E63E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DE95AB-E587-48A7-8E32-04557F74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589</Words>
  <Characters>3362</Characters>
  <Application>Microsoft Office Word</Application>
  <DocSecurity>0</DocSecurity>
  <PresentationFormat/>
  <Lines>28</Lines>
  <Paragraphs>7</Paragraphs>
  <Slides>0</Slides>
  <Notes>0</Notes>
  <HiddenSlides>0</HiddenSlides>
  <MMClips>0</MMClips>
  <ScaleCrop>false</ScaleCrop>
  <Company>LFJD</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联芳园区关于开展解决影响经济社会发展环境突出问题专项行动的实施方案</dc:title>
  <dc:creator>User</dc:creator>
  <cp:lastModifiedBy>Microsoft 帐户</cp:lastModifiedBy>
  <cp:revision>3</cp:revision>
  <cp:lastPrinted>2021-12-31T08:29:00Z</cp:lastPrinted>
  <dcterms:created xsi:type="dcterms:W3CDTF">2021-12-31T08:31:00Z</dcterms:created>
  <dcterms:modified xsi:type="dcterms:W3CDTF">2021-12-31T08:43:00Z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