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Style w:val="8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9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地指〔202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spacing w:line="579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44"/>
          <w:szCs w:val="44"/>
          <w:shd w:val="clear" w:color="auto" w:fill="FFFFFF"/>
        </w:rPr>
        <w:t>重庆市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44"/>
          <w:szCs w:val="44"/>
          <w:shd w:val="clear" w:color="auto" w:fill="FFFFFF"/>
          <w:lang w:eastAsia="zh-CN"/>
        </w:rPr>
        <w:t>沙坪坝区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44"/>
          <w:szCs w:val="44"/>
          <w:shd w:val="clear" w:color="auto" w:fill="FFFFFF"/>
        </w:rPr>
        <w:t>抗震救灾和地质灾害防治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sz w:val="44"/>
          <w:szCs w:val="44"/>
          <w:shd w:val="clear" w:color="auto" w:fill="FFFFFF"/>
        </w:rPr>
        <w:t>救援指挥部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解除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地质灾害Ⅳ级应急响应的通知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各镇人民政府、街道办事处，各管委会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抗震救灾和地质灾害防治救援指挥部成员单位：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2日15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区抗震救灾和地质灾害防治救援指挥部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启动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地质灾害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级应急响应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，据气象预报，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近期我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天气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以多云为主，局部有分散阵雨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本轮降雨过程基本结束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《重庆市沙坪坝区突发性地质灾害应急专项预案》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有关规定，经会商研判，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抗震救灾和地质灾害防治救援指挥部决定于2022年9月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</w:t>
      </w:r>
      <w:r>
        <w:rPr>
          <w:rFonts w:hint="eastAsia" w:cs="Times New Roman"/>
          <w:sz w:val="32"/>
          <w:szCs w:val="32"/>
          <w:lang w:val="en-US" w:eastAsia="zh-CN"/>
        </w:rPr>
        <w:t>解除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地质灾害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Ⅳ级应急响应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。汛期还未结束，地质灾害防治工作仍不能松懈，请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镇街、区地防指各成员单位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严格落实地质灾害防治责任，全力做好汛期地质灾害防治工作。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重庆市沙坪坝区抗震救灾和地质灾害防治救援指挥部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2022年9月6日15时</w:t>
      </w:r>
    </w:p>
    <w:p>
      <w:pPr>
        <w:pStyle w:val="2"/>
        <w:rPr>
          <w:rFonts w:hint="eastAsia" w:eastAsia="方正仿宋_GBK"/>
          <w:lang w:val="en-US" w:eastAsia="zh-CN"/>
        </w:rPr>
      </w:pPr>
    </w:p>
    <w:p/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OTBiOTMxNmI4MDU0N2FhNGI5ZWI0M2MyMDA5OGQifQ=="/>
  </w:docVars>
  <w:rsids>
    <w:rsidRoot w:val="00000000"/>
    <w:rsid w:val="05841039"/>
    <w:rsid w:val="5EBE75C7"/>
    <w:rsid w:val="600B4656"/>
    <w:rsid w:val="604D5DAD"/>
    <w:rsid w:val="6181453D"/>
    <w:rsid w:val="6F2B4154"/>
    <w:rsid w:val="776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335</Characters>
  <Lines>0</Lines>
  <Paragraphs>0</Paragraphs>
  <TotalTime>0</TotalTime>
  <ScaleCrop>false</ScaleCrop>
  <LinksUpToDate>false</LinksUpToDate>
  <CharactersWithSpaces>336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2022-09-06T14:15:00Z</dcterms:created>
  <dc:creator>HP</dc:creator>
  <cp:lastModifiedBy>guest</cp:lastModifiedBy>
  <cp:lastPrinted>2022-09-06T14:35:00Z</cp:lastPrinted>
  <dcterms:modified xsi:type="dcterms:W3CDTF">2022-09-06T17:39:30Z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82529998959E438E896BF5D5C677A174</vt:lpwstr>
  </property>
</Properties>
</file>