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C7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A5B5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E9E9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E243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pict>
          <v:shape id="_x0000_s1026" o:spid="_x0000_s1026" o:spt="136" type="#_x0000_t136" style="position:absolute;left:0pt;margin-left:84.7pt;margin-top:105.7pt;height:53.85pt;width:422.15pt;mso-position-horizontal-relative:page;mso-position-vertical-relative:margin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沙坪坝区卫生健康委员会电子公文" style="font-family:方正小标宋_GBK;font-size:36pt;font-weight:bold;v-rotate-letters:f;v-same-letter-heights:f;v-text-align:center;"/>
          </v:shape>
        </w:pict>
      </w:r>
    </w:p>
    <w:p w14:paraId="13B65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302E88C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87C8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812BD1A">
      <w:pPr>
        <w:pStyle w:val="2"/>
        <w:rPr>
          <w:rFonts w:hint="eastAsia"/>
          <w:sz w:val="32"/>
          <w:szCs w:val="32"/>
        </w:rPr>
      </w:pPr>
    </w:p>
    <w:p w14:paraId="633F0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沙卫发〔20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 w14:paraId="674F6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1044575</wp:posOffset>
                </wp:positionH>
                <wp:positionV relativeFrom="margin">
                  <wp:posOffset>3091815</wp:posOffset>
                </wp:positionV>
                <wp:extent cx="5615940" cy="0"/>
                <wp:effectExtent l="0" t="10795" r="381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.25pt;margin-top:243.45pt;height:0pt;width:442.2pt;mso-position-horizontal-relative:page;mso-position-vertical-relative:margin;z-index:251661312;mso-width-relative:page;mso-height-relative:page;" filled="f" stroked="t" coordsize="21600,21600" o:gfxdata="UEsDBAoAAAAAAIdO4kAAAAAAAAAAAAAAAAAEAAAAZHJzL1BLAwQUAAAACACHTuJANwATpNkAAAAM&#10;AQAADwAAAGRycy9kb3ducmV2LnhtbE2PzU7DMBCE70i8g7VI3KhdFEIIcXpAAomfIqXwAE68JFHj&#10;dYjdtPD0bCUkuO3sjma/KVYHN4gZp9B70rBcKBBIjbc9tRre3+4vMhAhGrJm8IQavjDAqjw9KUxu&#10;/Z4qnDexFRxCITcauhjHXMrQdOhMWPgRiW8ffnImspxaaSez53A3yEulUulMT/yhMyPeddhsNzvH&#10;KfP19uV5/V19PvX+sXpIX+t2QK3Pz5bqFkTEQ/wzwxGf0aFkptrvyAYxsE6TK7ZqSLL0BsTRoZKM&#10;p/p3JctC/i9R/gBQSwMEFAAAAAgAh07iQMaTSTb2AQAA5QMAAA4AAABkcnMvZTJvRG9jLnhtbK1T&#10;zY7TMBC+I/EOlu80aUVXEDXdw5ZyQVAJeICp4ySW/CeP27QvwQsgcYMTR+68DbuPwdjpdmG59EAO&#10;ztgz/ma+b8aL64PRbC8DKmdrPp2UnEkrXKNsV/OPH9bPXnCGEWwD2llZ86NEfr18+mQx+ErOXO90&#10;IwMjEIvV4Gvex+irokDRSwM4cV5acrYuGIi0DV3RBBgI3ehiVpZXxeBC44MTEpFOV6OTnxDDJYCu&#10;bZWQKyd2Rto4ogapIRIl7JVHvszVtq0U8V3booxM15yYxrxSErK3aS2WC6i6AL5X4lQCXFLCI04G&#10;lKWkZ6gVRGC7oP6BMkoEh66NE+FMMRLJihCLaflIm/c9eJm5kNToz6Lj/4MVb/ebwFRDk8CZBUMN&#10;v/3849enr3c/v9B6+/0bmyaRBo8Vxd7YTTjt0G9CYnxog0l/4sIOWdjjWVh5iEzQ4fxqOn/5nDQX&#10;977i4aIPGF9LZ1gyaq6VTZyhgv0bjJSMQu9D0rG2bKj5jL454QFNYEudJ9N4YoG2y5fRadWsldbp&#10;CoZue6MD2wNNwXpd0pc4EfBfYSnLCrAf47JrnI9eQvPKNiwePelj6VnwVIORDWda0itKFgFCFUHp&#10;SyIptbZUQZJ1FDJZW9ccqRs7H1TXkxRZ+RxD3c/1niY1jdef+4z08Dq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3ABOk2QAAAAwBAAAPAAAAAAAAAAEAIAAAACIAAABkcnMvZG93bnJldi54bWxQ&#10;SwECFAAUAAAACACHTuJAxpNJNvYBAADlAwAADgAAAAAAAAABACAAAAAoAQAAZHJzL2Uyb0RvYy54&#10;bWxQSwUGAAAAAAYABgBZAQAAk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BB0D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9B517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重庆市沙坪坝区卫生健康委员会</w:t>
      </w:r>
    </w:p>
    <w:p w14:paraId="0731AF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关于废止《沙坪坝区适龄女学生HPV疫苗</w:t>
      </w:r>
    </w:p>
    <w:p w14:paraId="38CCBE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接种实施方案（2023年版）》的决定</w:t>
      </w:r>
    </w:p>
    <w:p w14:paraId="25EFBB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 w14:paraId="5AF15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相关医疗卫生机构，各中学：</w:t>
      </w:r>
    </w:p>
    <w:p w14:paraId="1D5B643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5"/>
        <w:textAlignment w:val="top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《重庆市沙坪坝区行政规范性文件管理办法》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有关规定，经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我委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次主任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办公会审议通过，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决定废止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规范性文件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《关于印发沙坪坝区适龄女学生HPV疫苗接种实施方案的通知》（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沙卫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号 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。</w:t>
      </w:r>
    </w:p>
    <w:p w14:paraId="02E9493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5"/>
        <w:textAlignment w:val="top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自本决定印发之日起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该文件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停止执行，不再作为行政管理的依据。</w:t>
      </w:r>
    </w:p>
    <w:p w14:paraId="625A1F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textAlignment w:val="top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sectPr>
          <w:footerReference r:id="rId3" w:type="default"/>
          <w:pgSz w:w="11906" w:h="16838"/>
          <w:pgMar w:top="2098" w:right="1531" w:bottom="1984" w:left="1531" w:header="964" w:footer="1077" w:gutter="0"/>
          <w:pgNumType w:fmt="decimal"/>
          <w:cols w:space="425" w:num="1"/>
          <w:docGrid w:type="lines" w:linePitch="312" w:charSpace="0"/>
        </w:sectPr>
      </w:pPr>
    </w:p>
    <w:p w14:paraId="6244A3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（此页无正文）</w:t>
      </w:r>
    </w:p>
    <w:p w14:paraId="6C2447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1A377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600130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重庆市沙坪坝区卫生健康委员会</w:t>
      </w:r>
    </w:p>
    <w:p w14:paraId="7F8495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202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 w14:paraId="6F18CA5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（此件予以公开）</w:t>
      </w:r>
    </w:p>
    <w:p w14:paraId="09FE4B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5B07A6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5159D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8B6233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412CF4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5994D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B9767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A38CE7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E1591C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92C0C6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DA924F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BD353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A2EF7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85274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879557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DF98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40" w:firstLineChars="50"/>
        <w:jc w:val="left"/>
        <w:textAlignment w:val="auto"/>
        <w:outlineLvl w:val="9"/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24765</wp:posOffset>
                </wp:positionV>
                <wp:extent cx="5600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1.95pt;height:0pt;width:441pt;z-index:251663360;mso-width-relative:page;mso-height-relative:page;" filled="f" stroked="t" coordsize="21600,21600" o:gfxdata="UEsDBAoAAAAAAIdO4kAAAAAAAAAAAAAAAAAEAAAAZHJzL1BLAwQUAAAACACHTuJAFgXqxNEAAAAF&#10;AQAADwAAAGRycy9kb3ducmV2LnhtbE2OTU/DMBBE70j8B2uRuFTUbiNBCHF6AHLjQgviuo2XJCJe&#10;p7H7Ab+ehQscn2Y088rVyQ/qQFPsA1tYzA0o4ia4nlsLL5v6KgcVE7LDITBZ+KQIq+r8rMTChSM/&#10;02GdWiUjHAu00KU0FlrHpiOPcR5GYsnew+QxCU6tdhMeZdwPemnMtfbYszx0ONJ9R83Heu8txPqV&#10;dvXXrJmZt6wNtNw9PD2itZcXC3MHKtEp/ZXhR1/UoRKnbdizi2oQvpGihewWlKR5nglvf1lXpf5v&#10;X30DUEsDBBQAAAAIAIdO4kDRcjSQ9AEAAOQDAAAOAAAAZHJzL2Uyb0RvYy54bWytU82O0zAQviPx&#10;DpbvNGmlFoia7mHLckFQCXiAqeMklvwnj9u0L8ELIHGDE0fuvA27j8HY6XZhufRADs7YM/5mvm/G&#10;y6uD0WwvAypnaz6dlJxJK1yjbFfzjx9unr3gDCPYBrSzsuZHifxq9fTJcvCVnLne6UYGRiAWq8HX&#10;vI/RV0WBopcGcOK8tORsXTAQaRu6ogkwELrRxawsF8XgQuODExKRTtejk58QwyWArm2VkGsndkba&#10;OKIGqSESJeyVR77K1batFPFd26KMTNecmMa8UhKyt2ktVkuougC+V+JUAlxSwiNOBpSlpGeoNURg&#10;u6D+gTJKBIeujRPhTDESyYoQi2n5SJv3PXiZuZDU6M+i4/+DFW/3m8BUU/MFZxYMNfz2849fn77e&#10;/fxC6+33b2yRRBo8VhR7bTfhtEO/CYnxoQ0m/YkLO2Rhj2dh5SEyQYfzRVk+L0lzce8rHi76gPG1&#10;dIYlo+Za2cQZKti/wUjJKPQ+JB1ry4aav5zP5gQHNIAtNZ5M44kE2i7fRadVc6O0TjcwdNtrHdge&#10;0hDkL1Ei3L/CUpI1YD/GZdc4Hr2E5pVtWDx6ksfSq+CpBCMbzrSkR5QsAoQqgtKXRFJqbamCpOqo&#10;Y7K2rjlSM3Y+qK4nJaa5yuSh5ud6T4OapuvPfUZ6eJy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YF6sTRAAAABQEAAA8AAAAAAAAAAQAgAAAAIgAAAGRycy9kb3ducmV2LnhtbFBLAQIUABQAAAAI&#10;AIdO4kDRcjSQ9AEAAOQDAAAOAAAAAAAAAAEAIAAAACA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>沙坪坝区卫生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健康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委员会办公室</w: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396240</wp:posOffset>
                </wp:positionV>
                <wp:extent cx="56007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31.2pt;height:0pt;width:441pt;z-index:251662336;mso-width-relative:page;mso-height-relative:page;" filled="f" stroked="t" coordsize="21600,21600" o:gfxdata="UEsDBAoAAAAAAIdO4kAAAAAAAAAAAAAAAAAEAAAAZHJzL1BLAwQUAAAACACHTuJADpVZJNMAAAAH&#10;AQAADwAAAGRycy9kb3ducmV2LnhtbE2Oy07DMBBF90j8gzVIbCpqN4UqCnG6ALJjQwGxncZDEhGP&#10;09h9wNcziAUs70P3nnJ98oM60BT7wBYWcwOKuAmu59bCy3N9lYOKCdnhEJgsfFKEdXV+VmLhwpGf&#10;6LBJrZIRjgVa6FIaC61j05HHOA8jsWTvYfKYRE6tdhMeZdwPOjNmpT32LA8djnTXUfOx2XsLsX6l&#10;Xf01a2bmbdkGynb3jw9o7eXFwtyCSnRKf2X4wRd0qIRpG/bsohosLDMpWlhl16AkzvMbMba/hq5K&#10;/Z+/+gZQSwMEFAAAAAgAh07iQMAZUP31AQAA5AMAAA4AAABkcnMvZTJvRG9jLnhtbK1TzY7TMBC+&#10;I/EOlu80aaVuIWq6hy3LBUEl4AGmjpNY8p88btO+BC+AxA1OHLnzNiyPwdjpdmG59EAOztgz/ma+&#10;b8bL64PRbC8DKmdrPp2UnEkrXKNsV/MP72+fPecMI9gGtLOy5keJ/Hr19Mly8JWcud7pRgZGIBar&#10;wde8j9FXRYGilwZw4ry05GxdMBBpG7qiCTAQutHFrCyvisGFxgcnJCKdrkcnPyGGSwBd2yoh107s&#10;jLRxRA1SQyRK2CuPfJWrbVsp4tu2RRmZrjkxjXmlJGRv01qsllB1AXyvxKkEuKSER5wMKEtJz1Br&#10;iMB2Qf0DZZQIDl0bJ8KZYiSSFSEW0/KRNu968DJzIanRn0XH/wcr3uw3gamm5gvOLBhq+N2n7z8/&#10;fvn14zOtd9++skUSafBYUeyN3YTTDv0mJMaHNpj0Jy7skIU9noWVh8gEHc6vynJRkubi3lc8XPQB&#10;4yvpDEtGzbWyiTNUsH+NkZJR6H1IOtaWDTV/MZ/NCQ5oAFtqPJnGEwm0Xb6LTqvmVmmdbmDotjc6&#10;sD2kIchfokS4f4WlJGvAfozLrnE8egnNS9uwePQkj6VXwVMJRjacaUmPKFkECFUEpS+JpNTaUgVJ&#10;1VHHZG1dc6Rm7HxQXU9KTHOVyUPNz/WeBjVN15/7jPTwOF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6VWSTTAAAABwEAAA8AAAAAAAAAAQAgAAAAIgAAAGRycy9kb3ducmV2LnhtbFBLAQIUABQA&#10;AAAIAIdO4kDAGVD9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w w:val="80"/>
          <w:sz w:val="28"/>
          <w:szCs w:val="28"/>
        </w:rPr>
        <w:t xml:space="preserve">      </w:t>
      </w:r>
      <w:r>
        <w:rPr>
          <w:rFonts w:hint="default" w:ascii="Times New Roman" w:hAnsi="Times New Roman" w:eastAsia="方正仿宋_GBK" w:cs="Times New Roman"/>
          <w:w w:val="80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w w:val="8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w w:val="8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bidi="ar-SA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bidi="ar-SA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 w:bidi="ar-SA"/>
        </w:rPr>
        <w:t>22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bidi="ar-SA"/>
        </w:rPr>
        <w:t>日印发</w:t>
      </w:r>
    </w:p>
    <w:sectPr>
      <w:footerReference r:id="rId4" w:type="default"/>
      <w:pgSz w:w="11906" w:h="16838"/>
      <w:pgMar w:top="2098" w:right="1531" w:bottom="1984" w:left="1531" w:header="964" w:footer="107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59702">
    <w:pPr>
      <w:pStyle w:val="2"/>
      <w:tabs>
        <w:tab w:val="left" w:pos="6997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D33FB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D33FB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3F47E">
    <w:pPr>
      <w:pStyle w:val="2"/>
      <w:rPr>
        <w:rFonts w:hint="default" w:asciiTheme="minorEastAsia" w:hAnsiTheme="minorEastAsia" w:eastAsiaTheme="minorEastAsia" w:cstheme="minorEastAsia"/>
        <w:sz w:val="28"/>
        <w:szCs w:val="28"/>
        <w:lang w:val="en-US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766CF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766CF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>— 2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05F08"/>
    <w:rsid w:val="0E063547"/>
    <w:rsid w:val="10FE1D8A"/>
    <w:rsid w:val="27E30DCB"/>
    <w:rsid w:val="29322FA6"/>
    <w:rsid w:val="36497C75"/>
    <w:rsid w:val="39C05F08"/>
    <w:rsid w:val="49402668"/>
    <w:rsid w:val="622432FF"/>
    <w:rsid w:val="6648355B"/>
    <w:rsid w:val="6AD90321"/>
    <w:rsid w:val="716D1806"/>
    <w:rsid w:val="7B03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楷体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  <w:rPr>
      <w:rFonts w:ascii="Times New Roman" w:hAnsi="Times New Roman"/>
      <w:szCs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沙区卫计委</Company>
  <Pages>2</Pages>
  <Words>278</Words>
  <Characters>307</Characters>
  <Lines>0</Lines>
  <Paragraphs>0</Paragraphs>
  <TotalTime>2597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2021-03-10T02:32:00Z</dcterms:created>
  <dc:creator>李洁</dc:creator>
  <cp:lastModifiedBy>王丽</cp:lastModifiedBy>
  <cp:lastPrinted>2025-07-17T03:20:00Z</cp:lastPrinted>
  <dcterms:modified xsi:type="dcterms:W3CDTF">2025-09-22T07:06:48Z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eyJoZGlkIjoiY2EyMThmYWYwMjdkMDliNzE1ZjM2NjYzZWJmY2E2N2EiLCJ1c2VySWQiOiIxNjMzNzM5OTQ3In0=</vt:lpwstr>
  </property>
  <property fmtid="{D5CDD505-2E9C-101B-9397-08002B2CF9AE}" pid="4" name="ICV">
    <vt:lpwstr>2203FEC7BB534011A795B044AA9FDFAB_13</vt:lpwstr>
  </property>
</Properties>
</file>