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pict>
          <v:shape id="_x0000_s1026" o:spid="_x0000_s1026" o:spt="136" type="#_x0000_t136" style="position:absolute;left:0pt;margin-left:84.7pt;margin-top:105.7pt;height:53.85pt;width:422.15pt;mso-position-horizontal-relative:page;mso-position-vertical-relative:margin;z-index:251660288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重庆市沙坪坝区卫生健康委员会电子公文" style="font-family:方正小标宋_GBK;font-size:36pt;font-weight:bold;v-rotate-letters:f;v-same-letter-heights:f;v-text-align:center;"/>
          </v:shape>
        </w:pic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沙卫发〔20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1044575</wp:posOffset>
                </wp:positionH>
                <wp:positionV relativeFrom="margin">
                  <wp:posOffset>3091815</wp:posOffset>
                </wp:positionV>
                <wp:extent cx="5615940" cy="0"/>
                <wp:effectExtent l="0" t="10795" r="3810" b="177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2.25pt;margin-top:243.45pt;height:0pt;width:442.2pt;mso-position-horizontal-relative:page;mso-position-vertical-relative:margin;z-index:251661312;mso-width-relative:page;mso-height-relative:page;" filled="f" stroked="t" coordsize="21600,21600" o:gfxdata="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WAAAAZHJzL1BLAQIUABQA&#10;AAAIAIdO4kA3ABOk2QAAAAwBAAAPAAAAAAAAAAEAIAAAADgAAABkcnMvZG93bnJldi54bWxQSwEC&#10;FAAUAAAACACHTuJAts95Md0BAACaAwAADgAAAAAAAAABACAAAAA+AQAAZHJzL2Uyb0RvYy54bWxQ&#10;SwUGAAAAAAYABgBZAQAAjQUAAAAA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重庆市沙坪坝区卫生健康委员会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关于废止《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沙坪坝区紧密型医共体监测指标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体系（试行版）</w:t>
      </w:r>
      <w:r>
        <w:rPr>
          <w:rFonts w:hint="default" w:ascii="Times New Roman" w:hAnsi="Times New Roman" w:eastAsia="方正小标宋_GBK" w:cs="Times New Roman"/>
          <w:b w:val="0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》的</w:t>
      </w:r>
      <w:r>
        <w:rPr>
          <w:rFonts w:hint="eastAsia" w:ascii="Times New Roman" w:hAnsi="Times New Roman" w:eastAsia="方正小标宋_GBK" w:cs="Times New Roman"/>
          <w:b w:val="0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通知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委属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各医疗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卫生单位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5"/>
        <w:textAlignment w:val="top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根据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  <w:t>《重庆市沙坪坝区行政规范性文件管理办法》</w:t>
      </w:r>
      <w:r>
        <w:rPr>
          <w:rFonts w:hint="eastAsia" w:eastAsia="方正仿宋_GBK"/>
          <w:sz w:val="32"/>
          <w:szCs w:val="32"/>
          <w:lang w:eastAsia="zh-CN"/>
        </w:rPr>
        <w:t>（</w:t>
      </w:r>
      <w:r>
        <w:rPr>
          <w:rFonts w:hint="eastAsia" w:ascii="方正仿宋_GBK" w:eastAsia="方正仿宋_GBK" w:cs="方正仿宋_GBK"/>
          <w:color w:val="000000"/>
          <w:kern w:val="0"/>
          <w:sz w:val="32"/>
          <w:szCs w:val="32"/>
        </w:rPr>
        <w:t>沙府办发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〔202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67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号</w:t>
      </w:r>
      <w:r>
        <w:rPr>
          <w:rFonts w:hint="eastAsia" w:ascii="方正仿宋_GBK" w:eastAsia="方正仿宋_GBK" w:cs="方正仿宋_GBK"/>
          <w:color w:val="00000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有关规定，经</w:t>
      </w:r>
      <w:r>
        <w:rPr>
          <w:rFonts w:hint="default" w:ascii="Times New Roman" w:hAnsi="Times New Roman" w:eastAsia="方正仿宋_GBK" w:cs="Times New Roman"/>
          <w:b w:val="0"/>
          <w:i w:val="0"/>
          <w:snapToGrid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我委</w:t>
      </w:r>
      <w:r>
        <w:rPr>
          <w:rFonts w:hint="default" w:ascii="Times New Roman" w:hAnsi="Times New Roman" w:eastAsia="方正仿宋_GBK" w:cs="Times New Roman"/>
          <w:b w:val="0"/>
          <w:i w:val="0"/>
          <w:snapToGrid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Times New Roman" w:hAnsi="Times New Roman" w:eastAsia="方正仿宋_GBK" w:cs="Times New Roman"/>
          <w:b w:val="0"/>
          <w:i w:val="0"/>
          <w:snapToGrid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57</w:t>
      </w:r>
      <w:r>
        <w:rPr>
          <w:rFonts w:hint="default" w:ascii="Times New Roman" w:hAnsi="Times New Roman" w:eastAsia="方正仿宋_GBK" w:cs="Times New Roman"/>
          <w:b w:val="0"/>
          <w:i w:val="0"/>
          <w:snapToGrid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次主任</w:t>
      </w:r>
      <w:r>
        <w:rPr>
          <w:rFonts w:hint="default" w:ascii="Times New Roman" w:hAnsi="Times New Roman" w:eastAsia="方正仿宋_GBK" w:cs="Times New Roman"/>
          <w:b w:val="0"/>
          <w:i w:val="0"/>
          <w:snapToGrid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办公会审议通过，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  <w:t>决定废止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部门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  <w:t>规范性文件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《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沙坪坝区紧密型医共体监测指标体系（试行版）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》（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沙卫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发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〔202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号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5"/>
        <w:textAlignment w:val="top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  <w:t>自本决定印发之日起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该文件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  <w:t>停止执行，不再作为行政管理的依据。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598" w:leftChars="304" w:right="0" w:hanging="960" w:hangingChars="300"/>
        <w:textAlignment w:val="top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sectPr>
          <w:footerReference r:id="rId3" w:type="default"/>
          <w:pgSz w:w="11906" w:h="16838"/>
          <w:pgMar w:top="2098" w:right="1531" w:bottom="1984" w:left="1531" w:header="964" w:footer="1077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（此页无正文）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重庆市沙坪坝区卫生健康委员会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   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202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9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月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17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日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（此件主动公开）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textAlignment w:val="auto"/>
        <w:outlineLvl w:val="9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textAlignment w:val="auto"/>
        <w:outlineLvl w:val="9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textAlignment w:val="auto"/>
        <w:outlineLvl w:val="9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textAlignment w:val="auto"/>
        <w:outlineLvl w:val="9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textAlignment w:val="auto"/>
        <w:outlineLvl w:val="9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40" w:firstLineChars="50"/>
        <w:jc w:val="left"/>
        <w:textAlignment w:val="auto"/>
        <w:outlineLvl w:val="9"/>
      </w:pPr>
      <w:r>
        <w:rPr>
          <w:rFonts w:hint="default" w:ascii="Times New Roman" w:hAnsi="Times New Roman" w:eastAsia="方正仿宋_GBK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24765</wp:posOffset>
                </wp:positionV>
                <wp:extent cx="560070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85pt;margin-top:1.95pt;height:0pt;width:441pt;z-index:251663360;mso-width-relative:page;mso-height-relative:page;" filled="f" stroked="t" coordsize="21600,21600" o:gfxdata="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WAAAAZHJzL1BLAQIUABQAAAAIAIdO4kAW&#10;BerE0QAAAAUBAAAPAAAAAAAAAAEAIAAAADgAAABkcnMvZG93bnJldi54bWxQSwECFAAUAAAACACH&#10;TuJAoG448NwBAACZAwAADgAAAAAAAAABACAAAAA2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28"/>
          <w:szCs w:val="28"/>
        </w:rPr>
        <w:t>沙坪坝区卫生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健康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委员会办公室</w:t>
      </w:r>
      <w:r>
        <w:rPr>
          <w:rFonts w:hint="default" w:ascii="Times New Roman" w:hAnsi="Times New Roman" w:eastAsia="方正仿宋_GBK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396240</wp:posOffset>
                </wp:positionV>
                <wp:extent cx="560070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6pt;margin-top:31.2pt;height:0pt;width:441pt;z-index:251662336;mso-width-relative:page;mso-height-relative:page;" filled="f" stroked="t" coordsize="21600,21600" o:gfxdata="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BYAAABkcnMvUEsBAhQAFAAAAAgAh07i&#10;QA6VWSTTAAAABwEAAA8AAAAAAAAAAQAgAAAAOAAAAGRycy9kb3ducmV2LnhtbFBLAQIUABQAAAAI&#10;AIdO4kCnsAoh3AEAAJkDAAAOAAAAAAAAAAEAIAAAADg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w w:val="80"/>
          <w:sz w:val="28"/>
          <w:szCs w:val="28"/>
        </w:rPr>
        <w:t xml:space="preserve">      </w:t>
      </w:r>
      <w:r>
        <w:rPr>
          <w:rFonts w:hint="default" w:ascii="Times New Roman" w:hAnsi="Times New Roman" w:eastAsia="方正仿宋_GBK" w:cs="Times New Roman"/>
          <w:w w:val="80"/>
          <w:sz w:val="28"/>
          <w:szCs w:val="28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 w:cs="Times New Roman"/>
          <w:w w:val="80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w w:val="8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 w:bidi="ar-SA"/>
        </w:rPr>
        <w:t>202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 w:bidi="ar-SA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bidi="ar-SA"/>
        </w:rPr>
        <w:t>年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 w:bidi="ar-SA"/>
        </w:rPr>
        <w:t>9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bidi="ar-SA"/>
        </w:rPr>
        <w:t>月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 w:bidi="ar-SA"/>
        </w:rPr>
        <w:t>17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bidi="ar-SA"/>
        </w:rPr>
        <w:t>日印发</w:t>
      </w:r>
    </w:p>
    <w:sectPr>
      <w:footerReference r:id="rId4" w:type="default"/>
      <w:pgSz w:w="11906" w:h="16838"/>
      <w:pgMar w:top="2098" w:right="1531" w:bottom="1984" w:left="1531" w:header="964" w:footer="1077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8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6997"/>
        <w:tab w:val="clear" w:pos="4153"/>
      </w:tabs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 w:asciiTheme="minorEastAsia" w:hAnsiTheme="minorEastAsia" w:eastAsiaTheme="minorEastAsia" w:cstheme="minorEastAsia"/>
        <w:sz w:val="28"/>
        <w:szCs w:val="28"/>
        <w:lang w:val="en-US"/>
      </w:rPr>
    </w:pPr>
    <w:r>
      <w:rPr>
        <w:rFonts w:hint="eastAsia" w:asciiTheme="minorEastAsia" w:hAnsiTheme="minorEastAsia" w:eastAsiaTheme="minorEastAsia" w:cstheme="minorEastAsia"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t>— 2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yNDc5YzM3YjU0NmIyZTRkODg0MmIyZDU0YTdkMjAifQ=="/>
  </w:docVars>
  <w:rsids>
    <w:rsidRoot w:val="39C05F08"/>
    <w:rsid w:val="0CF57650"/>
    <w:rsid w:val="0E063547"/>
    <w:rsid w:val="10FE1D8A"/>
    <w:rsid w:val="143146FC"/>
    <w:rsid w:val="19504903"/>
    <w:rsid w:val="1C181043"/>
    <w:rsid w:val="1C602EEE"/>
    <w:rsid w:val="28247630"/>
    <w:rsid w:val="29322FA6"/>
    <w:rsid w:val="340A30D4"/>
    <w:rsid w:val="36497C75"/>
    <w:rsid w:val="37054BD1"/>
    <w:rsid w:val="39C05F08"/>
    <w:rsid w:val="420A743F"/>
    <w:rsid w:val="48BB1016"/>
    <w:rsid w:val="49402668"/>
    <w:rsid w:val="5A5E67EF"/>
    <w:rsid w:val="622432FF"/>
    <w:rsid w:val="6648355B"/>
    <w:rsid w:val="6AD90321"/>
    <w:rsid w:val="716D1806"/>
    <w:rsid w:val="F96E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楷体_GBK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3">
    <w:name w:val="索引 51"/>
    <w:basedOn w:val="1"/>
    <w:next w:val="1"/>
    <w:qFormat/>
    <w:uiPriority w:val="0"/>
    <w:pPr>
      <w:ind w:left="1680"/>
    </w:pPr>
    <w:rPr>
      <w:rFonts w:ascii="Times New Roman" w:hAnsi="Times New Roman"/>
      <w:szCs w:val="24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沙区卫计委</Company>
  <Pages>2</Pages>
  <Words>276</Words>
  <Characters>301</Characters>
  <Lines>0</Lines>
  <Paragraphs>0</Paragraphs>
  <TotalTime>2</TotalTime>
  <ScaleCrop>false</ScaleCrop>
  <LinksUpToDate>false</LinksUpToDate>
  <CharactersWithSpaces>360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2021-03-10T10:32:00Z</dcterms:created>
  <dc:creator>李洁</dc:creator>
  <cp:lastModifiedBy>user</cp:lastModifiedBy>
  <cp:lastPrinted>2025-07-17T11:20:00Z</cp:lastPrinted>
  <dcterms:modified xsi:type="dcterms:W3CDTF">2025-09-19T15:09:44Z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KSOTemplateDocerSaveRecord">
    <vt:lpwstr>eyJoZGlkIjoiOTRiNTUwYzFlYzgyOWFkYTEyZDIzMzQ2ZTQxODgwY2EiLCJ1c2VySWQiOiIxNjE5MDczOTE1In0=</vt:lpwstr>
  </property>
  <property fmtid="{D5CDD505-2E9C-101B-9397-08002B2CF9AE}" pid="4" name="ICV">
    <vt:lpwstr>C2371067A01D4D63BA17421C1385029D_13</vt:lpwstr>
  </property>
</Properties>
</file>