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CC666">
      <w:pPr>
        <w:spacing w:line="570" w:lineRule="exact"/>
        <w:contextualSpacing/>
        <w:textAlignment w:val="baseline"/>
        <w:rPr>
          <w:rFonts w:hint="eastAsia" w:ascii="Times New Roman" w:hAnsi="Times New Roman" w:eastAsia="方正黑体_GBK"/>
          <w:bCs/>
          <w:color w:val="auto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：</w:t>
      </w:r>
    </w:p>
    <w:p w14:paraId="7B2B56E1">
      <w:pPr>
        <w:widowControl/>
        <w:spacing w:line="560" w:lineRule="exact"/>
        <w:jc w:val="center"/>
        <w:rPr>
          <w:rFonts w:hint="eastAsia" w:ascii="Times New Roman" w:hAnsi="Times New Roman" w:eastAsia="方正小标宋_GBK"/>
          <w:bCs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bCs/>
          <w:color w:val="auto"/>
          <w:sz w:val="44"/>
          <w:szCs w:val="44"/>
        </w:rPr>
        <w:t>2025</w:t>
      </w:r>
      <w:r>
        <w:rPr>
          <w:rFonts w:hint="eastAsia" w:eastAsia="方正小标宋_GBK"/>
          <w:bCs/>
          <w:color w:val="auto"/>
          <w:sz w:val="44"/>
          <w:szCs w:val="44"/>
          <w:lang w:val="en-US" w:eastAsia="zh-CN"/>
        </w:rPr>
        <w:t>-</w:t>
      </w:r>
      <w:r>
        <w:rPr>
          <w:rFonts w:hint="eastAsia" w:ascii="Times New Roman" w:hAnsi="Times New Roman" w:eastAsia="方正小标宋_GBK"/>
          <w:bCs/>
          <w:color w:val="auto"/>
          <w:sz w:val="44"/>
          <w:szCs w:val="44"/>
        </w:rPr>
        <w:t>202</w:t>
      </w:r>
      <w:r>
        <w:rPr>
          <w:rFonts w:hint="eastAsia" w:eastAsia="方正小标宋_GBK"/>
          <w:bCs/>
          <w:color w:val="auto"/>
          <w:sz w:val="44"/>
          <w:szCs w:val="44"/>
          <w:lang w:val="en-US" w:eastAsia="zh-CN"/>
        </w:rPr>
        <w:t>6年</w:t>
      </w:r>
      <w:r>
        <w:rPr>
          <w:rFonts w:hint="eastAsia" w:ascii="Times New Roman" w:hAnsi="Times New Roman" w:eastAsia="方正小标宋_GBK"/>
          <w:bCs/>
          <w:color w:val="auto"/>
          <w:sz w:val="44"/>
          <w:szCs w:val="44"/>
        </w:rPr>
        <w:t>沙坪坝区购房补贴消费券</w:t>
      </w:r>
    </w:p>
    <w:p w14:paraId="39C184AC">
      <w:pPr>
        <w:widowControl/>
        <w:spacing w:line="560" w:lineRule="exact"/>
        <w:jc w:val="center"/>
        <w:rPr>
          <w:rFonts w:ascii="Times New Roman" w:hAnsi="Times New Roman" w:eastAsia="方正仿宋_GBK"/>
          <w:color w:val="auto"/>
          <w:kern w:val="0"/>
          <w:szCs w:val="21"/>
        </w:rPr>
      </w:pPr>
      <w:r>
        <w:rPr>
          <w:rFonts w:hint="eastAsia" w:ascii="Times New Roman" w:hAnsi="Times New Roman" w:eastAsia="方正小标宋_GBK"/>
          <w:bCs/>
          <w:color w:val="auto"/>
          <w:sz w:val="44"/>
          <w:szCs w:val="44"/>
        </w:rPr>
        <w:t>接券</w:t>
      </w:r>
      <w:r>
        <w:rPr>
          <w:rFonts w:hint="eastAsia" w:eastAsia="方正小标宋_GBK"/>
          <w:bCs/>
          <w:color w:val="auto"/>
          <w:sz w:val="44"/>
          <w:szCs w:val="44"/>
          <w:lang w:val="en-US" w:eastAsia="zh-CN"/>
        </w:rPr>
        <w:t>单位</w:t>
      </w:r>
      <w:r>
        <w:rPr>
          <w:rFonts w:hint="eastAsia" w:ascii="Times New Roman" w:hAnsi="Times New Roman" w:eastAsia="方正小标宋_GBK"/>
          <w:bCs/>
          <w:color w:val="auto"/>
          <w:sz w:val="44"/>
          <w:szCs w:val="44"/>
        </w:rPr>
        <w:t>申请表</w:t>
      </w:r>
    </w:p>
    <w:bookmarkEnd w:id="0"/>
    <w:p w14:paraId="0FC540DD">
      <w:pPr>
        <w:widowControl/>
        <w:spacing w:line="560" w:lineRule="exact"/>
        <w:jc w:val="left"/>
        <w:rPr>
          <w:rFonts w:ascii="Times New Roman" w:hAnsi="Times New Roman"/>
          <w:color w:val="auto"/>
          <w:sz w:val="24"/>
          <w:szCs w:val="28"/>
        </w:rPr>
      </w:pPr>
      <w:r>
        <w:rPr>
          <w:rFonts w:ascii="Times New Roman" w:hAnsi="Times New Roman" w:eastAsia="方正仿宋_GBK"/>
          <w:color w:val="auto"/>
          <w:kern w:val="0"/>
          <w:sz w:val="24"/>
        </w:rPr>
        <w:t>申请</w:t>
      </w:r>
      <w:r>
        <w:rPr>
          <w:rFonts w:hint="eastAsia"/>
          <w:color w:val="auto"/>
          <w:kern w:val="0"/>
          <w:sz w:val="24"/>
          <w:lang w:val="en-US" w:eastAsia="zh-CN"/>
        </w:rPr>
        <w:t>单位</w:t>
      </w:r>
      <w:r>
        <w:rPr>
          <w:rFonts w:ascii="Times New Roman" w:hAnsi="Times New Roman" w:eastAsia="方正仿宋_GBK"/>
          <w:color w:val="auto"/>
          <w:kern w:val="0"/>
          <w:sz w:val="24"/>
        </w:rPr>
        <w:t>：（公章）                          填报日期 ：202</w:t>
      </w:r>
      <w:r>
        <w:rPr>
          <w:rFonts w:hint="eastAsia"/>
          <w:color w:val="auto"/>
          <w:kern w:val="0"/>
          <w:sz w:val="24"/>
          <w:lang w:val="en-US" w:eastAsia="zh-CN"/>
        </w:rPr>
        <w:t>6</w:t>
      </w:r>
      <w:r>
        <w:rPr>
          <w:rFonts w:ascii="Times New Roman" w:hAnsi="Times New Roman" w:eastAsia="方正仿宋_GBK"/>
          <w:color w:val="auto"/>
          <w:kern w:val="0"/>
          <w:sz w:val="24"/>
        </w:rPr>
        <w:t xml:space="preserve"> 年</w:t>
      </w:r>
      <w:r>
        <w:rPr>
          <w:rFonts w:hint="eastAsia" w:ascii="Times New Roman" w:hAnsi="Times New Roman" w:eastAsia="方正仿宋_GBK"/>
          <w:color w:val="auto"/>
          <w:kern w:val="0"/>
          <w:sz w:val="24"/>
          <w:lang w:val="en-US" w:eastAsia="zh-CN"/>
        </w:rPr>
        <w:t xml:space="preserve">   </w:t>
      </w:r>
      <w:r>
        <w:rPr>
          <w:rFonts w:ascii="Times New Roman" w:hAnsi="Times New Roman" w:eastAsia="方正仿宋_GBK"/>
          <w:color w:val="auto"/>
          <w:kern w:val="0"/>
          <w:sz w:val="24"/>
        </w:rPr>
        <w:t>月</w:t>
      </w:r>
      <w:r>
        <w:rPr>
          <w:rFonts w:hint="eastAsia" w:ascii="Times New Roman" w:hAnsi="Times New Roman" w:eastAsia="方正仿宋_GBK"/>
          <w:color w:val="auto"/>
          <w:kern w:val="0"/>
          <w:sz w:val="24"/>
        </w:rPr>
        <w:t xml:space="preserve"> </w:t>
      </w:r>
      <w:r>
        <w:rPr>
          <w:rFonts w:ascii="Times New Roman" w:hAnsi="Times New Roman" w:eastAsia="方正仿宋_GBK"/>
          <w:color w:val="auto"/>
          <w:kern w:val="0"/>
          <w:sz w:val="24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0"/>
          <w:sz w:val="24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auto"/>
          <w:kern w:val="0"/>
          <w:sz w:val="24"/>
        </w:rPr>
        <w:t>日</w:t>
      </w:r>
    </w:p>
    <w:tbl>
      <w:tblPr>
        <w:tblStyle w:val="5"/>
        <w:tblW w:w="971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634"/>
        <w:gridCol w:w="1992"/>
        <w:gridCol w:w="2868"/>
      </w:tblGrid>
      <w:tr w14:paraId="3F0B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24" w:type="dxa"/>
            <w:vAlign w:val="center"/>
          </w:tcPr>
          <w:p w14:paraId="77971101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全称</w:t>
            </w:r>
          </w:p>
        </w:tc>
        <w:tc>
          <w:tcPr>
            <w:tcW w:w="2634" w:type="dxa"/>
            <w:vAlign w:val="center"/>
          </w:tcPr>
          <w:p w14:paraId="047BD31E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79A6EBB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  <w:t>注册地址</w:t>
            </w:r>
          </w:p>
        </w:tc>
        <w:tc>
          <w:tcPr>
            <w:tcW w:w="2868" w:type="dxa"/>
          </w:tcPr>
          <w:p w14:paraId="76C81A61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213F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24" w:type="dxa"/>
            <w:vMerge w:val="restart"/>
            <w:vAlign w:val="center"/>
          </w:tcPr>
          <w:p w14:paraId="3A59937B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法定代表人及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2634" w:type="dxa"/>
            <w:vMerge w:val="restart"/>
            <w:vAlign w:val="center"/>
          </w:tcPr>
          <w:p w14:paraId="69107C18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3D412BA7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>对接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联系人及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2868" w:type="dxa"/>
            <w:vAlign w:val="center"/>
          </w:tcPr>
          <w:p w14:paraId="332CF9D6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 xml:space="preserve"> </w:t>
            </w:r>
          </w:p>
        </w:tc>
      </w:tr>
      <w:tr w14:paraId="3040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24" w:type="dxa"/>
            <w:vMerge w:val="continue"/>
            <w:vAlign w:val="center"/>
          </w:tcPr>
          <w:p w14:paraId="5031F816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2634" w:type="dxa"/>
            <w:vMerge w:val="continue"/>
            <w:vAlign w:val="center"/>
          </w:tcPr>
          <w:p w14:paraId="62F55F02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62A10B4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备选联系人及联系方式</w:t>
            </w:r>
          </w:p>
        </w:tc>
        <w:tc>
          <w:tcPr>
            <w:tcW w:w="2868" w:type="dxa"/>
            <w:vAlign w:val="center"/>
          </w:tcPr>
          <w:p w14:paraId="62478C9C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6508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224" w:type="dxa"/>
            <w:vAlign w:val="center"/>
          </w:tcPr>
          <w:p w14:paraId="1C128603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年销售额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/营业额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2634" w:type="dxa"/>
            <w:vAlign w:val="center"/>
          </w:tcPr>
          <w:p w14:paraId="225C9932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2A60AC7C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>主营业务或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  <w:t>主营商品</w:t>
            </w:r>
          </w:p>
        </w:tc>
        <w:tc>
          <w:tcPr>
            <w:tcW w:w="2868" w:type="dxa"/>
            <w:vAlign w:val="center"/>
          </w:tcPr>
          <w:p w14:paraId="2BAEF2DC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1CD7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24" w:type="dxa"/>
            <w:vAlign w:val="center"/>
          </w:tcPr>
          <w:p w14:paraId="61505A91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>消费券类型（纸质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磁卡/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电子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/其他请详述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及使用方式</w:t>
            </w:r>
          </w:p>
        </w:tc>
        <w:tc>
          <w:tcPr>
            <w:tcW w:w="2634" w:type="dxa"/>
            <w:vAlign w:val="center"/>
          </w:tcPr>
          <w:p w14:paraId="2BC83C81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2AF05136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>消费券可用门店及地址（可另附页）</w:t>
            </w:r>
          </w:p>
        </w:tc>
        <w:tc>
          <w:tcPr>
            <w:tcW w:w="2868" w:type="dxa"/>
            <w:vAlign w:val="center"/>
          </w:tcPr>
          <w:p w14:paraId="4A9BE498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539B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224" w:type="dxa"/>
            <w:vAlign w:val="center"/>
          </w:tcPr>
          <w:p w14:paraId="6EF5E6B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>消费券使用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  <w:t>有效期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>（领券后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有效期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634" w:type="dxa"/>
            <w:vAlign w:val="center"/>
          </w:tcPr>
          <w:p w14:paraId="174AE3C0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4FE5983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>消费券其他限制</w:t>
            </w:r>
          </w:p>
        </w:tc>
        <w:tc>
          <w:tcPr>
            <w:tcW w:w="2868" w:type="dxa"/>
            <w:vAlign w:val="center"/>
          </w:tcPr>
          <w:p w14:paraId="1E658924">
            <w:pPr>
              <w:widowControl/>
              <w:spacing w:line="34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4CFB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2224" w:type="dxa"/>
            <w:vAlign w:val="center"/>
          </w:tcPr>
          <w:p w14:paraId="60E2E27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单位简介</w:t>
            </w:r>
          </w:p>
        </w:tc>
        <w:tc>
          <w:tcPr>
            <w:tcW w:w="7494" w:type="dxa"/>
            <w:gridSpan w:val="3"/>
            <w:vAlign w:val="center"/>
          </w:tcPr>
          <w:p w14:paraId="5F07C684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5FC4C317">
            <w:pPr>
              <w:widowControl/>
              <w:spacing w:line="560" w:lineRule="exac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 xml:space="preserve">       </w:t>
            </w:r>
          </w:p>
          <w:p w14:paraId="5C0706EF">
            <w:pPr>
              <w:spacing w:line="560" w:lineRule="exact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670F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24" w:type="dxa"/>
            <w:vAlign w:val="center"/>
          </w:tcPr>
          <w:p w14:paraId="1B8415F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真实性承诺</w:t>
            </w:r>
          </w:p>
        </w:tc>
        <w:tc>
          <w:tcPr>
            <w:tcW w:w="7494" w:type="dxa"/>
            <w:gridSpan w:val="3"/>
            <w:vAlign w:val="center"/>
          </w:tcPr>
          <w:p w14:paraId="03DA9B39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我单位自愿申请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>成为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  <w:t>2025、2026沙坪坝区购房补贴消费券接券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，承诺所提交的资料均真实有效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如有不实之处，愿承担一切法律责任。</w:t>
            </w:r>
          </w:p>
          <w:p w14:paraId="469CFEE1">
            <w:pPr>
              <w:widowControl/>
              <w:spacing w:line="560" w:lineRule="exact"/>
              <w:ind w:firstLine="1680" w:firstLineChars="700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 xml:space="preserve"> 法定代表人（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  <w:t>负责人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  <w:t>签字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 xml:space="preserve">： </w:t>
            </w:r>
          </w:p>
          <w:p w14:paraId="7ED83523">
            <w:pPr>
              <w:spacing w:line="560" w:lineRule="exac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日</w:t>
            </w:r>
          </w:p>
        </w:tc>
      </w:tr>
    </w:tbl>
    <w:p w14:paraId="5B52C3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Color Emoj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28C7"/>
    <w:rsid w:val="FFFD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next w:val="3"/>
    <w:qFormat/>
    <w:uiPriority w:val="0"/>
    <w:pPr>
      <w:widowControl w:val="0"/>
    </w:pPr>
    <w:rPr>
      <w:rFonts w:ascii="华文中宋" w:hAnsi="华文中宋" w:eastAsia="华文中宋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2026-06-15T18:17:00Z</dcterms:created>
  <dc:creator>范海辛</dc:creator>
  <cp:lastModifiedBy>范海辛</cp:lastModifiedBy>
  <dcterms:modified xsi:type="dcterms:W3CDTF">2026-06-15T18:18:14Z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1EBC38BCCB4BB4CB31D12F6A8A3E804A_41</vt:lpwstr>
  </property>
</Properties>
</file>