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snapToGrid/>
        <w:spacing w:line="570" w:lineRule="exact"/>
        <w:ind w:left="0" w:right="0" w:firstLine="0"/>
        <w:jc w:val="center"/>
        <w:textAlignment w:val="auto"/>
        <w:outlineLvl w:val="9"/>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重庆市沙坪坝区商务委员会</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right="0" w:firstLine="0"/>
        <w:jc w:val="center"/>
        <w:textAlignment w:val="auto"/>
        <w:outlineLvl w:val="9"/>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关于</w:t>
      </w:r>
      <w:r>
        <w:rPr>
          <w:rFonts w:hint="eastAsia" w:ascii="Times New Roman" w:hAnsi="Times New Roman" w:eastAsia="方正小标宋_GBK" w:cs="Times New Roman"/>
          <w:b w:val="0"/>
          <w:bCs w:val="0"/>
          <w:color w:val="auto"/>
          <w:sz w:val="44"/>
          <w:szCs w:val="44"/>
          <w:highlight w:val="none"/>
          <w:lang w:val="en-US" w:eastAsia="zh-CN"/>
        </w:rPr>
        <w:t>增补</w:t>
      </w:r>
      <w:r>
        <w:rPr>
          <w:rFonts w:hint="default" w:ascii="Times New Roman" w:hAnsi="Times New Roman" w:eastAsia="方正小标宋_GBK" w:cs="Times New Roman"/>
          <w:b w:val="0"/>
          <w:bCs w:val="0"/>
          <w:color w:val="auto"/>
          <w:sz w:val="44"/>
          <w:szCs w:val="44"/>
          <w:highlight w:val="none"/>
          <w:lang w:val="en-US" w:eastAsia="zh-CN"/>
        </w:rPr>
        <w:t>征集2023沙坪坝区“爱尚重庆･嗨购消费”国庆汽车促销活动</w:t>
      </w:r>
      <w:r>
        <w:rPr>
          <w:rFonts w:hint="eastAsia" w:ascii="Times New Roman" w:hAnsi="Times New Roman" w:eastAsia="方正小标宋_GBK" w:cs="Times New Roman"/>
          <w:b w:val="0"/>
          <w:bCs w:val="0"/>
          <w:color w:val="auto"/>
          <w:sz w:val="44"/>
          <w:szCs w:val="44"/>
          <w:highlight w:val="none"/>
          <w:lang w:val="en-US" w:eastAsia="zh-CN"/>
        </w:rPr>
        <w:t>接券企业</w:t>
      </w:r>
      <w:r>
        <w:rPr>
          <w:rFonts w:hint="default" w:ascii="Times New Roman" w:hAnsi="Times New Roman" w:eastAsia="方正小标宋_GBK" w:cs="Times New Roman"/>
          <w:b w:val="0"/>
          <w:bCs w:val="0"/>
          <w:color w:val="auto"/>
          <w:sz w:val="44"/>
          <w:szCs w:val="44"/>
          <w:highlight w:val="none"/>
          <w:lang w:val="en-US" w:eastAsia="zh-CN"/>
        </w:rPr>
        <w:t>的</w:t>
      </w:r>
    </w:p>
    <w:p>
      <w:pPr>
        <w:keepNext w:val="0"/>
        <w:keepLines w:val="0"/>
        <w:pageBreakBefore w:val="0"/>
        <w:widowControl w:val="0"/>
        <w:suppressAutoHyphens/>
        <w:kinsoku/>
        <w:wordWrap/>
        <w:overflowPunct/>
        <w:topLinePunct w:val="0"/>
        <w:autoSpaceDE/>
        <w:autoSpaceDN/>
        <w:bidi w:val="0"/>
        <w:adjustRightInd/>
        <w:snapToGrid/>
        <w:spacing w:line="570" w:lineRule="exact"/>
        <w:ind w:left="0" w:right="0" w:firstLine="0"/>
        <w:jc w:val="center"/>
        <w:textAlignment w:val="auto"/>
        <w:outlineLvl w:val="9"/>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公告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highlight w:val="none"/>
          <w:shd w:val="clear" w:fill="FFFFFF"/>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i w:val="0"/>
          <w:iCs w:val="0"/>
          <w:caps w:val="0"/>
          <w:color w:val="333333"/>
          <w:spacing w:val="0"/>
          <w:sz w:val="32"/>
          <w:szCs w:val="32"/>
          <w:highlight w:val="none"/>
          <w:shd w:val="clear" w:fill="FFFFFF"/>
        </w:rPr>
      </w:pPr>
      <w:r>
        <w:rPr>
          <w:rFonts w:hint="eastAsia" w:ascii="Times New Roman" w:hAnsi="Times New Roman" w:eastAsia="方正仿宋_GBK" w:cs="Times New Roman"/>
          <w:color w:val="auto"/>
          <w:spacing w:val="0"/>
          <w:sz w:val="32"/>
          <w:szCs w:val="32"/>
          <w:highlight w:val="none"/>
          <w:lang w:val="en-US" w:eastAsia="zh-CN"/>
        </w:rPr>
        <w:t>2023沙坪坝区“爱尚重庆･嗨购消费”国庆汽车促销活动</w:t>
      </w:r>
      <w:r>
        <w:rPr>
          <w:rFonts w:hint="default" w:ascii="Times New Roman" w:hAnsi="Times New Roman" w:eastAsia="方正仿宋_GBK" w:cs="Times New Roman"/>
          <w:color w:val="auto"/>
          <w:spacing w:val="0"/>
          <w:sz w:val="32"/>
          <w:szCs w:val="32"/>
          <w:highlight w:val="none"/>
          <w:lang w:eastAsia="zh-CN"/>
        </w:rPr>
        <w:t>正持续推进中</w:t>
      </w:r>
      <w:r>
        <w:rPr>
          <w:rFonts w:hint="eastAsia" w:ascii="Times New Roman" w:hAnsi="Times New Roman" w:eastAsia="方正仿宋_GBK" w:cs="Times New Roman"/>
          <w:color w:val="auto"/>
          <w:spacing w:val="0"/>
          <w:sz w:val="32"/>
          <w:szCs w:val="32"/>
          <w:highlight w:val="none"/>
          <w:lang w:val="en-US" w:eastAsia="zh-CN"/>
        </w:rPr>
        <w:t>，为进一步提高消费者申请意愿，</w:t>
      </w:r>
      <w:r>
        <w:rPr>
          <w:rFonts w:hint="default" w:ascii="Times New Roman" w:hAnsi="Times New Roman" w:eastAsia="方正仿宋_GBK" w:cs="Times New Roman"/>
          <w:color w:val="auto"/>
          <w:spacing w:val="0"/>
          <w:sz w:val="32"/>
          <w:szCs w:val="32"/>
          <w:highlight w:val="none"/>
          <w:lang w:eastAsia="zh-CN"/>
        </w:rPr>
        <w:t>拟</w:t>
      </w:r>
      <w:r>
        <w:rPr>
          <w:rFonts w:hint="eastAsia" w:ascii="Times New Roman" w:hAnsi="Times New Roman" w:eastAsia="方正仿宋_GBK" w:cs="Times New Roman"/>
          <w:color w:val="auto"/>
          <w:spacing w:val="0"/>
          <w:sz w:val="32"/>
          <w:szCs w:val="32"/>
          <w:highlight w:val="none"/>
          <w:lang w:val="en-US" w:eastAsia="zh-CN"/>
        </w:rPr>
        <w:t>决定扩大接券范围，增补一批接劵企业。</w:t>
      </w:r>
      <w:r>
        <w:rPr>
          <w:rFonts w:hint="eastAsia" w:ascii="Times New Roman" w:hAnsi="Times New Roman" w:eastAsia="方正仿宋_GBK" w:cs="Times New Roman"/>
          <w:i w:val="0"/>
          <w:iCs w:val="0"/>
          <w:caps w:val="0"/>
          <w:color w:val="333333"/>
          <w:spacing w:val="0"/>
          <w:sz w:val="32"/>
          <w:szCs w:val="32"/>
          <w:highlight w:val="none"/>
          <w:shd w:val="clear" w:fill="FFFFFF"/>
          <w:lang w:eastAsia="zh-CN"/>
        </w:rPr>
        <w:t>现</w:t>
      </w:r>
      <w:r>
        <w:rPr>
          <w:rFonts w:hint="default" w:ascii="Times New Roman" w:hAnsi="Times New Roman" w:eastAsia="方正仿宋_GBK" w:cs="Times New Roman"/>
          <w:i w:val="0"/>
          <w:iCs w:val="0"/>
          <w:caps w:val="0"/>
          <w:color w:val="333333"/>
          <w:spacing w:val="0"/>
          <w:sz w:val="32"/>
          <w:szCs w:val="32"/>
          <w:highlight w:val="none"/>
          <w:shd w:val="clear" w:fill="FFFFFF"/>
          <w:lang w:eastAsia="zh-CN"/>
        </w:rPr>
        <w:t>将增补征集接券企业</w:t>
      </w:r>
      <w:r>
        <w:rPr>
          <w:rFonts w:hint="default" w:ascii="Times New Roman" w:hAnsi="Times New Roman" w:eastAsia="方正仿宋_GBK" w:cs="Times New Roman"/>
          <w:i w:val="0"/>
          <w:iCs w:val="0"/>
          <w:caps w:val="0"/>
          <w:color w:val="333333"/>
          <w:spacing w:val="0"/>
          <w:sz w:val="32"/>
          <w:szCs w:val="32"/>
          <w:highlight w:val="none"/>
          <w:shd w:val="clear" w:fill="FFFFFF"/>
        </w:rPr>
        <w:t>有关事宜公告如下：</w:t>
      </w:r>
    </w:p>
    <w:p>
      <w:pPr>
        <w:pStyle w:val="2"/>
        <w:ind w:firstLine="640" w:firstLineChars="200"/>
        <w:rPr>
          <w:rFonts w:hint="default"/>
          <w:highlight w:val="none"/>
          <w:lang w:val="en-US" w:eastAsia="zh-CN"/>
        </w:rPr>
      </w:pPr>
      <w:r>
        <w:rPr>
          <w:rFonts w:hint="eastAsia" w:ascii="Times New Roman" w:hAnsi="Times New Roman" w:eastAsia="方正黑体_GBK" w:cs="Times New Roman"/>
          <w:b w:val="0"/>
          <w:bCs w:val="0"/>
          <w:color w:val="auto"/>
          <w:sz w:val="32"/>
          <w:szCs w:val="32"/>
          <w:highlight w:val="none"/>
          <w:lang w:eastAsia="zh-CN"/>
        </w:rPr>
        <w:t>一</w:t>
      </w:r>
      <w:r>
        <w:rPr>
          <w:rFonts w:hint="default" w:ascii="Times New Roman" w:hAnsi="Times New Roman" w:eastAsia="方正黑体_GBK" w:cs="Times New Roman"/>
          <w:b w:val="0"/>
          <w:bCs w:val="0"/>
          <w:color w:val="auto"/>
          <w:sz w:val="32"/>
          <w:szCs w:val="32"/>
          <w:highlight w:val="none"/>
        </w:rPr>
        <w:t>、</w:t>
      </w:r>
      <w:r>
        <w:rPr>
          <w:rFonts w:hint="eastAsia" w:ascii="Times New Roman" w:hAnsi="Times New Roman" w:eastAsia="方正黑体_GBK" w:cs="Times New Roman"/>
          <w:b w:val="0"/>
          <w:bCs w:val="0"/>
          <w:color w:val="auto"/>
          <w:sz w:val="32"/>
          <w:szCs w:val="32"/>
          <w:highlight w:val="none"/>
          <w:lang w:eastAsia="zh-CN"/>
        </w:rPr>
        <w:t>参与</w:t>
      </w:r>
      <w:r>
        <w:rPr>
          <w:rFonts w:hint="eastAsia" w:ascii="Times New Roman" w:hAnsi="Times New Roman" w:eastAsia="方正黑体_GBK" w:cs="Times New Roman"/>
          <w:b w:val="0"/>
          <w:bCs w:val="0"/>
          <w:color w:val="auto"/>
          <w:kern w:val="2"/>
          <w:sz w:val="32"/>
          <w:szCs w:val="32"/>
          <w:highlight w:val="none"/>
          <w:lang w:val="en-US" w:eastAsia="zh-CN" w:bidi="ar-SA"/>
        </w:rPr>
        <w:t>消费券接券企业条件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b w:val="0"/>
          <w:bCs w:val="0"/>
          <w:color w:val="auto"/>
          <w:kern w:val="0"/>
          <w:sz w:val="32"/>
          <w:szCs w:val="32"/>
          <w:highlight w:val="none"/>
          <w:lang w:val="en-US" w:eastAsia="zh-CN" w:bidi="ar-SA"/>
        </w:rPr>
        <w:t>（一）重庆市</w:t>
      </w:r>
      <w:r>
        <w:rPr>
          <w:rFonts w:hint="eastAsia" w:ascii="Times New Roman" w:hAnsi="Times New Roman" w:eastAsia="方正仿宋_GBK" w:cs="Times New Roman"/>
          <w:b w:val="0"/>
          <w:bCs w:val="0"/>
          <w:color w:val="auto"/>
          <w:kern w:val="0"/>
          <w:sz w:val="32"/>
          <w:szCs w:val="32"/>
          <w:highlight w:val="none"/>
          <w:lang w:val="en-US" w:eastAsia="zh-CN" w:bidi="ar-SA"/>
        </w:rPr>
        <w:t>沙坪坝区</w:t>
      </w:r>
      <w:r>
        <w:rPr>
          <w:rFonts w:hint="default" w:ascii="Times New Roman" w:hAnsi="Times New Roman" w:eastAsia="方正仿宋_GBK" w:cs="Times New Roman"/>
          <w:b w:val="0"/>
          <w:bCs w:val="0"/>
          <w:color w:val="auto"/>
          <w:kern w:val="0"/>
          <w:sz w:val="32"/>
          <w:szCs w:val="32"/>
          <w:highlight w:val="none"/>
          <w:lang w:val="en-US" w:eastAsia="zh-CN" w:bidi="ar-SA"/>
        </w:rPr>
        <w:t>依法注册、统一收银和依法纳税，且</w:t>
      </w:r>
      <w:r>
        <w:rPr>
          <w:rFonts w:hint="eastAsia" w:ascii="Times New Roman" w:hAnsi="Times New Roman" w:eastAsia="方正仿宋_GBK" w:cs="Times New Roman"/>
          <w:b w:val="0"/>
          <w:bCs w:val="0"/>
          <w:color w:val="auto"/>
          <w:kern w:val="0"/>
          <w:sz w:val="32"/>
          <w:szCs w:val="32"/>
          <w:highlight w:val="none"/>
          <w:lang w:val="en-US" w:eastAsia="zh-CN" w:bidi="ar-SA"/>
        </w:rPr>
        <w:t>已</w:t>
      </w:r>
      <w:r>
        <w:rPr>
          <w:rFonts w:hint="default" w:ascii="Times New Roman" w:hAnsi="Times New Roman" w:eastAsia="方正仿宋_GBK" w:cs="Times New Roman"/>
          <w:b w:val="0"/>
          <w:bCs w:val="0"/>
          <w:color w:val="auto"/>
          <w:kern w:val="0"/>
          <w:sz w:val="32"/>
          <w:szCs w:val="32"/>
          <w:highlight w:val="none"/>
          <w:lang w:val="en-US" w:eastAsia="zh-CN" w:bidi="ar-SA"/>
        </w:rPr>
        <w:t>纳入国家统计联网直报的</w:t>
      </w:r>
      <w:r>
        <w:rPr>
          <w:rFonts w:hint="eastAsia" w:ascii="Times New Roman" w:hAnsi="Times New Roman" w:eastAsia="方正仿宋_GBK" w:cs="Times New Roman"/>
          <w:b w:val="0"/>
          <w:bCs w:val="0"/>
          <w:color w:val="auto"/>
          <w:kern w:val="0"/>
          <w:sz w:val="32"/>
          <w:szCs w:val="32"/>
          <w:highlight w:val="none"/>
          <w:lang w:val="en-US" w:eastAsia="zh-CN" w:bidi="ar-SA"/>
        </w:rPr>
        <w:t>百货、日用品、文体用品、超市等</w:t>
      </w:r>
      <w:r>
        <w:rPr>
          <w:rFonts w:hint="default" w:ascii="Times New Roman" w:hAnsi="Times New Roman" w:eastAsia="方正仿宋_GBK" w:cs="Times New Roman"/>
          <w:b w:val="0"/>
          <w:bCs w:val="0"/>
          <w:color w:val="auto"/>
          <w:kern w:val="0"/>
          <w:sz w:val="32"/>
          <w:szCs w:val="32"/>
          <w:highlight w:val="none"/>
          <w:lang w:eastAsia="zh-CN" w:bidi="ar-SA"/>
        </w:rPr>
        <w:t>独立法人</w:t>
      </w:r>
      <w:r>
        <w:rPr>
          <w:rFonts w:hint="default" w:ascii="Times New Roman" w:hAnsi="Times New Roman" w:eastAsia="方正仿宋_GBK" w:cs="Times New Roman"/>
          <w:b w:val="0"/>
          <w:bCs w:val="0"/>
          <w:color w:val="auto"/>
          <w:kern w:val="0"/>
          <w:sz w:val="32"/>
          <w:szCs w:val="32"/>
          <w:highlight w:val="none"/>
          <w:lang w:val="en-US" w:eastAsia="zh-CN" w:bidi="ar-SA"/>
        </w:rPr>
        <w:t xml:space="preserve">零售企业。  </w:t>
      </w:r>
    </w:p>
    <w:p>
      <w:pPr>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640" w:firstLineChars="0"/>
        <w:jc w:val="left"/>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b w:val="0"/>
          <w:bCs w:val="0"/>
          <w:color w:val="auto"/>
          <w:kern w:val="0"/>
          <w:sz w:val="32"/>
          <w:szCs w:val="32"/>
          <w:highlight w:val="none"/>
          <w:lang w:val="en-US" w:eastAsia="zh-CN" w:bidi="ar-SA"/>
        </w:rPr>
        <w:t>（二）近三年内在经营活动中没有重大违法记录，未被列入“失信被执行人”“重大税收违法案件当事人名单”。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b w:val="0"/>
          <w:bCs w:val="0"/>
          <w:color w:val="auto"/>
          <w:kern w:val="0"/>
          <w:sz w:val="32"/>
          <w:szCs w:val="32"/>
          <w:highlight w:val="none"/>
          <w:lang w:val="en-US" w:eastAsia="zh-CN" w:bidi="ar-SA"/>
        </w:rPr>
        <w:t>（三）同意</w:t>
      </w:r>
      <w:r>
        <w:rPr>
          <w:rFonts w:hint="eastAsia" w:ascii="Times New Roman" w:hAnsi="Times New Roman" w:eastAsia="方正仿宋_GBK" w:cs="Times New Roman"/>
          <w:b w:val="0"/>
          <w:bCs w:val="0"/>
          <w:color w:val="auto"/>
          <w:kern w:val="0"/>
          <w:sz w:val="32"/>
          <w:szCs w:val="32"/>
          <w:highlight w:val="none"/>
          <w:lang w:val="en-US" w:eastAsia="zh-CN" w:bidi="ar-SA"/>
        </w:rPr>
        <w:t>配合</w:t>
      </w:r>
      <w:r>
        <w:rPr>
          <w:rFonts w:hint="default" w:ascii="Times New Roman" w:hAnsi="Times New Roman" w:eastAsia="方正仿宋_GBK" w:cs="Times New Roman"/>
          <w:b w:val="0"/>
          <w:bCs w:val="0"/>
          <w:color w:val="auto"/>
          <w:kern w:val="0"/>
          <w:sz w:val="32"/>
          <w:szCs w:val="32"/>
          <w:highlight w:val="none"/>
          <w:lang w:val="en-US" w:eastAsia="zh-CN" w:bidi="ar-SA"/>
        </w:rPr>
        <w:t>功能服务平台</w:t>
      </w:r>
      <w:r>
        <w:rPr>
          <w:rFonts w:hint="eastAsia" w:ascii="Times New Roman" w:hAnsi="Times New Roman" w:eastAsia="方正仿宋_GBK" w:cs="Times New Roman"/>
          <w:b w:val="0"/>
          <w:bCs w:val="0"/>
          <w:color w:val="auto"/>
          <w:kern w:val="0"/>
          <w:sz w:val="32"/>
          <w:szCs w:val="32"/>
          <w:highlight w:val="none"/>
          <w:lang w:val="en-US" w:eastAsia="zh-CN" w:bidi="ar-SA"/>
        </w:rPr>
        <w:t>升级完善收银系统</w:t>
      </w:r>
      <w:r>
        <w:rPr>
          <w:rFonts w:hint="default" w:ascii="Times New Roman" w:hAnsi="Times New Roman" w:eastAsia="方正仿宋_GBK" w:cs="Times New Roman"/>
          <w:b w:val="0"/>
          <w:bCs w:val="0"/>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color w:val="auto"/>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bidi="ar-SA"/>
        </w:rPr>
        <w:t>（</w:t>
      </w:r>
      <w:r>
        <w:rPr>
          <w:rFonts w:hint="eastAsia" w:ascii="Times New Roman" w:hAnsi="Times New Roman" w:eastAsia="方正仿宋_GBK" w:cs="Times New Roman"/>
          <w:b w:val="0"/>
          <w:bCs w:val="0"/>
          <w:color w:val="auto"/>
          <w:kern w:val="0"/>
          <w:sz w:val="32"/>
          <w:szCs w:val="32"/>
          <w:highlight w:val="none"/>
          <w:lang w:val="en-US" w:eastAsia="zh-CN" w:bidi="ar-SA"/>
        </w:rPr>
        <w:t>四</w:t>
      </w:r>
      <w:r>
        <w:rPr>
          <w:rFonts w:hint="default" w:ascii="Times New Roman" w:hAnsi="Times New Roman" w:eastAsia="方正仿宋_GBK" w:cs="Times New Roman"/>
          <w:b w:val="0"/>
          <w:bCs w:val="0"/>
          <w:color w:val="auto"/>
          <w:kern w:val="0"/>
          <w:sz w:val="32"/>
          <w:szCs w:val="32"/>
          <w:highlight w:val="none"/>
          <w:lang w:val="en-US" w:eastAsia="zh-CN" w:bidi="ar-SA"/>
        </w:rPr>
        <w:t>）组织团队做好执行培训和政策宣贯等工作。</w:t>
      </w:r>
    </w:p>
    <w:p>
      <w:pPr>
        <w:pStyle w:val="11"/>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黑体_GBK" w:cs="Times New Roman"/>
          <w:b w:val="0"/>
          <w:bCs w:val="0"/>
          <w:color w:val="auto"/>
          <w:kern w:val="2"/>
          <w:sz w:val="32"/>
          <w:szCs w:val="32"/>
          <w:highlight w:val="none"/>
          <w:lang w:val="en-US" w:eastAsia="zh-CN" w:bidi="ar-SA"/>
        </w:rPr>
        <w:t>二</w:t>
      </w:r>
      <w:r>
        <w:rPr>
          <w:rFonts w:hint="default" w:ascii="Times New Roman" w:hAnsi="Times New Roman" w:eastAsia="方正黑体_GBK" w:cs="Times New Roman"/>
          <w:b w:val="0"/>
          <w:bCs w:val="0"/>
          <w:color w:val="auto"/>
          <w:kern w:val="2"/>
          <w:sz w:val="32"/>
          <w:szCs w:val="32"/>
          <w:highlight w:val="none"/>
          <w:lang w:val="en-US" w:eastAsia="zh-CN" w:bidi="ar-SA"/>
        </w:rPr>
        <w:t>、</w:t>
      </w:r>
      <w:r>
        <w:rPr>
          <w:rFonts w:hint="eastAsia" w:ascii="Times New Roman" w:hAnsi="Times New Roman" w:eastAsia="方正黑体_GBK" w:cs="Times New Roman"/>
          <w:b w:val="0"/>
          <w:bCs w:val="0"/>
          <w:color w:val="auto"/>
          <w:sz w:val="32"/>
          <w:szCs w:val="32"/>
          <w:highlight w:val="none"/>
          <w:lang w:eastAsia="zh-CN"/>
        </w:rPr>
        <w:t>参与</w:t>
      </w:r>
      <w:r>
        <w:rPr>
          <w:rFonts w:hint="eastAsia" w:ascii="Times New Roman" w:hAnsi="Times New Roman" w:eastAsia="方正黑体_GBK" w:cs="Times New Roman"/>
          <w:b w:val="0"/>
          <w:bCs w:val="0"/>
          <w:color w:val="auto"/>
          <w:kern w:val="2"/>
          <w:sz w:val="32"/>
          <w:szCs w:val="32"/>
          <w:highlight w:val="none"/>
          <w:lang w:val="en-US" w:eastAsia="zh-CN" w:bidi="ar-SA"/>
        </w:rPr>
        <w:t>消费券接券企业</w:t>
      </w:r>
      <w:r>
        <w:rPr>
          <w:rFonts w:hint="default" w:ascii="Times New Roman" w:hAnsi="Times New Roman" w:eastAsia="方正黑体_GBK" w:cs="Times New Roman"/>
          <w:b w:val="0"/>
          <w:bCs w:val="0"/>
          <w:color w:val="auto"/>
          <w:kern w:val="2"/>
          <w:sz w:val="32"/>
          <w:szCs w:val="32"/>
          <w:highlight w:val="none"/>
          <w:lang w:val="en-US" w:eastAsia="zh-CN" w:bidi="ar-SA"/>
        </w:rPr>
        <w:t>申报材料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b w:val="0"/>
          <w:bCs w:val="0"/>
          <w:color w:val="auto"/>
          <w:kern w:val="0"/>
          <w:sz w:val="32"/>
          <w:szCs w:val="32"/>
          <w:highlight w:val="none"/>
          <w:lang w:val="en-US" w:eastAsia="zh-CN" w:bidi="ar-SA"/>
        </w:rPr>
        <w:t>企业申报材料一式三份，按顺序装订成册，加盖单位公章（全套申报材料需扫描电子版一并提交）。申报材料不予退回。具体材料如下：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b w:val="0"/>
          <w:bCs w:val="0"/>
          <w:color w:val="auto"/>
          <w:kern w:val="0"/>
          <w:sz w:val="32"/>
          <w:szCs w:val="32"/>
          <w:highlight w:val="none"/>
          <w:lang w:val="en-US" w:eastAsia="zh-CN" w:bidi="ar-SA"/>
        </w:rPr>
        <w:t>（一）申请表（</w:t>
      </w:r>
      <w:r>
        <w:rPr>
          <w:rFonts w:hint="eastAsia" w:ascii="Times New Roman" w:hAnsi="Times New Roman" w:eastAsia="方正仿宋_GBK" w:cs="Times New Roman"/>
          <w:b w:val="0"/>
          <w:bCs w:val="0"/>
          <w:color w:val="auto"/>
          <w:kern w:val="0"/>
          <w:sz w:val="32"/>
          <w:szCs w:val="32"/>
          <w:highlight w:val="none"/>
          <w:lang w:val="en-US" w:eastAsia="zh-CN" w:bidi="ar-SA"/>
        </w:rPr>
        <w:t>模板</w:t>
      </w:r>
      <w:r>
        <w:rPr>
          <w:rFonts w:hint="default" w:ascii="Times New Roman" w:hAnsi="Times New Roman" w:eastAsia="方正仿宋_GBK" w:cs="Times New Roman"/>
          <w:b w:val="0"/>
          <w:bCs w:val="0"/>
          <w:color w:val="auto"/>
          <w:kern w:val="0"/>
          <w:sz w:val="32"/>
          <w:szCs w:val="32"/>
          <w:highlight w:val="none"/>
          <w:lang w:val="en-US" w:eastAsia="zh-CN" w:bidi="ar-SA"/>
        </w:rPr>
        <w:t>附件</w:t>
      </w:r>
      <w:r>
        <w:rPr>
          <w:rFonts w:hint="eastAsia" w:ascii="Times New Roman" w:hAnsi="Times New Roman" w:eastAsia="方正仿宋_GBK" w:cs="Times New Roman"/>
          <w:b w:val="0"/>
          <w:bCs w:val="0"/>
          <w:color w:val="auto"/>
          <w:kern w:val="0"/>
          <w:sz w:val="32"/>
          <w:szCs w:val="32"/>
          <w:highlight w:val="none"/>
          <w:lang w:val="en-US" w:eastAsia="zh-CN" w:bidi="ar-SA"/>
        </w:rPr>
        <w:t>1</w:t>
      </w:r>
      <w:r>
        <w:rPr>
          <w:rFonts w:hint="default" w:ascii="Times New Roman" w:hAnsi="Times New Roman" w:eastAsia="方正仿宋_GBK" w:cs="Times New Roman"/>
          <w:b w:val="0"/>
          <w:bCs w:val="0"/>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b w:val="0"/>
          <w:bCs w:val="0"/>
          <w:color w:val="auto"/>
          <w:kern w:val="0"/>
          <w:sz w:val="32"/>
          <w:szCs w:val="32"/>
          <w:highlight w:val="none"/>
          <w:lang w:val="en-US" w:eastAsia="zh-CN" w:bidi="ar-SA"/>
        </w:rPr>
        <w:t>（二）承诺书（</w:t>
      </w:r>
      <w:r>
        <w:rPr>
          <w:rFonts w:hint="eastAsia" w:ascii="Times New Roman" w:hAnsi="Times New Roman" w:eastAsia="方正仿宋_GBK" w:cs="Times New Roman"/>
          <w:b w:val="0"/>
          <w:bCs w:val="0"/>
          <w:color w:val="auto"/>
          <w:kern w:val="0"/>
          <w:sz w:val="32"/>
          <w:szCs w:val="32"/>
          <w:highlight w:val="none"/>
          <w:lang w:val="en-US" w:eastAsia="zh-CN" w:bidi="ar-SA"/>
        </w:rPr>
        <w:t>模板见附件2</w:t>
      </w:r>
      <w:r>
        <w:rPr>
          <w:rFonts w:hint="default" w:ascii="Times New Roman" w:hAnsi="Times New Roman" w:eastAsia="方正仿宋_GBK" w:cs="Times New Roman"/>
          <w:b w:val="0"/>
          <w:bCs w:val="0"/>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b w:val="0"/>
          <w:bCs w:val="0"/>
          <w:color w:val="auto"/>
          <w:kern w:val="0"/>
          <w:sz w:val="32"/>
          <w:szCs w:val="32"/>
          <w:highlight w:val="none"/>
          <w:lang w:val="en-US" w:eastAsia="zh-CN" w:bidi="ar-SA"/>
        </w:rPr>
        <w:t>（三）营业执照、</w:t>
      </w:r>
      <w:r>
        <w:rPr>
          <w:rFonts w:hint="eastAsia" w:ascii="Times New Roman" w:hAnsi="Times New Roman" w:eastAsia="方正仿宋_GBK" w:cs="Times New Roman"/>
          <w:b w:val="0"/>
          <w:bCs w:val="0"/>
          <w:color w:val="auto"/>
          <w:kern w:val="0"/>
          <w:sz w:val="32"/>
          <w:szCs w:val="32"/>
          <w:highlight w:val="none"/>
          <w:lang w:val="en-US" w:eastAsia="zh-CN" w:bidi="ar-SA"/>
        </w:rPr>
        <w:t>企业信用信息公示报告（国家企业信用信息公示系统查询打印）、企业</w:t>
      </w:r>
      <w:r>
        <w:rPr>
          <w:rFonts w:hint="default" w:ascii="Times New Roman" w:hAnsi="Times New Roman" w:eastAsia="方正仿宋_GBK" w:cs="Times New Roman"/>
          <w:b w:val="0"/>
          <w:bCs w:val="0"/>
          <w:color w:val="auto"/>
          <w:kern w:val="0"/>
          <w:sz w:val="32"/>
          <w:szCs w:val="32"/>
          <w:highlight w:val="none"/>
          <w:lang w:val="en-US" w:eastAsia="zh-CN" w:bidi="ar-SA"/>
        </w:rPr>
        <w:t>法定代表人</w:t>
      </w:r>
      <w:r>
        <w:rPr>
          <w:rFonts w:hint="eastAsia" w:ascii="Times New Roman" w:hAnsi="Times New Roman" w:eastAsia="方正仿宋_GBK" w:cs="Times New Roman"/>
          <w:b w:val="0"/>
          <w:bCs w:val="0"/>
          <w:color w:val="auto"/>
          <w:kern w:val="0"/>
          <w:sz w:val="32"/>
          <w:szCs w:val="32"/>
          <w:highlight w:val="none"/>
          <w:lang w:val="en-US" w:eastAsia="zh-CN" w:bidi="ar-SA"/>
        </w:rPr>
        <w:t>（或负责人）</w:t>
      </w:r>
      <w:r>
        <w:rPr>
          <w:rFonts w:hint="default" w:ascii="Times New Roman" w:hAnsi="Times New Roman" w:eastAsia="方正仿宋_GBK" w:cs="Times New Roman"/>
          <w:b w:val="0"/>
          <w:bCs w:val="0"/>
          <w:color w:val="auto"/>
          <w:kern w:val="0"/>
          <w:sz w:val="32"/>
          <w:szCs w:val="32"/>
          <w:highlight w:val="none"/>
          <w:lang w:val="en-US" w:eastAsia="zh-CN" w:bidi="ar-SA"/>
        </w:rPr>
        <w:t>身份证</w:t>
      </w:r>
      <w:r>
        <w:rPr>
          <w:rFonts w:hint="eastAsia" w:ascii="Times New Roman" w:hAnsi="Times New Roman" w:eastAsia="方正仿宋_GBK" w:cs="Times New Roman"/>
          <w:b w:val="0"/>
          <w:bCs w:val="0"/>
          <w:color w:val="auto"/>
          <w:kern w:val="0"/>
          <w:sz w:val="32"/>
          <w:szCs w:val="32"/>
          <w:highlight w:val="none"/>
          <w:lang w:val="en-US" w:eastAsia="zh-CN" w:bidi="ar-SA"/>
        </w:rPr>
        <w:t>明书（模板见附件4）、企业</w:t>
      </w:r>
      <w:r>
        <w:rPr>
          <w:rFonts w:hint="default" w:ascii="Times New Roman" w:hAnsi="Times New Roman" w:eastAsia="方正仿宋_GBK" w:cs="Times New Roman"/>
          <w:b w:val="0"/>
          <w:bCs w:val="0"/>
          <w:color w:val="auto"/>
          <w:kern w:val="0"/>
          <w:sz w:val="32"/>
          <w:szCs w:val="32"/>
          <w:highlight w:val="none"/>
          <w:lang w:val="en-US" w:eastAsia="zh-CN" w:bidi="ar-SA"/>
        </w:rPr>
        <w:t>法定代表人</w:t>
      </w:r>
      <w:r>
        <w:rPr>
          <w:rFonts w:hint="eastAsia" w:ascii="Times New Roman" w:hAnsi="Times New Roman" w:eastAsia="方正仿宋_GBK" w:cs="Times New Roman"/>
          <w:b w:val="0"/>
          <w:bCs w:val="0"/>
          <w:color w:val="auto"/>
          <w:kern w:val="0"/>
          <w:sz w:val="32"/>
          <w:szCs w:val="32"/>
          <w:highlight w:val="none"/>
          <w:lang w:val="en-US" w:eastAsia="zh-CN" w:bidi="ar-SA"/>
        </w:rPr>
        <w:t>（或负责人）</w:t>
      </w:r>
      <w:r>
        <w:rPr>
          <w:rFonts w:hint="default" w:ascii="Times New Roman" w:hAnsi="Times New Roman" w:eastAsia="方正仿宋_GBK" w:cs="Times New Roman"/>
          <w:b w:val="0"/>
          <w:bCs w:val="0"/>
          <w:color w:val="auto"/>
          <w:kern w:val="0"/>
          <w:sz w:val="32"/>
          <w:szCs w:val="32"/>
          <w:highlight w:val="none"/>
          <w:lang w:val="en-US" w:eastAsia="zh-CN" w:bidi="ar-SA"/>
        </w:rPr>
        <w:t>身份证</w:t>
      </w:r>
      <w:r>
        <w:rPr>
          <w:rFonts w:hint="eastAsia" w:ascii="Times New Roman" w:hAnsi="Times New Roman" w:eastAsia="方正仿宋_GBK" w:cs="Times New Roman"/>
          <w:b w:val="0"/>
          <w:bCs w:val="0"/>
          <w:color w:val="auto"/>
          <w:kern w:val="0"/>
          <w:sz w:val="32"/>
          <w:szCs w:val="32"/>
          <w:highlight w:val="none"/>
          <w:lang w:val="en-US" w:eastAsia="zh-CN" w:bidi="ar-SA"/>
        </w:rPr>
        <w:t>复印件（正反两面）</w:t>
      </w:r>
      <w:r>
        <w:rPr>
          <w:rFonts w:hint="default" w:ascii="Times New Roman" w:hAnsi="Times New Roman" w:eastAsia="方正仿宋_GBK" w:cs="Times New Roman"/>
          <w:b w:val="0"/>
          <w:bCs w:val="0"/>
          <w:color w:val="auto"/>
          <w:kern w:val="0"/>
          <w:sz w:val="32"/>
          <w:szCs w:val="32"/>
          <w:highlight w:val="none"/>
          <w:lang w:val="en-US" w:eastAsia="zh-CN" w:bidi="ar-SA"/>
        </w:rPr>
        <w:t>、企业简介等相关材料；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b w:val="0"/>
          <w:bCs w:val="0"/>
          <w:color w:val="auto"/>
          <w:kern w:val="0"/>
          <w:sz w:val="32"/>
          <w:szCs w:val="32"/>
          <w:highlight w:val="none"/>
          <w:lang w:val="en-US" w:eastAsia="zh-CN" w:bidi="ar-SA"/>
        </w:rPr>
        <w:t>（四）企业在渝直营门店目录（附件</w:t>
      </w:r>
      <w:r>
        <w:rPr>
          <w:rFonts w:hint="eastAsia" w:ascii="Times New Roman" w:hAnsi="Times New Roman" w:eastAsia="方正仿宋_GBK" w:cs="Times New Roman"/>
          <w:b w:val="0"/>
          <w:bCs w:val="0"/>
          <w:color w:val="auto"/>
          <w:kern w:val="0"/>
          <w:sz w:val="32"/>
          <w:szCs w:val="32"/>
          <w:highlight w:val="none"/>
          <w:lang w:val="en-US" w:eastAsia="zh-CN" w:bidi="ar-SA"/>
        </w:rPr>
        <w:t>3</w:t>
      </w:r>
      <w:r>
        <w:rPr>
          <w:rFonts w:hint="default" w:ascii="Times New Roman" w:hAnsi="Times New Roman" w:eastAsia="方正仿宋_GBK" w:cs="Times New Roman"/>
          <w:b w:val="0"/>
          <w:bCs w:val="0"/>
          <w:color w:val="auto"/>
          <w:kern w:val="0"/>
          <w:sz w:val="32"/>
          <w:szCs w:val="32"/>
          <w:highlight w:val="none"/>
          <w:lang w:val="en-US" w:eastAsia="zh-CN" w:bidi="ar-SA"/>
        </w:rPr>
        <w:t>）及直营门店营业执照复印件</w:t>
      </w:r>
      <w:r>
        <w:rPr>
          <w:rFonts w:hint="eastAsia" w:ascii="Times New Roman" w:hAnsi="Times New Roman" w:eastAsia="方正仿宋_GBK" w:cs="Times New Roman"/>
          <w:b w:val="0"/>
          <w:bCs w:val="0"/>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方正黑体_GBK" w:cs="Times New Roman"/>
          <w:b w:val="0"/>
          <w:bCs w:val="0"/>
          <w:color w:val="auto"/>
          <w:sz w:val="32"/>
          <w:szCs w:val="32"/>
          <w:highlight w:val="none"/>
        </w:rPr>
      </w:pPr>
      <w:r>
        <w:rPr>
          <w:rFonts w:hint="eastAsia" w:ascii="Times New Roman" w:hAnsi="Times New Roman" w:eastAsia="方正黑体_GBK" w:cs="Times New Roman"/>
          <w:b w:val="0"/>
          <w:bCs w:val="0"/>
          <w:color w:val="auto"/>
          <w:sz w:val="32"/>
          <w:szCs w:val="32"/>
          <w:highlight w:val="none"/>
          <w:lang w:eastAsia="zh-CN"/>
        </w:rPr>
        <w:t>三</w:t>
      </w:r>
      <w:r>
        <w:rPr>
          <w:rFonts w:hint="default" w:ascii="Times New Roman" w:hAnsi="Times New Roman" w:eastAsia="方正黑体_GBK" w:cs="Times New Roman"/>
          <w:b w:val="0"/>
          <w:bCs w:val="0"/>
          <w:color w:val="auto"/>
          <w:sz w:val="32"/>
          <w:szCs w:val="32"/>
          <w:highlight w:val="none"/>
        </w:rPr>
        <w:t>、申报流程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楷体_GBK" w:hAnsi="方正楷体_GBK" w:eastAsia="方正楷体_GBK" w:cs="方正楷体_GBK"/>
          <w:b w:val="0"/>
          <w:bCs w:val="0"/>
          <w:color w:val="auto"/>
          <w:kern w:val="0"/>
          <w:sz w:val="32"/>
          <w:szCs w:val="32"/>
          <w:highlight w:val="none"/>
          <w:lang w:val="en-US" w:eastAsia="zh-CN" w:bidi="ar-SA"/>
        </w:rPr>
      </w:pPr>
      <w:r>
        <w:rPr>
          <w:rFonts w:hint="eastAsia" w:ascii="方正楷体_GBK" w:hAnsi="方正楷体_GBK" w:eastAsia="方正楷体_GBK" w:cs="方正楷体_GBK"/>
          <w:b w:val="0"/>
          <w:bCs w:val="0"/>
          <w:color w:val="auto"/>
          <w:kern w:val="0"/>
          <w:sz w:val="32"/>
          <w:szCs w:val="32"/>
          <w:highlight w:val="none"/>
          <w:lang w:val="en-US" w:eastAsia="zh-CN" w:bidi="ar-SA"/>
        </w:rPr>
        <w:t>（一）企业申报。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b w:val="0"/>
          <w:bCs w:val="0"/>
          <w:color w:val="auto"/>
          <w:kern w:val="0"/>
          <w:sz w:val="32"/>
          <w:szCs w:val="32"/>
          <w:highlight w:val="none"/>
          <w:lang w:val="en-US" w:eastAsia="zh-CN" w:bidi="ar-SA"/>
        </w:rPr>
        <w:t>符合条件的企业自愿申报，于2023年</w:t>
      </w:r>
      <w:r>
        <w:rPr>
          <w:rFonts w:hint="eastAsia" w:ascii="Times New Roman" w:hAnsi="Times New Roman" w:eastAsia="方正仿宋_GBK" w:cs="Times New Roman"/>
          <w:b w:val="0"/>
          <w:bCs w:val="0"/>
          <w:color w:val="auto"/>
          <w:kern w:val="0"/>
          <w:sz w:val="32"/>
          <w:szCs w:val="32"/>
          <w:highlight w:val="none"/>
          <w:lang w:val="en-US" w:eastAsia="zh-CN" w:bidi="ar-SA"/>
        </w:rPr>
        <w:t>12</w:t>
      </w:r>
      <w:r>
        <w:rPr>
          <w:rFonts w:hint="default" w:ascii="Times New Roman" w:hAnsi="Times New Roman" w:eastAsia="方正仿宋_GBK" w:cs="Times New Roman"/>
          <w:b w:val="0"/>
          <w:bCs w:val="0"/>
          <w:color w:val="auto"/>
          <w:kern w:val="0"/>
          <w:sz w:val="32"/>
          <w:szCs w:val="32"/>
          <w:highlight w:val="none"/>
          <w:lang w:val="en-US" w:eastAsia="zh-CN" w:bidi="ar-SA"/>
        </w:rPr>
        <w:t>月</w:t>
      </w:r>
      <w:r>
        <w:rPr>
          <w:rFonts w:hint="default" w:ascii="Times New Roman" w:hAnsi="Times New Roman" w:eastAsia="方正仿宋_GBK" w:cs="Times New Roman"/>
          <w:b w:val="0"/>
          <w:bCs w:val="0"/>
          <w:color w:val="auto"/>
          <w:kern w:val="0"/>
          <w:sz w:val="32"/>
          <w:szCs w:val="32"/>
          <w:highlight w:val="none"/>
          <w:lang w:eastAsia="zh-CN" w:bidi="ar-SA"/>
        </w:rPr>
        <w:t>1</w:t>
      </w:r>
      <w:r>
        <w:rPr>
          <w:rFonts w:hint="eastAsia" w:ascii="Times New Roman" w:hAnsi="Times New Roman" w:eastAsia="方正仿宋_GBK" w:cs="Times New Roman"/>
          <w:b w:val="0"/>
          <w:bCs w:val="0"/>
          <w:color w:val="auto"/>
          <w:kern w:val="0"/>
          <w:sz w:val="32"/>
          <w:szCs w:val="32"/>
          <w:highlight w:val="none"/>
          <w:lang w:val="en-US" w:eastAsia="zh-CN" w:bidi="ar-SA"/>
        </w:rPr>
        <w:t>4</w:t>
      </w:r>
      <w:r>
        <w:rPr>
          <w:rFonts w:hint="default" w:ascii="Times New Roman" w:hAnsi="Times New Roman" w:eastAsia="方正仿宋_GBK" w:cs="Times New Roman"/>
          <w:b w:val="0"/>
          <w:bCs w:val="0"/>
          <w:color w:val="auto"/>
          <w:kern w:val="0"/>
          <w:sz w:val="32"/>
          <w:szCs w:val="32"/>
          <w:highlight w:val="none"/>
          <w:lang w:val="en-US" w:eastAsia="zh-CN" w:bidi="ar-SA"/>
        </w:rPr>
        <w:t>日18:00前向</w:t>
      </w:r>
      <w:r>
        <w:rPr>
          <w:rFonts w:hint="eastAsia" w:ascii="Times New Roman" w:hAnsi="Times New Roman" w:eastAsia="方正仿宋_GBK" w:cs="Times New Roman"/>
          <w:b w:val="0"/>
          <w:bCs w:val="0"/>
          <w:color w:val="auto"/>
          <w:kern w:val="0"/>
          <w:sz w:val="32"/>
          <w:szCs w:val="32"/>
          <w:highlight w:val="none"/>
          <w:lang w:val="en-US" w:eastAsia="zh-CN" w:bidi="ar-SA"/>
        </w:rPr>
        <w:t>区商务委市场运行科</w:t>
      </w:r>
      <w:r>
        <w:rPr>
          <w:rFonts w:hint="default" w:ascii="Times New Roman" w:hAnsi="Times New Roman" w:eastAsia="方正仿宋_GBK" w:cs="Times New Roman"/>
          <w:b w:val="0"/>
          <w:bCs w:val="0"/>
          <w:color w:val="auto"/>
          <w:kern w:val="0"/>
          <w:sz w:val="32"/>
          <w:szCs w:val="32"/>
          <w:highlight w:val="none"/>
          <w:lang w:val="en-US" w:eastAsia="zh-CN" w:bidi="ar-SA"/>
        </w:rPr>
        <w:t>提交全部申报材料</w:t>
      </w:r>
      <w:r>
        <w:rPr>
          <w:rFonts w:hint="eastAsia" w:eastAsia="方正仿宋_GBK" w:cs="Times New Roman"/>
          <w:b w:val="0"/>
          <w:bCs w:val="0"/>
          <w:color w:val="auto"/>
          <w:kern w:val="0"/>
          <w:sz w:val="32"/>
          <w:szCs w:val="32"/>
          <w:highlight w:val="none"/>
          <w:lang w:val="en-US" w:eastAsia="zh-CN" w:bidi="ar-SA"/>
        </w:rPr>
        <w:t>（</w:t>
      </w:r>
      <w:r>
        <w:rPr>
          <w:rFonts w:hint="default" w:ascii="Times New Roman" w:hAnsi="Times New Roman" w:eastAsia="方正仿宋_GBK" w:cs="Times New Roman"/>
          <w:b w:val="0"/>
          <w:bCs w:val="0"/>
          <w:color w:val="auto"/>
          <w:kern w:val="0"/>
          <w:sz w:val="32"/>
          <w:szCs w:val="32"/>
          <w:highlight w:val="none"/>
          <w:lang w:val="en-US" w:eastAsia="zh-CN" w:bidi="ar-SA"/>
        </w:rPr>
        <w:t>纸质版三份），全套材料扫描后</w:t>
      </w:r>
      <w:r>
        <w:rPr>
          <w:rFonts w:hint="default" w:ascii="Times New Roman" w:hAnsi="Times New Roman" w:eastAsia="方正仿宋_GBK" w:cs="Times New Roman"/>
          <w:b w:val="0"/>
          <w:bCs w:val="0"/>
          <w:color w:val="auto"/>
          <w:sz w:val="32"/>
          <w:szCs w:val="32"/>
          <w:highlight w:val="none"/>
          <w:lang w:val="en-US" w:eastAsia="zh-CN"/>
        </w:rPr>
        <w:t>同步发送至</w:t>
      </w:r>
      <w:r>
        <w:rPr>
          <w:rFonts w:hint="eastAsia" w:ascii="Times New Roman" w:hAnsi="Times New Roman" w:eastAsia="方正仿宋_GBK" w:cs="Times New Roman"/>
          <w:b w:val="0"/>
          <w:bCs w:val="0"/>
          <w:color w:val="auto"/>
          <w:sz w:val="32"/>
          <w:szCs w:val="32"/>
          <w:highlight w:val="none"/>
          <w:lang w:val="en-US" w:eastAsia="zh-CN"/>
        </w:rPr>
        <w:t>spbqsck</w:t>
      </w:r>
      <w:r>
        <w:rPr>
          <w:rFonts w:hint="default" w:ascii="Times New Roman" w:hAnsi="Times New Roman" w:eastAsia="方正仿宋_GBK" w:cs="Times New Roman"/>
          <w:b w:val="0"/>
          <w:bCs w:val="0"/>
          <w:color w:val="auto"/>
          <w:sz w:val="32"/>
          <w:szCs w:val="32"/>
          <w:highlight w:val="none"/>
          <w:lang w:val="en-US" w:eastAsia="zh-CN"/>
        </w:rPr>
        <w:t>@</w:t>
      </w:r>
      <w:r>
        <w:rPr>
          <w:rFonts w:hint="eastAsia" w:ascii="Times New Roman" w:hAnsi="Times New Roman" w:eastAsia="方正仿宋_GBK" w:cs="Times New Roman"/>
          <w:b w:val="0"/>
          <w:bCs w:val="0"/>
          <w:color w:val="auto"/>
          <w:sz w:val="32"/>
          <w:szCs w:val="32"/>
          <w:highlight w:val="none"/>
          <w:lang w:val="en-US" w:eastAsia="zh-CN"/>
        </w:rPr>
        <w:t>126</w:t>
      </w:r>
      <w:r>
        <w:rPr>
          <w:rFonts w:hint="default" w:ascii="Times New Roman" w:hAnsi="Times New Roman" w:eastAsia="方正仿宋_GBK" w:cs="Times New Roman"/>
          <w:b w:val="0"/>
          <w:bCs w:val="0"/>
          <w:color w:val="auto"/>
          <w:sz w:val="32"/>
          <w:szCs w:val="32"/>
          <w:highlight w:val="none"/>
          <w:lang w:val="en-US" w:eastAsia="zh-CN"/>
        </w:rPr>
        <w:t>.com</w:t>
      </w:r>
      <w:r>
        <w:rPr>
          <w:rFonts w:hint="default" w:ascii="Times New Roman" w:hAnsi="Times New Roman" w:eastAsia="方正仿宋_GBK" w:cs="Times New Roman"/>
          <w:b w:val="0"/>
          <w:bCs w:val="0"/>
          <w:color w:val="auto"/>
          <w:kern w:val="0"/>
          <w:sz w:val="32"/>
          <w:szCs w:val="32"/>
          <w:highlight w:val="none"/>
          <w:lang w:val="en-US" w:eastAsia="zh-CN" w:bidi="ar-SA"/>
        </w:rPr>
        <w:t>，逾期未送达不予受理。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方正楷体_GBK" w:hAnsi="方正楷体_GBK" w:eastAsia="方正楷体_GBK" w:cs="方正楷体_GBK"/>
          <w:b w:val="0"/>
          <w:bCs w:val="0"/>
          <w:color w:val="auto"/>
          <w:kern w:val="0"/>
          <w:sz w:val="32"/>
          <w:szCs w:val="32"/>
          <w:highlight w:val="none"/>
          <w:lang w:val="en-US" w:eastAsia="zh-CN" w:bidi="ar-SA"/>
        </w:rPr>
      </w:pPr>
      <w:r>
        <w:rPr>
          <w:rFonts w:hint="default" w:ascii="方正楷体_GBK" w:hAnsi="方正楷体_GBK" w:eastAsia="方正楷体_GBK" w:cs="方正楷体_GBK"/>
          <w:b w:val="0"/>
          <w:bCs w:val="0"/>
          <w:color w:val="auto"/>
          <w:kern w:val="0"/>
          <w:sz w:val="32"/>
          <w:szCs w:val="32"/>
          <w:highlight w:val="none"/>
          <w:lang w:val="en-US" w:eastAsia="zh-CN" w:bidi="ar-SA"/>
        </w:rPr>
        <w:t>（二）审核确认。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lang w:val="en-US" w:eastAsia="zh-CN" w:bidi="ar-SA"/>
        </w:rPr>
        <w:t>由</w:t>
      </w:r>
      <w:r>
        <w:rPr>
          <w:rFonts w:hint="eastAsia" w:ascii="Times New Roman" w:hAnsi="Times New Roman" w:eastAsia="方正仿宋_GBK" w:cs="Times New Roman"/>
          <w:b w:val="0"/>
          <w:bCs w:val="0"/>
          <w:color w:val="auto"/>
          <w:kern w:val="0"/>
          <w:sz w:val="32"/>
          <w:szCs w:val="32"/>
          <w:highlight w:val="none"/>
          <w:lang w:val="en-US" w:eastAsia="zh-CN" w:bidi="ar-SA"/>
        </w:rPr>
        <w:t>区商务委</w:t>
      </w:r>
      <w:r>
        <w:rPr>
          <w:rFonts w:hint="default" w:ascii="Times New Roman" w:hAnsi="Times New Roman" w:eastAsia="方正仿宋_GBK" w:cs="Times New Roman"/>
          <w:b w:val="0"/>
          <w:bCs w:val="0"/>
          <w:color w:val="auto"/>
          <w:kern w:val="0"/>
          <w:sz w:val="32"/>
          <w:szCs w:val="32"/>
          <w:highlight w:val="none"/>
          <w:lang w:val="en-US" w:eastAsia="zh-CN" w:bidi="ar-SA"/>
        </w:rPr>
        <w:t>组织评审，并将入围企业名单向社会公示。公示期内无异议或异议不成立，通过</w:t>
      </w:r>
      <w:r>
        <w:rPr>
          <w:rFonts w:hint="eastAsia" w:ascii="Times New Roman" w:hAnsi="Times New Roman" w:eastAsia="方正仿宋_GBK" w:cs="Times New Roman"/>
          <w:b w:val="0"/>
          <w:bCs w:val="0"/>
          <w:color w:val="auto"/>
          <w:kern w:val="0"/>
          <w:sz w:val="32"/>
          <w:szCs w:val="32"/>
          <w:highlight w:val="none"/>
          <w:lang w:val="en-US" w:eastAsia="zh-CN" w:bidi="ar-SA"/>
        </w:rPr>
        <w:t>政府门户网</w:t>
      </w:r>
      <w:r>
        <w:rPr>
          <w:rFonts w:hint="default" w:ascii="Times New Roman" w:hAnsi="Times New Roman" w:eastAsia="方正仿宋_GBK" w:cs="Times New Roman"/>
          <w:b w:val="0"/>
          <w:bCs w:val="0"/>
          <w:color w:val="auto"/>
          <w:kern w:val="0"/>
          <w:sz w:val="32"/>
          <w:szCs w:val="32"/>
          <w:highlight w:val="none"/>
          <w:lang w:val="en-US" w:eastAsia="zh-CN" w:bidi="ar-SA"/>
        </w:rPr>
        <w:t>等渠道向社会公告确定的参与活动企业名单。参与企业资格有效期与政策实施周期保持一致。</w:t>
      </w:r>
    </w:p>
    <w:p>
      <w:pPr>
        <w:numPr>
          <w:ilvl w:val="0"/>
          <w:numId w:val="0"/>
        </w:numPr>
        <w:spacing w:line="600" w:lineRule="exact"/>
        <w:ind w:left="420" w:leftChars="200" w:firstLine="320" w:firstLineChars="100"/>
        <w:jc w:val="left"/>
        <w:rPr>
          <w:rFonts w:hint="default" w:ascii="Times New Roman" w:hAnsi="Times New Roman" w:eastAsia="方正仿宋_GBK" w:cs="Times New Roman"/>
          <w:b w:val="0"/>
          <w:bCs w:val="0"/>
          <w:color w:val="auto"/>
          <w:sz w:val="32"/>
          <w:szCs w:val="32"/>
          <w:highlight w:val="none"/>
        </w:rPr>
      </w:pPr>
      <w:r>
        <w:rPr>
          <w:rFonts w:hint="eastAsia" w:ascii="方正仿宋_GBK" w:eastAsia="方正仿宋_GBK" w:cs="方正仿宋_GBK"/>
          <w:b w:val="0"/>
          <w:bCs w:val="0"/>
          <w:color w:val="auto"/>
          <w:sz w:val="32"/>
          <w:szCs w:val="32"/>
          <w:highlight w:val="none"/>
          <w:lang w:eastAsia="zh-CN"/>
        </w:rPr>
        <w:t>附件</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val="0"/>
          <w:bCs w:val="0"/>
          <w:color w:val="auto"/>
          <w:sz w:val="32"/>
          <w:szCs w:val="32"/>
          <w:highlight w:val="none"/>
        </w:rPr>
        <w:t>2023沙坪坝区“爱尚重庆･嗨购消费”国庆汽车促</w:t>
      </w:r>
    </w:p>
    <w:p>
      <w:pPr>
        <w:numPr>
          <w:ilvl w:val="0"/>
          <w:numId w:val="0"/>
        </w:numPr>
        <w:spacing w:line="600" w:lineRule="exact"/>
        <w:ind w:firstLine="1920" w:firstLineChars="6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销活动消费券接券</w:t>
      </w:r>
      <w:r>
        <w:rPr>
          <w:rFonts w:hint="default" w:ascii="Times New Roman" w:hAnsi="Times New Roman" w:eastAsia="方正仿宋_GBK" w:cs="Times New Roman"/>
          <w:b w:val="0"/>
          <w:bCs w:val="0"/>
          <w:color w:val="auto"/>
          <w:sz w:val="32"/>
          <w:szCs w:val="32"/>
          <w:highlight w:val="none"/>
          <w:lang w:eastAsia="zh-CN"/>
        </w:rPr>
        <w:t>企业</w:t>
      </w:r>
      <w:r>
        <w:rPr>
          <w:rFonts w:hint="default" w:ascii="Times New Roman" w:hAnsi="Times New Roman" w:eastAsia="方正仿宋_GBK" w:cs="Times New Roman"/>
          <w:b w:val="0"/>
          <w:bCs w:val="0"/>
          <w:color w:val="auto"/>
          <w:sz w:val="32"/>
          <w:szCs w:val="32"/>
          <w:highlight w:val="none"/>
        </w:rPr>
        <w:t>申请表</w:t>
      </w:r>
    </w:p>
    <w:p>
      <w:pPr>
        <w:numPr>
          <w:ilvl w:val="0"/>
          <w:numId w:val="1"/>
        </w:numPr>
        <w:spacing w:line="600" w:lineRule="exact"/>
        <w:ind w:left="1600" w:leftChars="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2023沙坪坝区“爱尚重庆･嗨购消费”国庆汽车促</w:t>
      </w:r>
    </w:p>
    <w:p>
      <w:pPr>
        <w:numPr>
          <w:ilvl w:val="0"/>
          <w:numId w:val="0"/>
        </w:numPr>
        <w:spacing w:line="600" w:lineRule="exact"/>
        <w:ind w:left="1600" w:leftChars="0" w:firstLine="320" w:firstLineChars="10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销活动消费券接券</w:t>
      </w:r>
      <w:r>
        <w:rPr>
          <w:rFonts w:hint="default" w:ascii="Times New Roman" w:hAnsi="Times New Roman" w:eastAsia="方正仿宋_GBK" w:cs="Times New Roman"/>
          <w:b w:val="0"/>
          <w:bCs w:val="0"/>
          <w:color w:val="auto"/>
          <w:sz w:val="32"/>
          <w:szCs w:val="32"/>
          <w:highlight w:val="none"/>
          <w:lang w:eastAsia="zh-CN"/>
        </w:rPr>
        <w:t>企业</w:t>
      </w:r>
      <w:r>
        <w:rPr>
          <w:rFonts w:hint="default" w:ascii="Times New Roman" w:hAnsi="Times New Roman" w:eastAsia="方正仿宋_GBK" w:cs="Times New Roman"/>
          <w:b w:val="0"/>
          <w:bCs w:val="0"/>
          <w:color w:val="auto"/>
          <w:sz w:val="32"/>
          <w:szCs w:val="32"/>
          <w:highlight w:val="none"/>
        </w:rPr>
        <w:t>承诺书</w:t>
      </w:r>
    </w:p>
    <w:p>
      <w:pPr>
        <w:pStyle w:val="11"/>
        <w:numPr>
          <w:ilvl w:val="0"/>
          <w:numId w:val="1"/>
        </w:numPr>
        <w:ind w:left="1600" w:leftChars="0" w:firstLine="0" w:firstLineChars="0"/>
        <w:rPr>
          <w:rFonts w:hint="default" w:ascii="Times New Roman" w:hAnsi="Times New Roman" w:eastAsia="方正仿宋_GBK" w:cs="Times New Roman"/>
          <w:b w:val="0"/>
          <w:bCs w:val="0"/>
          <w:color w:val="auto"/>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接券企业在渝直营门店目录表</w:t>
      </w:r>
    </w:p>
    <w:p>
      <w:pPr>
        <w:pStyle w:val="11"/>
        <w:numPr>
          <w:ilvl w:val="0"/>
          <w:numId w:val="1"/>
        </w:numPr>
        <w:ind w:left="1600" w:leftChars="0" w:firstLine="0" w:firstLineChars="0"/>
        <w:rPr>
          <w:rFonts w:hint="default" w:ascii="Times New Roman" w:hAnsi="Times New Roman" w:eastAsia="方正仿宋_GBK" w:cs="Times New Roman"/>
          <w:b w:val="0"/>
          <w:bCs w:val="0"/>
          <w:color w:val="auto"/>
          <w:highlight w:val="none"/>
          <w:lang w:val="en-US" w:eastAsia="zh-CN"/>
        </w:rPr>
      </w:pPr>
      <w:r>
        <w:rPr>
          <w:rFonts w:hint="default" w:ascii="Times New Roman" w:hAnsi="Times New Roman" w:eastAsia="方正仿宋_GBK" w:cs="Times New Roman"/>
          <w:b w:val="0"/>
          <w:bCs w:val="0"/>
          <w:color w:val="auto"/>
          <w:highlight w:val="none"/>
          <w:lang w:val="en-US" w:eastAsia="zh-CN"/>
        </w:rPr>
        <w:t>法定代表人（或负责人）身份证明书</w:t>
      </w:r>
    </w:p>
    <w:p>
      <w:pPr>
        <w:jc w:val="right"/>
        <w:rPr>
          <w:rFonts w:hint="eastAsia" w:ascii="Times New Roman" w:hAnsi="Times New Roman" w:eastAsia="方正仿宋_GBK" w:cs="Times New Roman"/>
          <w:b w:val="0"/>
          <w:bCs w:val="0"/>
          <w:kern w:val="2"/>
          <w:sz w:val="32"/>
          <w:szCs w:val="32"/>
          <w:highlight w:val="none"/>
          <w:lang w:val="en-US" w:eastAsia="zh-CN" w:bidi="ar-SA"/>
        </w:rPr>
      </w:pPr>
    </w:p>
    <w:p>
      <w:pPr>
        <w:jc w:val="center"/>
        <w:rPr>
          <w:rFonts w:hint="eastAsia" w:ascii="方正仿宋_GBK" w:hAnsi="方正仿宋_GBK" w:eastAsia="方正仿宋_GBK" w:cs="方正仿宋_GBK"/>
          <w:b w:val="0"/>
          <w:bCs w:val="0"/>
          <w:lang w:eastAsia="zh-CN"/>
        </w:rPr>
      </w:pPr>
      <w:r>
        <w:rPr>
          <w:rFonts w:hint="eastAsia" w:ascii="Times New Roman" w:hAnsi="Times New Roman" w:eastAsia="方正仿宋_GBK" w:cs="Times New Roman"/>
          <w:b w:val="0"/>
          <w:bCs w:val="0"/>
          <w:kern w:val="2"/>
          <w:sz w:val="32"/>
          <w:szCs w:val="32"/>
          <w:highlight w:val="none"/>
          <w:lang w:val="en-US" w:eastAsia="zh-CN" w:bidi="ar-SA"/>
        </w:rPr>
        <w:t xml:space="preserve">       </w:t>
      </w:r>
      <w:r>
        <w:rPr>
          <w:rFonts w:hint="eastAsia" w:ascii="Times New Roman" w:hAnsi="Times New Roman" w:eastAsia="方正仿宋_GBK" w:cs="Times New Roman"/>
          <w:b w:val="0"/>
          <w:bCs w:val="0"/>
          <w:kern w:val="2"/>
          <w:sz w:val="30"/>
          <w:szCs w:val="30"/>
          <w:highlight w:val="none"/>
          <w:lang w:val="en-US" w:eastAsia="zh-CN" w:bidi="ar-SA"/>
        </w:rPr>
        <w:t xml:space="preserve">              重庆市沙坪坝区商务</w:t>
      </w:r>
      <w:r>
        <w:rPr>
          <w:rFonts w:hint="eastAsia" w:ascii="方正仿宋_GBK" w:hAnsi="方正仿宋_GBK" w:eastAsia="方正仿宋_GBK" w:cs="方正仿宋_GBK"/>
          <w:b w:val="0"/>
          <w:bCs w:val="0"/>
          <w:sz w:val="30"/>
          <w:szCs w:val="30"/>
          <w:lang w:eastAsia="zh-CN"/>
        </w:rPr>
        <w:t>委员会</w:t>
      </w:r>
    </w:p>
    <w:p>
      <w:pPr>
        <w:pStyle w:val="8"/>
        <w:keepNext w:val="0"/>
        <w:keepLines w:val="0"/>
        <w:pageBreakBefore w:val="0"/>
        <w:widowControl w:val="0"/>
        <w:kinsoku/>
        <w:wordWrap/>
        <w:overflowPunct/>
        <w:topLinePunct w:val="0"/>
        <w:autoSpaceDE/>
        <w:autoSpaceDN/>
        <w:bidi w:val="0"/>
        <w:adjustRightInd/>
        <w:snapToGrid/>
        <w:spacing w:before="0" w:after="0" w:line="570" w:lineRule="exact"/>
        <w:ind w:left="0" w:leftChars="0" w:right="840" w:rightChars="400" w:firstLine="640" w:firstLineChars="0"/>
        <w:jc w:val="both"/>
        <w:textAlignment w:val="auto"/>
        <w:outlineLvl w:val="0"/>
        <w:rPr>
          <w:rFonts w:hint="eastAsia"/>
          <w:lang w:eastAsia="zh-CN"/>
        </w:rPr>
      </w:pPr>
      <w:r>
        <w:rPr>
          <w:rFonts w:hint="default" w:ascii="Times New Roman" w:hAnsi="Times New Roman" w:eastAsia="方正仿宋_GBK" w:cs="Times New Roman"/>
          <w:b w:val="0"/>
          <w:bCs w:val="0"/>
          <w:lang w:val="en-US" w:eastAsia="zh-CN"/>
        </w:rPr>
        <w:t xml:space="preserve">                           </w:t>
      </w:r>
      <w:r>
        <w:rPr>
          <w:rFonts w:hint="default" w:ascii="Times New Roman" w:hAnsi="Times New Roman" w:eastAsia="方正仿宋_GBK" w:cs="Times New Roman"/>
          <w:b w:val="0"/>
          <w:bCs w:val="0"/>
          <w:lang w:eastAsia="zh-CN"/>
        </w:rPr>
        <w:t>202</w:t>
      </w:r>
      <w:r>
        <w:rPr>
          <w:rFonts w:hint="eastAsia" w:ascii="Times New Roman" w:hAnsi="Times New Roman" w:cs="Times New Roman"/>
          <w:b w:val="0"/>
          <w:bCs w:val="0"/>
          <w:lang w:val="en-US" w:eastAsia="zh-CN"/>
        </w:rPr>
        <w:t>3</w:t>
      </w:r>
      <w:r>
        <w:rPr>
          <w:rFonts w:hint="default" w:ascii="Times New Roman" w:hAnsi="Times New Roman" w:eastAsia="方正仿宋_GBK" w:cs="Times New Roman"/>
          <w:b w:val="0"/>
          <w:bCs w:val="0"/>
          <w:lang w:eastAsia="zh-CN"/>
        </w:rPr>
        <w:t>年</w:t>
      </w:r>
      <w:r>
        <w:rPr>
          <w:rFonts w:hint="eastAsia" w:ascii="Times New Roman" w:hAnsi="Times New Roman" w:cs="Times New Roman"/>
          <w:b w:val="0"/>
          <w:bCs w:val="0"/>
          <w:lang w:val="en-US" w:eastAsia="zh-CN"/>
        </w:rPr>
        <w:t>12</w:t>
      </w:r>
      <w:r>
        <w:rPr>
          <w:rFonts w:hint="default" w:ascii="Times New Roman" w:hAnsi="Times New Roman" w:eastAsia="方正仿宋_GBK" w:cs="Times New Roman"/>
          <w:b w:val="0"/>
          <w:bCs w:val="0"/>
          <w:lang w:eastAsia="zh-CN"/>
        </w:rPr>
        <w:t>月</w:t>
      </w:r>
      <w:r>
        <w:rPr>
          <w:rFonts w:hint="eastAsia" w:ascii="Times New Roman" w:hAnsi="Times New Roman" w:cs="Times New Roman"/>
          <w:b w:val="0"/>
          <w:bCs w:val="0"/>
          <w:lang w:val="en-US" w:eastAsia="zh-CN"/>
        </w:rPr>
        <w:t>12</w:t>
      </w:r>
      <w:r>
        <w:rPr>
          <w:rFonts w:hint="default" w:ascii="Times New Roman" w:hAnsi="Times New Roman" w:eastAsia="方正仿宋_GBK" w:cs="Times New Roman"/>
          <w:b w:val="0"/>
          <w:bCs w:val="0"/>
          <w:lang w:eastAsia="zh-CN"/>
        </w:rPr>
        <w:t>日</w:t>
      </w:r>
    </w:p>
    <w:p>
      <w:pPr>
        <w:spacing w:line="600" w:lineRule="exact"/>
        <w:rPr>
          <w:rFonts w:hint="eastAsia" w:ascii="方正黑体_GBK" w:eastAsia="方正黑体_GBK" w:cs="方正黑体_GBK"/>
          <w:b w:val="0"/>
          <w:bCs w:val="0"/>
          <w:color w:val="auto"/>
          <w:sz w:val="32"/>
          <w:szCs w:val="32"/>
          <w:highlight w:val="none"/>
          <w:lang w:eastAsia="zh-CN"/>
        </w:rPr>
      </w:pPr>
    </w:p>
    <w:p>
      <w:pPr>
        <w:keepNext w:val="0"/>
        <w:keepLines w:val="0"/>
        <w:widowControl/>
        <w:suppressLineNumbers w:val="0"/>
        <w:jc w:val="left"/>
      </w:pPr>
      <w:r>
        <w:rPr>
          <w:rFonts w:ascii="方正仿宋_GBK" w:hAnsi="方正仿宋_GBK" w:eastAsia="方正仿宋_GBK" w:cs="方正仿宋_GBK"/>
          <w:i w:val="0"/>
          <w:caps w:val="0"/>
          <w:color w:val="000000"/>
          <w:spacing w:val="0"/>
          <w:kern w:val="0"/>
          <w:sz w:val="31"/>
          <w:szCs w:val="31"/>
          <w:lang w:val="en-US" w:eastAsia="zh-CN" w:bidi="ar"/>
        </w:rPr>
        <w:t>（此件公开发布）</w:t>
      </w:r>
      <w:bookmarkStart w:id="0" w:name="_GoBack"/>
      <w:bookmarkEnd w:id="0"/>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val="en-US" w:eastAsia="zh-CN"/>
        </w:rPr>
      </w:pPr>
      <w:r>
        <w:rPr>
          <w:rFonts w:hint="eastAsia" w:ascii="方正黑体_GBK" w:eastAsia="方正黑体_GBK" w:cs="方正黑体_GBK"/>
          <w:b w:val="0"/>
          <w:bCs w:val="0"/>
          <w:color w:val="auto"/>
          <w:sz w:val="32"/>
          <w:szCs w:val="32"/>
          <w:highlight w:val="none"/>
          <w:lang w:eastAsia="zh-CN"/>
        </w:rPr>
        <w:t>附件</w:t>
      </w:r>
      <w:r>
        <w:rPr>
          <w:rFonts w:hint="eastAsia" w:ascii="方正黑体_GBK" w:eastAsia="方正黑体_GBK" w:cs="方正黑体_GBK"/>
          <w:b w:val="0"/>
          <w:bCs w:val="0"/>
          <w:color w:val="auto"/>
          <w:sz w:val="32"/>
          <w:szCs w:val="32"/>
          <w:highlight w:val="none"/>
          <w:lang w:val="en-US" w:eastAsia="zh-CN"/>
        </w:rPr>
        <w:t>1</w:t>
      </w:r>
    </w:p>
    <w:tbl>
      <w:tblPr>
        <w:tblStyle w:val="9"/>
        <w:tblW w:w="9794" w:type="dxa"/>
        <w:tblInd w:w="-7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75"/>
        <w:gridCol w:w="3375"/>
        <w:gridCol w:w="2112"/>
        <w:gridCol w:w="2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atLeast"/>
        </w:trPr>
        <w:tc>
          <w:tcPr>
            <w:tcW w:w="9794" w:type="dxa"/>
            <w:gridSpan w:val="4"/>
            <w:vMerge w:val="restart"/>
            <w:tcBorders>
              <w:top w:val="nil"/>
              <w:left w:val="nil"/>
              <w:bottom w:val="nil"/>
              <w:right w:val="nil"/>
            </w:tcBorders>
            <w:noWrap/>
            <w:tcMar>
              <w:top w:w="15" w:type="dxa"/>
              <w:left w:w="15" w:type="dxa"/>
              <w:right w:w="15" w:type="dxa"/>
            </w:tcMar>
            <w:vAlign w:val="center"/>
          </w:tcPr>
          <w:p>
            <w:pPr>
              <w:widowControl/>
              <w:spacing w:line="600" w:lineRule="exact"/>
              <w:jc w:val="center"/>
              <w:textAlignment w:val="center"/>
              <w:rPr>
                <w:rFonts w:hint="eastAsia" w:ascii="方正小标宋简体" w:eastAsia="方正小标宋简体" w:cs="方正小标宋简体"/>
                <w:b w:val="0"/>
                <w:bCs w:val="0"/>
                <w:color w:val="auto"/>
                <w:kern w:val="0"/>
                <w:sz w:val="36"/>
                <w:szCs w:val="36"/>
                <w:highlight w:val="none"/>
              </w:rPr>
            </w:pPr>
            <w:r>
              <w:rPr>
                <w:rFonts w:hint="eastAsia" w:ascii="方正小标宋简体" w:eastAsia="方正小标宋简体" w:cs="方正小标宋简体"/>
                <w:b w:val="0"/>
                <w:bCs w:val="0"/>
                <w:color w:val="auto"/>
                <w:kern w:val="0"/>
                <w:sz w:val="36"/>
                <w:szCs w:val="36"/>
                <w:highlight w:val="none"/>
              </w:rPr>
              <w:t>2023沙坪坝区“爱尚重庆･嗨购消费”国庆汽车</w:t>
            </w:r>
          </w:p>
          <w:p>
            <w:pPr>
              <w:widowControl/>
              <w:spacing w:line="600" w:lineRule="exact"/>
              <w:jc w:val="center"/>
              <w:textAlignment w:val="center"/>
              <w:rPr>
                <w:rFonts w:ascii="方正小标宋简体" w:eastAsia="方正小标宋简体" w:cs="方正小标宋简体"/>
                <w:b w:val="0"/>
                <w:bCs w:val="0"/>
                <w:color w:val="auto"/>
                <w:sz w:val="36"/>
                <w:szCs w:val="36"/>
                <w:highlight w:val="none"/>
              </w:rPr>
            </w:pPr>
            <w:r>
              <w:rPr>
                <w:rFonts w:hint="eastAsia" w:ascii="方正小标宋简体" w:eastAsia="方正小标宋简体" w:cs="方正小标宋简体"/>
                <w:b w:val="0"/>
                <w:bCs w:val="0"/>
                <w:color w:val="auto"/>
                <w:kern w:val="0"/>
                <w:sz w:val="36"/>
                <w:szCs w:val="36"/>
                <w:highlight w:val="none"/>
              </w:rPr>
              <w:t>促销活动消费券接券企业申请表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9794" w:type="dxa"/>
            <w:gridSpan w:val="4"/>
            <w:vMerge w:val="continue"/>
            <w:tcBorders>
              <w:top w:val="nil"/>
              <w:left w:val="nil"/>
              <w:bottom w:val="nil"/>
              <w:right w:val="nil"/>
            </w:tcBorders>
            <w:noWrap/>
            <w:tcMar>
              <w:top w:w="15" w:type="dxa"/>
              <w:left w:w="15" w:type="dxa"/>
              <w:right w:w="15" w:type="dxa"/>
            </w:tcMar>
            <w:vAlign w:val="center"/>
          </w:tcPr>
          <w:p>
            <w:pPr>
              <w:rPr>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9794" w:type="dxa"/>
            <w:gridSpan w:val="4"/>
            <w:tcBorders>
              <w:top w:val="nil"/>
              <w:left w:val="nil"/>
              <w:bottom w:val="nil"/>
              <w:right w:val="nil"/>
            </w:tcBorders>
            <w:noWrap/>
            <w:tcMar>
              <w:top w:w="15" w:type="dxa"/>
              <w:left w:w="15" w:type="dxa"/>
              <w:right w:w="15" w:type="dxa"/>
            </w:tcMar>
            <w:vAlign w:val="center"/>
          </w:tcPr>
          <w:p>
            <w:pPr>
              <w:widowControl/>
              <w:spacing w:line="600" w:lineRule="exact"/>
              <w:ind w:firstLine="4760" w:firstLineChars="1700"/>
              <w:jc w:val="right"/>
              <w:textAlignment w:val="center"/>
              <w:rPr>
                <w:rFonts w:hint="eastAsia" w:ascii="方正楷体_GBK" w:hAnsi="方正楷体_GBK" w:eastAsia="方正楷体_GBK" w:cs="方正楷体_GBK"/>
                <w:b w:val="0"/>
                <w:bCs w:val="0"/>
                <w:color w:val="auto"/>
                <w:szCs w:val="21"/>
                <w:highlight w:val="none"/>
              </w:rPr>
            </w:pPr>
            <w:r>
              <w:rPr>
                <w:rFonts w:hint="eastAsia" w:ascii="方正楷体_GBK" w:hAnsi="方正楷体_GBK" w:eastAsia="方正楷体_GBK" w:cs="方正楷体_GBK"/>
                <w:b w:val="0"/>
                <w:bCs w:val="0"/>
                <w:color w:val="auto"/>
                <w:kern w:val="0"/>
                <w:sz w:val="28"/>
                <w:szCs w:val="28"/>
                <w:highlight w:val="none"/>
              </w:rPr>
              <w:t xml:space="preserve"> 填报日期：2023年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kern w:val="0"/>
                <w:sz w:val="24"/>
                <w:szCs w:val="24"/>
                <w:highlight w:val="none"/>
              </w:rPr>
              <w:t>企业名称</w:t>
            </w:r>
          </w:p>
        </w:tc>
        <w:tc>
          <w:tcPr>
            <w:tcW w:w="791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rPr>
                <w:rFonts w:hint="eastAsia" w:ascii="方正仿宋_GBK" w:hAnsi="方正仿宋_GBK" w:eastAsia="方正仿宋_GBK" w:cs="方正仿宋_GBK"/>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1875"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rPr>
              <w:t>统一组织</w:t>
            </w:r>
          </w:p>
          <w:p>
            <w:pPr>
              <w:widowControl/>
              <w:spacing w:line="300" w:lineRule="exact"/>
              <w:jc w:val="center"/>
              <w:textAlignment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kern w:val="0"/>
                <w:sz w:val="24"/>
                <w:szCs w:val="24"/>
                <w:highlight w:val="none"/>
              </w:rPr>
              <w:t>机构代码</w:t>
            </w:r>
          </w:p>
        </w:tc>
        <w:tc>
          <w:tcPr>
            <w:tcW w:w="7919"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jc w:val="center"/>
              <w:rPr>
                <w:rFonts w:hint="eastAsia" w:ascii="方正仿宋_GBK" w:hAnsi="方正仿宋_GBK" w:eastAsia="方正仿宋_GBK" w:cs="方正仿宋_GBK"/>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kern w:val="0"/>
                <w:sz w:val="24"/>
                <w:szCs w:val="24"/>
                <w:highlight w:val="none"/>
              </w:rPr>
              <w:t>企业经营地址</w:t>
            </w:r>
          </w:p>
        </w:tc>
        <w:tc>
          <w:tcPr>
            <w:tcW w:w="791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rPr>
                <w:rFonts w:hint="eastAsia" w:ascii="方正仿宋_GBK" w:hAnsi="方正仿宋_GBK" w:eastAsia="方正仿宋_GBK" w:cs="方正仿宋_GBK"/>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kern w:val="0"/>
                <w:sz w:val="24"/>
                <w:szCs w:val="24"/>
                <w:highlight w:val="none"/>
              </w:rPr>
              <w:t>企业经营范围</w:t>
            </w:r>
          </w:p>
        </w:tc>
        <w:tc>
          <w:tcPr>
            <w:tcW w:w="791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rPr>
                <w:rFonts w:hint="eastAsia" w:ascii="方正仿宋_GBK" w:hAnsi="方正仿宋_GBK" w:eastAsia="方正仿宋_GBK" w:cs="方正仿宋_GBK"/>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kern w:val="0"/>
                <w:sz w:val="24"/>
                <w:szCs w:val="24"/>
                <w:highlight w:val="none"/>
              </w:rPr>
              <w:t>法定代表人</w:t>
            </w:r>
          </w:p>
        </w:tc>
        <w:tc>
          <w:tcPr>
            <w:tcW w:w="3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rPr>
                <w:rFonts w:hint="eastAsia" w:ascii="方正仿宋_GBK" w:hAnsi="方正仿宋_GBK" w:eastAsia="方正仿宋_GBK" w:cs="方正仿宋_GBK"/>
                <w:b w:val="0"/>
                <w:bCs w:val="0"/>
                <w:color w:val="auto"/>
                <w:sz w:val="24"/>
                <w:szCs w:val="24"/>
                <w:highlight w:val="none"/>
                <w:u w:val="single"/>
              </w:rPr>
            </w:pPr>
          </w:p>
        </w:tc>
        <w:tc>
          <w:tcPr>
            <w:tcW w:w="2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kern w:val="0"/>
                <w:sz w:val="24"/>
                <w:szCs w:val="24"/>
                <w:highlight w:val="none"/>
              </w:rPr>
              <w:t>联系电话/手机</w:t>
            </w:r>
          </w:p>
        </w:tc>
        <w:tc>
          <w:tcPr>
            <w:tcW w:w="2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rPr>
                <w:rFonts w:hint="eastAsia" w:ascii="方正仿宋_GBK" w:hAnsi="方正仿宋_GBK" w:eastAsia="方正仿宋_GBK" w:cs="方正仿宋_GBK"/>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kern w:val="0"/>
                <w:sz w:val="24"/>
                <w:szCs w:val="24"/>
                <w:highlight w:val="none"/>
              </w:rPr>
              <w:t>工作业务</w:t>
            </w:r>
            <w:r>
              <w:rPr>
                <w:rFonts w:hint="eastAsia" w:ascii="方正仿宋_GBK" w:hAnsi="方正仿宋_GBK" w:eastAsia="方正仿宋_GBK" w:cs="方正仿宋_GBK"/>
                <w:b w:val="0"/>
                <w:bCs w:val="0"/>
                <w:color w:val="auto"/>
                <w:kern w:val="0"/>
                <w:sz w:val="24"/>
                <w:szCs w:val="24"/>
                <w:highlight w:val="none"/>
              </w:rPr>
              <w:br w:type="textWrapping"/>
            </w:r>
            <w:r>
              <w:rPr>
                <w:rFonts w:hint="eastAsia" w:ascii="方正仿宋_GBK" w:hAnsi="方正仿宋_GBK" w:eastAsia="方正仿宋_GBK" w:cs="方正仿宋_GBK"/>
                <w:b w:val="0"/>
                <w:bCs w:val="0"/>
                <w:color w:val="auto"/>
                <w:kern w:val="0"/>
                <w:sz w:val="24"/>
                <w:szCs w:val="24"/>
                <w:highlight w:val="none"/>
              </w:rPr>
              <w:t>联系人姓名</w:t>
            </w:r>
          </w:p>
        </w:tc>
        <w:tc>
          <w:tcPr>
            <w:tcW w:w="3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rPr>
                <w:rFonts w:hint="eastAsia" w:ascii="方正仿宋_GBK" w:hAnsi="方正仿宋_GBK" w:eastAsia="方正仿宋_GBK" w:cs="方正仿宋_GBK"/>
                <w:b w:val="0"/>
                <w:bCs w:val="0"/>
                <w:color w:val="auto"/>
                <w:sz w:val="24"/>
                <w:szCs w:val="24"/>
                <w:highlight w:val="none"/>
              </w:rPr>
            </w:pPr>
          </w:p>
        </w:tc>
        <w:tc>
          <w:tcPr>
            <w:tcW w:w="2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kern w:val="0"/>
                <w:sz w:val="24"/>
                <w:szCs w:val="24"/>
                <w:highlight w:val="none"/>
              </w:rPr>
              <w:t>联系电话/手机</w:t>
            </w:r>
          </w:p>
        </w:tc>
        <w:tc>
          <w:tcPr>
            <w:tcW w:w="2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rPr>
                <w:rFonts w:hint="eastAsia" w:ascii="方正仿宋_GBK" w:hAnsi="方正仿宋_GBK" w:eastAsia="方正仿宋_GBK" w:cs="方正仿宋_GBK"/>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kern w:val="0"/>
                <w:sz w:val="24"/>
                <w:szCs w:val="24"/>
                <w:highlight w:val="none"/>
              </w:rPr>
              <w:t>企业银行</w:t>
            </w:r>
            <w:r>
              <w:rPr>
                <w:rFonts w:hint="eastAsia" w:ascii="方正仿宋_GBK" w:hAnsi="方正仿宋_GBK" w:eastAsia="方正仿宋_GBK" w:cs="方正仿宋_GBK"/>
                <w:b w:val="0"/>
                <w:bCs w:val="0"/>
                <w:color w:val="auto"/>
                <w:kern w:val="0"/>
                <w:sz w:val="24"/>
                <w:szCs w:val="24"/>
                <w:highlight w:val="none"/>
              </w:rPr>
              <w:br w:type="textWrapping"/>
            </w:r>
            <w:r>
              <w:rPr>
                <w:rFonts w:hint="eastAsia" w:ascii="方正仿宋_GBK" w:hAnsi="方正仿宋_GBK" w:eastAsia="方正仿宋_GBK" w:cs="方正仿宋_GBK"/>
                <w:b w:val="0"/>
                <w:bCs w:val="0"/>
                <w:color w:val="auto"/>
                <w:kern w:val="0"/>
                <w:sz w:val="24"/>
                <w:szCs w:val="24"/>
                <w:highlight w:val="none"/>
              </w:rPr>
              <w:t>开户行名称</w:t>
            </w:r>
          </w:p>
        </w:tc>
        <w:tc>
          <w:tcPr>
            <w:tcW w:w="33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rPr>
                <w:rFonts w:hint="eastAsia" w:ascii="方正仿宋_GBK" w:hAnsi="方正仿宋_GBK" w:eastAsia="方正仿宋_GBK" w:cs="方正仿宋_GBK"/>
                <w:b w:val="0"/>
                <w:bCs w:val="0"/>
                <w:color w:val="auto"/>
                <w:sz w:val="24"/>
                <w:szCs w:val="24"/>
                <w:highlight w:val="none"/>
              </w:rPr>
            </w:pPr>
          </w:p>
        </w:tc>
        <w:tc>
          <w:tcPr>
            <w:tcW w:w="2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kern w:val="0"/>
                <w:sz w:val="24"/>
                <w:szCs w:val="24"/>
                <w:highlight w:val="none"/>
              </w:rPr>
              <w:t>企业银行帐号</w:t>
            </w:r>
          </w:p>
        </w:tc>
        <w:tc>
          <w:tcPr>
            <w:tcW w:w="24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rPr>
                <w:rFonts w:hint="eastAsia" w:ascii="方正仿宋_GBK" w:hAnsi="方正仿宋_GBK" w:eastAsia="方正仿宋_GBK" w:cs="方正仿宋_GBK"/>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rPr>
              <w:t>直营门店</w:t>
            </w:r>
            <w:r>
              <w:rPr>
                <w:rFonts w:hint="eastAsia" w:ascii="方正仿宋_GBK" w:hAnsi="方正仿宋_GBK" w:eastAsia="方正仿宋_GBK" w:cs="方正仿宋_GBK"/>
                <w:b w:val="0"/>
                <w:bCs w:val="0"/>
                <w:color w:val="auto"/>
                <w:sz w:val="24"/>
                <w:szCs w:val="24"/>
                <w:highlight w:val="none"/>
              </w:rPr>
              <w:t>（家）</w:t>
            </w:r>
          </w:p>
        </w:tc>
        <w:tc>
          <w:tcPr>
            <w:tcW w:w="791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rPr>
                <w:rFonts w:hint="eastAsia" w:ascii="方正仿宋_GBK" w:hAnsi="方正仿宋_GBK" w:eastAsia="方正仿宋_GBK" w:cs="方正仿宋_GBK"/>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7" w:hRule="atLeast"/>
        </w:trPr>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center"/>
              <w:textAlignment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kern w:val="0"/>
                <w:sz w:val="24"/>
                <w:szCs w:val="24"/>
                <w:highlight w:val="none"/>
              </w:rPr>
              <w:t>企业承诺</w:t>
            </w:r>
          </w:p>
        </w:tc>
        <w:tc>
          <w:tcPr>
            <w:tcW w:w="791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00" w:lineRule="exact"/>
              <w:jc w:val="left"/>
              <w:textAlignment w:val="center"/>
              <w:rPr>
                <w:rFonts w:hint="eastAsia" w:ascii="方正仿宋_GBK" w:hAnsi="方正仿宋_GBK" w:eastAsia="方正仿宋_GBK" w:cs="方正仿宋_GBK"/>
                <w:b w:val="0"/>
                <w:bCs w:val="0"/>
                <w:color w:val="auto"/>
                <w:kern w:val="0"/>
                <w:sz w:val="24"/>
                <w:szCs w:val="24"/>
                <w:highlight w:val="none"/>
              </w:rPr>
            </w:pPr>
            <w:r>
              <w:rPr>
                <w:rFonts w:hint="eastAsia" w:ascii="方正仿宋_GBK" w:hAnsi="方正仿宋_GBK" w:eastAsia="方正仿宋_GBK" w:cs="方正仿宋_GBK"/>
                <w:b w:val="0"/>
                <w:bCs w:val="0"/>
                <w:color w:val="auto"/>
                <w:kern w:val="0"/>
                <w:sz w:val="24"/>
                <w:szCs w:val="24"/>
                <w:highlight w:val="none"/>
              </w:rPr>
              <w:t xml:space="preserve">    我单位</w:t>
            </w:r>
            <w:r>
              <w:rPr>
                <w:rFonts w:hint="eastAsia" w:ascii="方正仿宋_GBK" w:hAnsi="方正仿宋_GBK" w:eastAsia="方正仿宋_GBK" w:cs="方正仿宋_GBK"/>
                <w:b w:val="0"/>
                <w:bCs w:val="0"/>
                <w:color w:val="auto"/>
                <w:kern w:val="0"/>
                <w:sz w:val="24"/>
                <w:szCs w:val="24"/>
                <w:highlight w:val="none"/>
                <w:lang w:eastAsia="zh-CN"/>
              </w:rPr>
              <w:t>自愿申请参与</w:t>
            </w:r>
            <w:r>
              <w:rPr>
                <w:rFonts w:hint="eastAsia" w:ascii="方正仿宋_GBK" w:hAnsi="方正仿宋_GBK" w:eastAsia="方正仿宋_GBK" w:cs="方正仿宋_GBK"/>
                <w:b w:val="0"/>
                <w:bCs w:val="0"/>
                <w:color w:val="auto"/>
                <w:kern w:val="0"/>
                <w:sz w:val="24"/>
                <w:szCs w:val="24"/>
                <w:highlight w:val="none"/>
              </w:rPr>
              <w:t>2023沙坪坝区“爱尚重庆･嗨购消费”国庆汽车</w:t>
            </w:r>
          </w:p>
          <w:p>
            <w:pPr>
              <w:widowControl/>
              <w:spacing w:line="300" w:lineRule="exact"/>
              <w:jc w:val="left"/>
              <w:textAlignment w:val="center"/>
              <w:rPr>
                <w:rFonts w:hint="eastAsia" w:ascii="方正仿宋_GBK" w:hAnsi="方正仿宋_GBK" w:eastAsia="方正仿宋_GBK" w:cs="方正仿宋_GBK"/>
                <w:b w:val="0"/>
                <w:bCs w:val="0"/>
                <w:color w:val="auto"/>
                <w:sz w:val="24"/>
                <w:szCs w:val="24"/>
                <w:highlight w:val="none"/>
              </w:rPr>
            </w:pPr>
            <w:r>
              <w:rPr>
                <w:rFonts w:hint="eastAsia" w:ascii="方正仿宋_GBK" w:hAnsi="方正仿宋_GBK" w:eastAsia="方正仿宋_GBK" w:cs="方正仿宋_GBK"/>
                <w:b w:val="0"/>
                <w:bCs w:val="0"/>
                <w:color w:val="auto"/>
                <w:kern w:val="0"/>
                <w:sz w:val="24"/>
                <w:szCs w:val="24"/>
                <w:highlight w:val="none"/>
              </w:rPr>
              <w:t>促销活动消费券接券</w:t>
            </w:r>
            <w:r>
              <w:rPr>
                <w:rFonts w:hint="eastAsia" w:ascii="方正仿宋_GBK" w:hAnsi="方正仿宋_GBK" w:eastAsia="方正仿宋_GBK" w:cs="方正仿宋_GBK"/>
                <w:b w:val="0"/>
                <w:bCs w:val="0"/>
                <w:color w:val="auto"/>
                <w:kern w:val="0"/>
                <w:sz w:val="24"/>
                <w:szCs w:val="24"/>
                <w:highlight w:val="none"/>
                <w:lang w:eastAsia="zh-CN"/>
              </w:rPr>
              <w:t>工作，将按照</w:t>
            </w:r>
            <w:r>
              <w:rPr>
                <w:rFonts w:hint="eastAsia" w:ascii="方正仿宋_GBK" w:hAnsi="方正仿宋_GBK" w:eastAsia="方正仿宋_GBK" w:cs="方正仿宋_GBK"/>
                <w:b w:val="0"/>
                <w:bCs w:val="0"/>
                <w:color w:val="auto"/>
                <w:kern w:val="0"/>
                <w:sz w:val="24"/>
                <w:szCs w:val="24"/>
                <w:highlight w:val="none"/>
              </w:rPr>
              <w:t>有关规定，</w:t>
            </w:r>
            <w:r>
              <w:rPr>
                <w:rFonts w:hint="eastAsia" w:ascii="方正仿宋_GBK" w:hAnsi="方正仿宋_GBK" w:eastAsia="方正仿宋_GBK" w:cs="方正仿宋_GBK"/>
                <w:b w:val="0"/>
                <w:bCs w:val="0"/>
                <w:color w:val="auto"/>
                <w:kern w:val="0"/>
                <w:sz w:val="24"/>
                <w:szCs w:val="24"/>
                <w:highlight w:val="none"/>
                <w:lang w:eastAsia="zh-CN"/>
              </w:rPr>
              <w:t>坚持诚信经营，承诺消费券兑付过程中保证商品质量及服务</w:t>
            </w:r>
            <w:r>
              <w:rPr>
                <w:rFonts w:hint="eastAsia" w:ascii="方正仿宋_GBK" w:hAnsi="方正仿宋_GBK" w:eastAsia="方正仿宋_GBK" w:cs="方正仿宋_GBK"/>
                <w:b w:val="0"/>
                <w:bCs w:val="0"/>
                <w:color w:val="auto"/>
                <w:kern w:val="0"/>
                <w:sz w:val="24"/>
                <w:szCs w:val="24"/>
                <w:highlight w:val="none"/>
              </w:rPr>
              <w:t>，并接受有关部门的监督。如有不实之处，愿承担一切</w:t>
            </w:r>
            <w:r>
              <w:rPr>
                <w:rFonts w:hint="eastAsia" w:ascii="方正仿宋_GBK" w:hAnsi="方正仿宋_GBK" w:eastAsia="方正仿宋_GBK" w:cs="方正仿宋_GBK"/>
                <w:b w:val="0"/>
                <w:bCs w:val="0"/>
                <w:color w:val="auto"/>
                <w:kern w:val="0"/>
                <w:sz w:val="24"/>
                <w:szCs w:val="24"/>
                <w:highlight w:val="none"/>
                <w:lang w:eastAsia="zh-CN"/>
              </w:rPr>
              <w:t>法律</w:t>
            </w:r>
            <w:r>
              <w:rPr>
                <w:rFonts w:hint="eastAsia" w:ascii="方正仿宋_GBK" w:hAnsi="方正仿宋_GBK" w:eastAsia="方正仿宋_GBK" w:cs="方正仿宋_GBK"/>
                <w:b w:val="0"/>
                <w:bCs w:val="0"/>
                <w:color w:val="auto"/>
                <w:kern w:val="0"/>
                <w:sz w:val="24"/>
                <w:szCs w:val="24"/>
                <w:highlight w:val="none"/>
              </w:rPr>
              <w:t>责任。</w:t>
            </w:r>
            <w:r>
              <w:rPr>
                <w:rFonts w:hint="eastAsia" w:ascii="方正仿宋_GBK" w:hAnsi="方正仿宋_GBK" w:eastAsia="方正仿宋_GBK" w:cs="方正仿宋_GBK"/>
                <w:b w:val="0"/>
                <w:bCs w:val="0"/>
                <w:color w:val="auto"/>
                <w:kern w:val="0"/>
                <w:sz w:val="24"/>
                <w:szCs w:val="24"/>
                <w:highlight w:val="none"/>
              </w:rPr>
              <w:br w:type="textWrapping"/>
            </w:r>
            <w:r>
              <w:rPr>
                <w:rFonts w:hint="eastAsia" w:ascii="方正仿宋_GBK" w:hAnsi="方正仿宋_GBK" w:eastAsia="方正仿宋_GBK" w:cs="方正仿宋_GBK"/>
                <w:b w:val="0"/>
                <w:bCs w:val="0"/>
                <w:color w:val="auto"/>
                <w:kern w:val="0"/>
                <w:sz w:val="24"/>
                <w:szCs w:val="24"/>
                <w:highlight w:val="none"/>
              </w:rPr>
              <w:t xml:space="preserve">   </w:t>
            </w:r>
            <w:r>
              <w:rPr>
                <w:rFonts w:hint="eastAsia" w:ascii="方正仿宋_GBK" w:hAnsi="方正仿宋_GBK" w:eastAsia="方正仿宋_GBK" w:cs="方正仿宋_GBK"/>
                <w:b w:val="0"/>
                <w:bCs w:val="0"/>
                <w:color w:val="auto"/>
                <w:kern w:val="0"/>
                <w:sz w:val="24"/>
                <w:szCs w:val="24"/>
                <w:highlight w:val="none"/>
              </w:rPr>
              <w:br w:type="textWrapping"/>
            </w:r>
            <w:r>
              <w:rPr>
                <w:rFonts w:hint="eastAsia" w:ascii="方正仿宋_GBK" w:hAnsi="方正仿宋_GBK" w:eastAsia="方正仿宋_GBK" w:cs="方正仿宋_GBK"/>
                <w:b w:val="0"/>
                <w:bCs w:val="0"/>
                <w:color w:val="auto"/>
                <w:kern w:val="0"/>
                <w:sz w:val="24"/>
                <w:szCs w:val="24"/>
                <w:highlight w:val="none"/>
              </w:rPr>
              <w:t xml:space="preserve">                            法定代表人（负责人）签字：</w:t>
            </w:r>
            <w:r>
              <w:rPr>
                <w:rFonts w:hint="eastAsia" w:ascii="方正仿宋_GBK" w:hAnsi="方正仿宋_GBK" w:eastAsia="方正仿宋_GBK" w:cs="方正仿宋_GBK"/>
                <w:b w:val="0"/>
                <w:bCs w:val="0"/>
                <w:color w:val="auto"/>
                <w:kern w:val="0"/>
                <w:sz w:val="24"/>
                <w:szCs w:val="24"/>
                <w:highlight w:val="none"/>
              </w:rPr>
              <w:br w:type="textWrapping"/>
            </w:r>
            <w:r>
              <w:rPr>
                <w:rFonts w:hint="eastAsia" w:ascii="方正仿宋_GBK" w:hAnsi="方正仿宋_GBK" w:eastAsia="方正仿宋_GBK" w:cs="方正仿宋_GBK"/>
                <w:b w:val="0"/>
                <w:bCs w:val="0"/>
                <w:color w:val="auto"/>
                <w:kern w:val="0"/>
                <w:sz w:val="24"/>
                <w:szCs w:val="24"/>
                <w:highlight w:val="none"/>
              </w:rPr>
              <w:t xml:space="preserve">                                                  （企业公章）</w:t>
            </w:r>
            <w:r>
              <w:rPr>
                <w:rFonts w:hint="eastAsia" w:ascii="方正仿宋_GBK" w:hAnsi="方正仿宋_GBK" w:eastAsia="方正仿宋_GBK" w:cs="方正仿宋_GBK"/>
                <w:b w:val="0"/>
                <w:bCs w:val="0"/>
                <w:color w:val="auto"/>
                <w:kern w:val="0"/>
                <w:sz w:val="24"/>
                <w:szCs w:val="24"/>
                <w:highlight w:val="none"/>
              </w:rPr>
              <w:br w:type="textWrapping"/>
            </w:r>
            <w:r>
              <w:rPr>
                <w:rFonts w:hint="eastAsia" w:ascii="方正仿宋_GBK" w:hAnsi="方正仿宋_GBK" w:eastAsia="方正仿宋_GBK" w:cs="方正仿宋_GBK"/>
                <w:b w:val="0"/>
                <w:bCs w:val="0"/>
                <w:color w:val="auto"/>
                <w:kern w:val="0"/>
                <w:sz w:val="24"/>
                <w:szCs w:val="24"/>
                <w:highlight w:val="none"/>
              </w:rPr>
              <w:t xml:space="preserve">                                                2023年  月  日</w:t>
            </w:r>
          </w:p>
        </w:tc>
      </w:tr>
    </w:tbl>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eastAsia" w:ascii="方正黑体_GBK" w:eastAsia="方正黑体_GBK" w:cs="方正黑体_GBK"/>
          <w:b w:val="0"/>
          <w:bCs w:val="0"/>
          <w:color w:val="auto"/>
          <w:sz w:val="32"/>
          <w:szCs w:val="32"/>
          <w:highlight w:val="none"/>
          <w:lang w:eastAsia="zh-CN"/>
        </w:rPr>
      </w:pPr>
    </w:p>
    <w:p>
      <w:pPr>
        <w:spacing w:line="600" w:lineRule="exact"/>
        <w:rPr>
          <w:rFonts w:hint="default" w:ascii="方正黑体_GBK" w:eastAsia="方正黑体_GBK" w:cs="方正黑体_GBK"/>
          <w:b w:val="0"/>
          <w:bCs w:val="0"/>
          <w:color w:val="auto"/>
          <w:sz w:val="32"/>
          <w:szCs w:val="32"/>
          <w:highlight w:val="none"/>
          <w:lang w:val="en-US" w:eastAsia="zh-CN"/>
        </w:rPr>
      </w:pPr>
      <w:r>
        <w:rPr>
          <w:rFonts w:hint="eastAsia" w:ascii="方正黑体_GBK" w:eastAsia="方正黑体_GBK" w:cs="方正黑体_GBK"/>
          <w:b w:val="0"/>
          <w:bCs w:val="0"/>
          <w:color w:val="auto"/>
          <w:sz w:val="32"/>
          <w:szCs w:val="32"/>
          <w:highlight w:val="none"/>
          <w:lang w:eastAsia="zh-CN"/>
        </w:rPr>
        <w:t>附件</w:t>
      </w:r>
      <w:r>
        <w:rPr>
          <w:rFonts w:hint="eastAsia" w:ascii="方正黑体_GBK" w:eastAsia="方正黑体_GBK" w:cs="方正黑体_GBK"/>
          <w:b w:val="0"/>
          <w:bCs w:val="0"/>
          <w:color w:val="auto"/>
          <w:sz w:val="32"/>
          <w:szCs w:val="32"/>
          <w:highlight w:val="none"/>
          <w:lang w:val="en-US" w:eastAsia="zh-CN"/>
        </w:rPr>
        <w:t>2</w:t>
      </w:r>
    </w:p>
    <w:p>
      <w:pPr>
        <w:keepNext w:val="0"/>
        <w:keepLines w:val="0"/>
        <w:pageBreakBefore w:val="0"/>
        <w:widowControl w:val="0"/>
        <w:suppressAutoHyphens/>
        <w:kinsoku/>
        <w:wordWrap/>
        <w:overflowPunct/>
        <w:topLinePunct w:val="0"/>
        <w:autoSpaceDE/>
        <w:autoSpaceDN/>
        <w:bidi w:val="0"/>
        <w:adjustRightInd/>
        <w:snapToGrid w:val="0"/>
        <w:spacing w:line="620" w:lineRule="exact"/>
        <w:ind w:left="0" w:right="0" w:firstLine="0"/>
        <w:jc w:val="center"/>
        <w:textAlignment w:val="auto"/>
        <w:outlineLvl w:val="9"/>
        <w:rPr>
          <w:rFonts w:ascii="方正小标宋_GBK" w:eastAsia="方正小标宋_GBK" w:cs="方正小标宋_GBK"/>
          <w:b w:val="0"/>
          <w:bCs w:val="0"/>
          <w:color w:val="auto"/>
          <w:sz w:val="44"/>
          <w:szCs w:val="44"/>
          <w:highlight w:val="none"/>
          <w:lang w:val="en-US" w:eastAsia="zh-CN"/>
        </w:rPr>
      </w:pPr>
    </w:p>
    <w:p>
      <w:pPr>
        <w:keepNext w:val="0"/>
        <w:keepLines w:val="0"/>
        <w:pageBreakBefore w:val="0"/>
        <w:widowControl w:val="0"/>
        <w:suppressAutoHyphens/>
        <w:kinsoku/>
        <w:wordWrap/>
        <w:overflowPunct/>
        <w:topLinePunct w:val="0"/>
        <w:autoSpaceDE/>
        <w:autoSpaceDN/>
        <w:bidi w:val="0"/>
        <w:adjustRightInd/>
        <w:snapToGrid w:val="0"/>
        <w:spacing w:line="620" w:lineRule="exact"/>
        <w:ind w:left="0" w:right="0" w:firstLine="0"/>
        <w:jc w:val="center"/>
        <w:textAlignment w:val="auto"/>
        <w:outlineLvl w:val="9"/>
        <w:rPr>
          <w:rFonts w:hint="eastAsia" w:ascii="方正小标宋_GBK" w:eastAsia="方正小标宋_GBK" w:cs="方正小标宋_GBK"/>
          <w:b w:val="0"/>
          <w:bCs w:val="0"/>
          <w:color w:val="auto"/>
          <w:sz w:val="44"/>
          <w:szCs w:val="44"/>
          <w:highlight w:val="none"/>
          <w:lang w:val="en-US" w:eastAsia="zh-CN"/>
        </w:rPr>
      </w:pPr>
      <w:r>
        <w:rPr>
          <w:rFonts w:hint="eastAsia" w:ascii="方正小标宋_GBK" w:hAnsi="Times New Roman" w:eastAsia="方正小标宋_GBK" w:cs="方正小标宋_GBK"/>
          <w:b w:val="0"/>
          <w:bCs w:val="0"/>
          <w:color w:val="auto"/>
          <w:sz w:val="44"/>
          <w:szCs w:val="44"/>
          <w:highlight w:val="none"/>
          <w:lang w:val="en-US" w:eastAsia="zh-CN"/>
        </w:rPr>
        <w:t>2023沙坪坝区“爱尚重庆･嗨购消费”国庆汽车促销活动消费券接券企业</w:t>
      </w:r>
      <w:r>
        <w:rPr>
          <w:rFonts w:hint="eastAsia" w:ascii="方正小标宋_GBK" w:eastAsia="方正小标宋_GBK" w:cs="方正小标宋_GBK"/>
          <w:b w:val="0"/>
          <w:bCs w:val="0"/>
          <w:color w:val="auto"/>
          <w:sz w:val="44"/>
          <w:szCs w:val="44"/>
          <w:highlight w:val="none"/>
          <w:lang w:val="en-US" w:eastAsia="zh-CN"/>
        </w:rPr>
        <w:t>承诺书</w:t>
      </w:r>
    </w:p>
    <w:p>
      <w:pPr>
        <w:pStyle w:val="11"/>
        <w:spacing w:line="600" w:lineRule="exact"/>
        <w:ind w:left="0" w:firstLine="0" w:firstLineChars="0"/>
        <w:jc w:val="center"/>
        <w:rPr>
          <w:rFonts w:hint="eastAsia" w:ascii="方正仿宋_GBK" w:eastAsia="方正仿宋_GBK" w:cs="方正仿宋_GBK"/>
          <w:b w:val="0"/>
          <w:bCs w:val="0"/>
          <w:color w:val="auto"/>
          <w:kern w:val="2"/>
          <w:sz w:val="32"/>
          <w:szCs w:val="32"/>
          <w:highlight w:val="none"/>
          <w:lang w:val="en-US" w:eastAsia="zh-CN" w:bidi="ar-SA"/>
        </w:rPr>
      </w:pP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本公司（公司名称：     ）自愿申请参与2023沙坪坝区“爱尚重庆･嗨购消费”国庆汽车促销活动消费券接券（简称“消费券接券”），并郑重承诺如下：</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1.承诺严格遵守各项此次活动的要求，积极组织本公司相关门店参与消费券接券工作，配合公开展示参与接券的具体门店信息，并在政策实施期间热心解答消费者相关咨询。</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2.承诺提供的企业所有信息真实、完整、准确，如本公司提供了错误或虚假的企业信息，本公司将承担全部责任，并且如因本公司的前述行为给政策实施部门和服务平台造成了任何损失，本公司将承担赔偿责任。</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3.承诺本公司重庆市全部政策参与门店支持受理服务平台支付，于公示后7日内与服务平台完成对接，积极配合政策实施部门和服务平台开展此次活动宣传，并在收银台以明显方式露出活动信息，帮助消费者通过服务平台相应应用程序使用消费券。承诺按照政策实施部门和服务平台要求在政策开展前组织对门店店员进行培训，确保店员能够正确回答消费者有关此次活动内容的咨询，确保门店按时参与消费券接券，并在各门店内张贴布放相应的受理标识、海报等宣传广告物料。</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4.承诺做好使用消费券的消费者的服务和受理工作，不增设任何使用附加条件，不降低服务水平和质量，不得以消费券消费为由拒绝消费者合法诉求；除政策实施部门另有要求外，不得擅自拒绝或限定时间段受理涉及消费券的交易。除政策实施部门要求外，企业不得自行规定此次汽车促销消费券适用范围。</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5.承诺诚信经营，不得采用包括但不限于先涨价等手段欺骗消费者。承诺提供的商品或服务内容符合国家法律法规和行业要求，对提供商品、服务的品质依法承担保证责任。</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6.承诺对老年人或困难群体在消费券适用过程中遇到的问题提供必要的咨询和帮助。</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7.承诺指定专人负责处理包括但不限于日常沟通、宣传推广、客户投诉等家电补贴政策中涉及的各项事宜。</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 xml:space="preserve">部门/职务：                                            </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 xml:space="preserve">联 系 人：                                             </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 xml:space="preserve">联系电话：                                             </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8.本公司知晓并同意，如违反以上任何承诺，政策实施部门和服务平台有权随时取消本公司所有门店参与接券的资格,并丧失后续参与相关促销活动的资格，且本公司同意政策实施部门和服务平台可进一步采取包括但不限于以下任一或同时采取以下全部措施，追究本公司相关违约责任：</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（1）要求本公司赔偿违约行为所导致的一切损失。</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（2）政策实施部门有权会同相关部门将本公司依法列入不诚信单位名单。</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特此承诺。</w:t>
      </w:r>
    </w:p>
    <w:p>
      <w:pPr>
        <w:pStyle w:val="11"/>
        <w:spacing w:line="600" w:lineRule="exact"/>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本函自落款之日起生效，并持续有效。</w:t>
      </w:r>
    </w:p>
    <w:p>
      <w:pPr>
        <w:pStyle w:val="11"/>
        <w:spacing w:line="600" w:lineRule="exact"/>
        <w:ind w:firstLine="3840" w:firstLineChars="1200"/>
        <w:jc w:val="both"/>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公司名称（盖章）：</w:t>
      </w:r>
    </w:p>
    <w:p>
      <w:pPr>
        <w:pStyle w:val="11"/>
        <w:spacing w:line="600" w:lineRule="exact"/>
        <w:ind w:firstLine="0" w:firstLineChars="0"/>
        <w:jc w:val="center"/>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 xml:space="preserve">               </w:t>
      </w:r>
    </w:p>
    <w:p>
      <w:pPr>
        <w:pStyle w:val="11"/>
        <w:spacing w:line="600" w:lineRule="exact"/>
        <w:ind w:firstLine="0" w:firstLineChars="0"/>
        <w:jc w:val="center"/>
        <w:rPr>
          <w:rFonts w:hint="eastAsia" w:ascii="方正仿宋_GBK" w:eastAsia="方正仿宋_GBK" w:cs="方正仿宋_GBK"/>
          <w:b w:val="0"/>
          <w:bCs w:val="0"/>
          <w:color w:val="auto"/>
          <w:kern w:val="2"/>
          <w:sz w:val="32"/>
          <w:szCs w:val="32"/>
          <w:highlight w:val="none"/>
          <w:lang w:val="en-US" w:eastAsia="zh-CN" w:bidi="ar-SA"/>
        </w:rPr>
      </w:pPr>
      <w:r>
        <w:rPr>
          <w:rFonts w:hint="eastAsia" w:ascii="方正仿宋_GBK" w:eastAsia="方正仿宋_GBK" w:cs="方正仿宋_GBK"/>
          <w:b w:val="0"/>
          <w:bCs w:val="0"/>
          <w:color w:val="auto"/>
          <w:kern w:val="2"/>
          <w:sz w:val="32"/>
          <w:szCs w:val="32"/>
          <w:highlight w:val="none"/>
          <w:lang w:val="en-US" w:eastAsia="zh-CN" w:bidi="ar-SA"/>
        </w:rPr>
        <w:t xml:space="preserve">          法定代表人（或负责人）签字：            </w:t>
      </w:r>
    </w:p>
    <w:p>
      <w:pPr>
        <w:spacing w:line="600" w:lineRule="exact"/>
        <w:rPr>
          <w:rFonts w:hint="eastAsia" w:ascii="方正仿宋_GBK" w:eastAsia="方正仿宋_GBK" w:cs="方正仿宋_GBK"/>
          <w:b w:val="0"/>
          <w:bCs w:val="0"/>
          <w:color w:val="auto"/>
          <w:kern w:val="2"/>
          <w:sz w:val="32"/>
          <w:szCs w:val="32"/>
          <w:highlight w:val="none"/>
          <w:lang w:val="en-US" w:eastAsia="zh-CN" w:bidi="ar-SA"/>
        </w:rPr>
        <w:sectPr>
          <w:footerReference r:id="rId3" w:type="default"/>
          <w:pgSz w:w="11906" w:h="16838"/>
          <w:pgMar w:top="2098" w:right="1474" w:bottom="1984" w:left="1587" w:header="720" w:footer="720" w:gutter="0"/>
          <w:cols w:space="720" w:num="1"/>
          <w:rtlGutter w:val="1"/>
          <w:docGrid w:type="lines" w:linePitch="318" w:charSpace="0"/>
        </w:sectPr>
      </w:pPr>
    </w:p>
    <w:p>
      <w:pPr>
        <w:spacing w:line="600" w:lineRule="exact"/>
        <w:rPr>
          <w:rFonts w:hint="default" w:ascii="方正黑体_GBK" w:eastAsia="方正黑体_GBK" w:cs="方正黑体_GBK"/>
          <w:b w:val="0"/>
          <w:bCs w:val="0"/>
          <w:color w:val="auto"/>
          <w:sz w:val="32"/>
          <w:szCs w:val="32"/>
          <w:highlight w:val="none"/>
          <w:lang w:val="en-US" w:eastAsia="zh-CN"/>
        </w:rPr>
      </w:pPr>
      <w:r>
        <w:rPr>
          <w:rFonts w:hint="eastAsia" w:ascii="方正黑体_GBK" w:eastAsia="方正黑体_GBK" w:cs="方正黑体_GBK"/>
          <w:b w:val="0"/>
          <w:bCs w:val="0"/>
          <w:color w:val="auto"/>
          <w:sz w:val="32"/>
          <w:szCs w:val="32"/>
          <w:highlight w:val="none"/>
          <w:lang w:eastAsia="zh-CN"/>
        </w:rPr>
        <w:t>附件</w:t>
      </w:r>
      <w:r>
        <w:rPr>
          <w:rFonts w:hint="eastAsia" w:ascii="方正黑体_GBK" w:eastAsia="方正黑体_GBK" w:cs="方正黑体_GBK"/>
          <w:b w:val="0"/>
          <w:bCs w:val="0"/>
          <w:color w:val="auto"/>
          <w:sz w:val="32"/>
          <w:szCs w:val="32"/>
          <w:highlight w:val="none"/>
          <w:lang w:val="en-US" w:eastAsia="zh-CN"/>
        </w:rPr>
        <w:t>3</w:t>
      </w:r>
    </w:p>
    <w:tbl>
      <w:tblPr>
        <w:tblStyle w:val="9"/>
        <w:tblW w:w="13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8"/>
        <w:gridCol w:w="2286"/>
        <w:gridCol w:w="1473"/>
        <w:gridCol w:w="1063"/>
        <w:gridCol w:w="3663"/>
        <w:gridCol w:w="1259"/>
        <w:gridCol w:w="1185"/>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534" w:type="dxa"/>
            <w:gridSpan w:val="8"/>
            <w:tcBorders>
              <w:top w:val="nil"/>
              <w:left w:val="nil"/>
              <w:bottom w:val="nil"/>
              <w:right w:val="nil"/>
            </w:tcBorders>
            <w:noWrap/>
            <w:tcMar>
              <w:top w:w="15" w:type="dxa"/>
              <w:left w:w="15" w:type="dxa"/>
              <w:right w:w="15" w:type="dxa"/>
            </w:tcMar>
            <w:vAlign w:val="center"/>
          </w:tcPr>
          <w:p>
            <w:pPr>
              <w:widowControl/>
              <w:spacing w:line="600" w:lineRule="exact"/>
              <w:jc w:val="center"/>
              <w:textAlignment w:val="center"/>
              <w:rPr>
                <w:rFonts w:hint="eastAsia" w:ascii="方正小标宋简体" w:eastAsia="方正小标宋简体" w:cs="方正小标宋简体"/>
                <w:b w:val="0"/>
                <w:bCs w:val="0"/>
                <w:color w:val="auto"/>
                <w:kern w:val="0"/>
                <w:sz w:val="36"/>
                <w:szCs w:val="36"/>
                <w:highlight w:val="none"/>
                <w:lang w:eastAsia="zh-CN"/>
              </w:rPr>
            </w:pPr>
          </w:p>
          <w:p>
            <w:pPr>
              <w:widowControl/>
              <w:spacing w:line="600" w:lineRule="exact"/>
              <w:jc w:val="center"/>
              <w:textAlignment w:val="center"/>
              <w:rPr>
                <w:rFonts w:hint="eastAsia" w:ascii="方正小标宋简体" w:eastAsia="方正小标宋简体" w:cs="方正小标宋简体"/>
                <w:b w:val="0"/>
                <w:bCs w:val="0"/>
                <w:color w:val="auto"/>
                <w:sz w:val="36"/>
                <w:szCs w:val="36"/>
                <w:highlight w:val="none"/>
                <w:lang w:eastAsia="zh-CN"/>
              </w:rPr>
            </w:pPr>
            <w:r>
              <w:rPr>
                <w:rFonts w:hint="eastAsia" w:ascii="方正小标宋_GBK" w:eastAsia="方正小标宋_GBK" w:cs="方正小标宋_GBK"/>
                <w:b w:val="0"/>
                <w:bCs w:val="0"/>
                <w:color w:val="auto"/>
                <w:kern w:val="2"/>
                <w:sz w:val="44"/>
                <w:szCs w:val="44"/>
                <w:highlight w:val="none"/>
                <w:lang w:eastAsia="zh-CN"/>
              </w:rPr>
              <w:t>参与</w:t>
            </w:r>
            <w:r>
              <w:rPr>
                <w:rFonts w:hint="default" w:ascii="方正小标宋_GBK" w:eastAsia="方正小标宋_GBK" w:cs="方正小标宋_GBK"/>
                <w:b w:val="0"/>
                <w:bCs w:val="0"/>
                <w:color w:val="auto"/>
                <w:kern w:val="2"/>
                <w:sz w:val="44"/>
                <w:szCs w:val="44"/>
                <w:highlight w:val="none"/>
                <w:lang w:eastAsia="zh-CN"/>
              </w:rPr>
              <w:t>接券</w:t>
            </w:r>
            <w:r>
              <w:rPr>
                <w:rFonts w:hint="eastAsia" w:ascii="方正小标宋_GBK" w:eastAsia="方正小标宋_GBK" w:cs="方正小标宋_GBK"/>
                <w:b w:val="0"/>
                <w:bCs w:val="0"/>
                <w:color w:val="auto"/>
                <w:kern w:val="2"/>
                <w:sz w:val="44"/>
                <w:szCs w:val="44"/>
                <w:highlight w:val="none"/>
              </w:rPr>
              <w:t>企业在渝直营门店目录</w:t>
            </w:r>
            <w:r>
              <w:rPr>
                <w:rFonts w:hint="eastAsia" w:ascii="方正小标宋_GBK" w:eastAsia="方正小标宋_GBK" w:cs="方正小标宋_GBK"/>
                <w:b w:val="0"/>
                <w:bCs w:val="0"/>
                <w:color w:val="auto"/>
                <w:kern w:val="2"/>
                <w:sz w:val="44"/>
                <w:szCs w:val="44"/>
                <w:highlight w:val="none"/>
                <w:lang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方正黑体_GBK" w:eastAsia="方正黑体_GBK" w:cs="方正黑体_GBK"/>
                <w:b w:val="0"/>
                <w:bCs w:val="0"/>
                <w:color w:val="auto"/>
                <w:sz w:val="21"/>
                <w:szCs w:val="21"/>
                <w:highlight w:val="none"/>
              </w:rPr>
            </w:pPr>
            <w:r>
              <w:rPr>
                <w:rFonts w:hint="eastAsia" w:ascii="方正黑体_GBK" w:eastAsia="方正黑体_GBK" w:cs="方正黑体_GBK"/>
                <w:b w:val="0"/>
                <w:bCs w:val="0"/>
                <w:color w:val="auto"/>
                <w:kern w:val="2"/>
                <w:sz w:val="21"/>
                <w:szCs w:val="21"/>
                <w:highlight w:val="none"/>
                <w:lang w:bidi="ar-SA"/>
              </w:rPr>
              <w:t>序号</w:t>
            </w:r>
          </w:p>
        </w:tc>
        <w:tc>
          <w:tcPr>
            <w:tcW w:w="2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方正黑体_GBK" w:eastAsia="方正黑体_GBK" w:cs="方正黑体_GBK"/>
                <w:b w:val="0"/>
                <w:bCs w:val="0"/>
                <w:color w:val="auto"/>
                <w:sz w:val="21"/>
                <w:szCs w:val="21"/>
                <w:highlight w:val="none"/>
              </w:rPr>
            </w:pPr>
            <w:r>
              <w:rPr>
                <w:rFonts w:hint="eastAsia" w:ascii="方正黑体_GBK" w:eastAsia="方正黑体_GBK" w:cs="方正黑体_GBK"/>
                <w:b w:val="0"/>
                <w:bCs w:val="0"/>
                <w:color w:val="auto"/>
                <w:kern w:val="2"/>
                <w:sz w:val="21"/>
                <w:szCs w:val="21"/>
                <w:highlight w:val="none"/>
                <w:lang w:bidi="ar-SA"/>
              </w:rPr>
              <w:t>直营门店名称</w:t>
            </w: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方正黑体_GBK" w:eastAsia="方正黑体_GBK" w:cs="方正黑体_GBK"/>
                <w:b w:val="0"/>
                <w:bCs w:val="0"/>
                <w:color w:val="auto"/>
                <w:sz w:val="21"/>
                <w:szCs w:val="21"/>
                <w:highlight w:val="none"/>
              </w:rPr>
            </w:pPr>
            <w:r>
              <w:rPr>
                <w:rFonts w:hint="eastAsia" w:ascii="方正黑体_GBK" w:eastAsia="方正黑体_GBK" w:cs="方正黑体_GBK"/>
                <w:b w:val="0"/>
                <w:bCs w:val="0"/>
                <w:color w:val="auto"/>
                <w:kern w:val="2"/>
                <w:sz w:val="21"/>
                <w:szCs w:val="21"/>
                <w:highlight w:val="none"/>
                <w:lang w:bidi="ar-SA"/>
              </w:rPr>
              <w:t>统一社会</w:t>
            </w:r>
            <w:r>
              <w:rPr>
                <w:rFonts w:hint="eastAsia" w:ascii="方正黑体_GBK" w:eastAsia="方正黑体_GBK" w:cs="方正黑体_GBK"/>
                <w:b w:val="0"/>
                <w:bCs w:val="0"/>
                <w:color w:val="auto"/>
                <w:kern w:val="2"/>
                <w:sz w:val="21"/>
                <w:szCs w:val="21"/>
                <w:highlight w:val="none"/>
                <w:lang w:bidi="ar-SA"/>
              </w:rPr>
              <w:br w:type="textWrapping"/>
            </w:r>
            <w:r>
              <w:rPr>
                <w:rFonts w:hint="eastAsia" w:ascii="方正黑体_GBK" w:eastAsia="方正黑体_GBK" w:cs="方正黑体_GBK"/>
                <w:b w:val="0"/>
                <w:bCs w:val="0"/>
                <w:color w:val="auto"/>
                <w:kern w:val="2"/>
                <w:sz w:val="21"/>
                <w:szCs w:val="21"/>
                <w:highlight w:val="none"/>
                <w:lang w:bidi="ar-SA"/>
              </w:rPr>
              <w:t>信用代码</w:t>
            </w: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方正黑体_GBK" w:eastAsia="方正黑体_GBK" w:cs="方正黑体_GBK"/>
                <w:b w:val="0"/>
                <w:bCs w:val="0"/>
                <w:color w:val="auto"/>
                <w:sz w:val="21"/>
                <w:szCs w:val="21"/>
                <w:highlight w:val="none"/>
                <w:lang w:val="en-US" w:eastAsia="zh-CN"/>
              </w:rPr>
            </w:pPr>
            <w:r>
              <w:rPr>
                <w:rFonts w:hint="eastAsia" w:ascii="方正黑体_GBK" w:eastAsia="方正黑体_GBK" w:cs="方正黑体_GBK"/>
                <w:b w:val="0"/>
                <w:bCs w:val="0"/>
                <w:color w:val="auto"/>
                <w:kern w:val="2"/>
                <w:sz w:val="21"/>
                <w:szCs w:val="21"/>
                <w:highlight w:val="none"/>
                <w:lang w:bidi="ar-SA"/>
              </w:rPr>
              <w:t>所属区</w:t>
            </w:r>
            <w:r>
              <w:rPr>
                <w:rFonts w:hint="eastAsia" w:ascii="方正黑体_GBK" w:eastAsia="方正黑体_GBK" w:cs="方正黑体_GBK"/>
                <w:b w:val="0"/>
                <w:bCs w:val="0"/>
                <w:color w:val="auto"/>
                <w:kern w:val="2"/>
                <w:sz w:val="21"/>
                <w:szCs w:val="21"/>
                <w:highlight w:val="none"/>
                <w:lang w:val="en-US" w:eastAsia="zh-CN" w:bidi="ar-SA"/>
              </w:rPr>
              <w:t>县</w:t>
            </w:r>
          </w:p>
        </w:tc>
        <w:tc>
          <w:tcPr>
            <w:tcW w:w="3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方正黑体_GBK" w:eastAsia="方正黑体_GBK" w:cs="方正黑体_GBK"/>
                <w:b w:val="0"/>
                <w:bCs w:val="0"/>
                <w:color w:val="auto"/>
                <w:sz w:val="21"/>
                <w:szCs w:val="21"/>
                <w:highlight w:val="none"/>
              </w:rPr>
            </w:pPr>
            <w:r>
              <w:rPr>
                <w:rFonts w:hint="eastAsia" w:ascii="方正黑体_GBK" w:eastAsia="方正黑体_GBK" w:cs="方正黑体_GBK"/>
                <w:b w:val="0"/>
                <w:bCs w:val="0"/>
                <w:color w:val="auto"/>
                <w:kern w:val="2"/>
                <w:sz w:val="21"/>
                <w:szCs w:val="21"/>
                <w:highlight w:val="none"/>
                <w:lang w:bidi="ar-SA"/>
              </w:rPr>
              <w:t>地址</w:t>
            </w: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方正黑体_GBK" w:eastAsia="方正黑体_GBK" w:cs="方正黑体_GBK"/>
                <w:b w:val="0"/>
                <w:bCs w:val="0"/>
                <w:color w:val="auto"/>
                <w:sz w:val="21"/>
                <w:szCs w:val="21"/>
                <w:highlight w:val="none"/>
              </w:rPr>
            </w:pPr>
            <w:r>
              <w:rPr>
                <w:rFonts w:hint="eastAsia" w:ascii="方正黑体_GBK" w:eastAsia="方正黑体_GBK" w:cs="方正黑体_GBK"/>
                <w:b w:val="0"/>
                <w:bCs w:val="0"/>
                <w:color w:val="auto"/>
                <w:kern w:val="2"/>
                <w:sz w:val="21"/>
                <w:szCs w:val="21"/>
                <w:highlight w:val="none"/>
                <w:lang w:bidi="ar-SA"/>
              </w:rPr>
              <w:t>邮编</w:t>
            </w: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方正黑体_GBK" w:eastAsia="方正黑体_GBK" w:cs="方正黑体_GBK"/>
                <w:b w:val="0"/>
                <w:bCs w:val="0"/>
                <w:color w:val="auto"/>
                <w:sz w:val="21"/>
                <w:szCs w:val="21"/>
                <w:highlight w:val="none"/>
              </w:rPr>
            </w:pPr>
            <w:r>
              <w:rPr>
                <w:rFonts w:hint="eastAsia" w:ascii="方正黑体_GBK" w:eastAsia="方正黑体_GBK" w:cs="方正黑体_GBK"/>
                <w:b w:val="0"/>
                <w:bCs w:val="0"/>
                <w:color w:val="auto"/>
                <w:kern w:val="2"/>
                <w:sz w:val="21"/>
                <w:szCs w:val="21"/>
                <w:highlight w:val="none"/>
                <w:lang w:bidi="ar-SA"/>
              </w:rPr>
              <w:t>联系人</w:t>
            </w:r>
          </w:p>
        </w:tc>
        <w:tc>
          <w:tcPr>
            <w:tcW w:w="2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方正黑体_GBK" w:eastAsia="方正黑体_GBK" w:cs="方正黑体_GBK"/>
                <w:b w:val="0"/>
                <w:bCs w:val="0"/>
                <w:color w:val="auto"/>
                <w:sz w:val="21"/>
                <w:szCs w:val="21"/>
                <w:highlight w:val="none"/>
              </w:rPr>
            </w:pPr>
            <w:r>
              <w:rPr>
                <w:rFonts w:hint="eastAsia" w:ascii="方正黑体_GBK" w:eastAsia="方正黑体_GBK" w:cs="方正黑体_GBK"/>
                <w:b w:val="0"/>
                <w:bCs w:val="0"/>
                <w:color w:val="auto"/>
                <w:kern w:val="2"/>
                <w:sz w:val="21"/>
                <w:szCs w:val="21"/>
                <w:highlight w:val="none"/>
                <w:lang w:bidi="ar-SA"/>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宋体" w:cs="宋体"/>
                <w:b w:val="0"/>
                <w:bCs w:val="0"/>
                <w:color w:val="auto"/>
                <w:szCs w:val="21"/>
                <w:highlight w:val="none"/>
              </w:rPr>
            </w:pPr>
            <w:r>
              <w:rPr>
                <w:rFonts w:hint="eastAsia" w:ascii="宋体" w:cs="宋体"/>
                <w:b w:val="0"/>
                <w:bCs w:val="0"/>
                <w:color w:val="auto"/>
                <w:kern w:val="0"/>
                <w:szCs w:val="21"/>
                <w:highlight w:val="none"/>
              </w:rPr>
              <w:t>1</w:t>
            </w:r>
          </w:p>
        </w:tc>
        <w:tc>
          <w:tcPr>
            <w:tcW w:w="2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3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2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宋体" w:cs="宋体"/>
                <w:b w:val="0"/>
                <w:bCs w:val="0"/>
                <w:color w:val="auto"/>
                <w:szCs w:val="21"/>
                <w:highlight w:val="none"/>
              </w:rPr>
            </w:pPr>
            <w:r>
              <w:rPr>
                <w:rFonts w:hint="eastAsia" w:ascii="宋体" w:cs="宋体"/>
                <w:b w:val="0"/>
                <w:bCs w:val="0"/>
                <w:color w:val="auto"/>
                <w:kern w:val="0"/>
                <w:szCs w:val="21"/>
                <w:highlight w:val="none"/>
              </w:rPr>
              <w:t>2</w:t>
            </w:r>
          </w:p>
        </w:tc>
        <w:tc>
          <w:tcPr>
            <w:tcW w:w="2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3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2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宋体" w:cs="宋体"/>
                <w:b w:val="0"/>
                <w:bCs w:val="0"/>
                <w:color w:val="auto"/>
                <w:szCs w:val="21"/>
                <w:highlight w:val="none"/>
              </w:rPr>
            </w:pPr>
            <w:r>
              <w:rPr>
                <w:rFonts w:hint="eastAsia" w:ascii="宋体" w:cs="宋体"/>
                <w:b w:val="0"/>
                <w:bCs w:val="0"/>
                <w:color w:val="auto"/>
                <w:kern w:val="0"/>
                <w:szCs w:val="21"/>
                <w:highlight w:val="none"/>
              </w:rPr>
              <w:t>3</w:t>
            </w:r>
          </w:p>
        </w:tc>
        <w:tc>
          <w:tcPr>
            <w:tcW w:w="2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3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2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宋体" w:cs="宋体"/>
                <w:b w:val="0"/>
                <w:bCs w:val="0"/>
                <w:color w:val="auto"/>
                <w:szCs w:val="21"/>
                <w:highlight w:val="none"/>
              </w:rPr>
            </w:pPr>
            <w:r>
              <w:rPr>
                <w:rFonts w:hint="eastAsia" w:ascii="宋体" w:cs="宋体"/>
                <w:b w:val="0"/>
                <w:bCs w:val="0"/>
                <w:color w:val="auto"/>
                <w:kern w:val="0"/>
                <w:szCs w:val="21"/>
                <w:highlight w:val="none"/>
              </w:rPr>
              <w:t>4</w:t>
            </w:r>
          </w:p>
        </w:tc>
        <w:tc>
          <w:tcPr>
            <w:tcW w:w="2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3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2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宋体" w:cs="宋体"/>
                <w:b w:val="0"/>
                <w:bCs w:val="0"/>
                <w:color w:val="auto"/>
                <w:szCs w:val="21"/>
                <w:highlight w:val="none"/>
              </w:rPr>
            </w:pPr>
            <w:r>
              <w:rPr>
                <w:rFonts w:hint="eastAsia" w:ascii="宋体" w:cs="宋体"/>
                <w:b w:val="0"/>
                <w:bCs w:val="0"/>
                <w:color w:val="auto"/>
                <w:kern w:val="0"/>
                <w:szCs w:val="21"/>
                <w:highlight w:val="none"/>
              </w:rPr>
              <w:t>5</w:t>
            </w:r>
          </w:p>
        </w:tc>
        <w:tc>
          <w:tcPr>
            <w:tcW w:w="2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3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2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宋体" w:cs="宋体"/>
                <w:b w:val="0"/>
                <w:bCs w:val="0"/>
                <w:color w:val="auto"/>
                <w:szCs w:val="21"/>
                <w:highlight w:val="none"/>
              </w:rPr>
            </w:pPr>
            <w:r>
              <w:rPr>
                <w:rFonts w:hint="eastAsia" w:ascii="宋体" w:cs="宋体"/>
                <w:b w:val="0"/>
                <w:bCs w:val="0"/>
                <w:color w:val="auto"/>
                <w:kern w:val="0"/>
                <w:szCs w:val="21"/>
                <w:highlight w:val="none"/>
              </w:rPr>
              <w:t>6</w:t>
            </w:r>
          </w:p>
        </w:tc>
        <w:tc>
          <w:tcPr>
            <w:tcW w:w="2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3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2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5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auto"/>
              <w:rPr>
                <w:rFonts w:hint="eastAsia" w:ascii="宋体" w:cs="宋体"/>
                <w:b w:val="0"/>
                <w:bCs w:val="0"/>
                <w:color w:val="auto"/>
                <w:szCs w:val="21"/>
                <w:highlight w:val="none"/>
              </w:rPr>
            </w:pPr>
            <w:r>
              <w:rPr>
                <w:rFonts w:hint="eastAsia" w:ascii="宋体" w:cs="宋体"/>
                <w:b w:val="0"/>
                <w:bCs w:val="0"/>
                <w:color w:val="auto"/>
                <w:kern w:val="0"/>
                <w:szCs w:val="21"/>
                <w:highlight w:val="none"/>
              </w:rPr>
              <w:t>7</w:t>
            </w:r>
          </w:p>
        </w:tc>
        <w:tc>
          <w:tcPr>
            <w:tcW w:w="22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4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10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36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spacing w:line="480" w:lineRule="exact"/>
              <w:jc w:val="center"/>
              <w:rPr>
                <w:rFonts w:hint="eastAsia" w:ascii="宋体" w:cs="宋体"/>
                <w:b w:val="0"/>
                <w:bCs w:val="0"/>
                <w:color w:val="auto"/>
                <w:szCs w:val="21"/>
                <w:highlight w:val="none"/>
              </w:rPr>
            </w:pPr>
          </w:p>
        </w:tc>
        <w:tc>
          <w:tcPr>
            <w:tcW w:w="1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c>
          <w:tcPr>
            <w:tcW w:w="20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rPr>
                <w:rFonts w:hint="eastAsia" w:ascii="宋体" w:cs="宋体"/>
                <w:b w:val="0"/>
                <w:bCs w:val="0"/>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13534" w:type="dxa"/>
            <w:gridSpan w:val="8"/>
            <w:tcBorders>
              <w:top w:val="nil"/>
              <w:left w:val="nil"/>
              <w:bottom w:val="nil"/>
              <w:right w:val="nil"/>
            </w:tcBorders>
            <w:noWrap/>
            <w:tcMar>
              <w:top w:w="15" w:type="dxa"/>
              <w:left w:w="15" w:type="dxa"/>
              <w:right w:w="15" w:type="dxa"/>
            </w:tcMar>
            <w:vAlign w:val="center"/>
          </w:tcPr>
          <w:p>
            <w:pPr>
              <w:widowControl/>
              <w:spacing w:line="480" w:lineRule="exact"/>
              <w:jc w:val="left"/>
              <w:textAlignment w:val="center"/>
              <w:rPr>
                <w:rFonts w:hint="eastAsia" w:ascii="宋体" w:cs="宋体"/>
                <w:b w:val="0"/>
                <w:bCs w:val="0"/>
                <w:color w:val="auto"/>
                <w:szCs w:val="21"/>
                <w:highlight w:val="none"/>
              </w:rPr>
            </w:pPr>
            <w:r>
              <w:rPr>
                <w:rFonts w:hint="eastAsia" w:ascii="方正仿宋_GBK" w:eastAsia="方正仿宋_GBK" w:cs="方正仿宋_GBK"/>
                <w:b w:val="0"/>
                <w:bCs w:val="0"/>
                <w:color w:val="auto"/>
                <w:kern w:val="2"/>
                <w:sz w:val="21"/>
                <w:szCs w:val="21"/>
                <w:highlight w:val="none"/>
                <w:lang w:bidi="ar-SA"/>
              </w:rPr>
              <w:t>注：1.“直营门店名称”请填写全称；</w:t>
            </w:r>
            <w:r>
              <w:rPr>
                <w:rFonts w:hint="eastAsia" w:ascii="方正仿宋_GBK" w:eastAsia="方正仿宋_GBK" w:cs="方正仿宋_GBK"/>
                <w:b w:val="0"/>
                <w:bCs w:val="0"/>
                <w:color w:val="auto"/>
                <w:kern w:val="2"/>
                <w:sz w:val="21"/>
                <w:szCs w:val="21"/>
                <w:highlight w:val="none"/>
                <w:lang w:bidi="ar-SA"/>
              </w:rPr>
              <w:br w:type="textWrapping"/>
            </w:r>
            <w:r>
              <w:rPr>
                <w:rFonts w:hint="eastAsia" w:ascii="方正仿宋_GBK" w:eastAsia="方正仿宋_GBK" w:cs="方正仿宋_GBK"/>
                <w:b w:val="0"/>
                <w:bCs w:val="0"/>
                <w:color w:val="auto"/>
                <w:kern w:val="2"/>
                <w:sz w:val="21"/>
                <w:szCs w:val="21"/>
                <w:highlight w:val="none"/>
                <w:lang w:bidi="ar-SA"/>
              </w:rPr>
              <w:t xml:space="preserve">    2.组织机构代码中如有“-”，请一并填写，并且不能使用全角字符。</w:t>
            </w:r>
          </w:p>
        </w:tc>
      </w:tr>
    </w:tbl>
    <w:p>
      <w:pPr>
        <w:pStyle w:val="11"/>
        <w:rPr>
          <w:rFonts w:hint="eastAsia"/>
          <w:b w:val="0"/>
          <w:bCs w:val="0"/>
          <w:color w:val="auto"/>
          <w:highlight w:val="none"/>
        </w:rPr>
      </w:pPr>
    </w:p>
    <w:p>
      <w:pPr>
        <w:pStyle w:val="11"/>
        <w:ind w:left="0" w:firstLine="0" w:firstLineChars="0"/>
        <w:rPr>
          <w:rFonts w:hint="eastAsia" w:ascii="黑体" w:eastAsia="黑体" w:cs="黑体"/>
          <w:b w:val="0"/>
          <w:bCs w:val="0"/>
          <w:color w:val="auto"/>
          <w:sz w:val="32"/>
          <w:szCs w:val="32"/>
          <w:highlight w:val="none"/>
        </w:rPr>
        <w:sectPr>
          <w:pgSz w:w="16838" w:h="11906" w:orient="landscape"/>
          <w:pgMar w:top="1531" w:right="1984" w:bottom="1531" w:left="1440" w:header="720" w:footer="720" w:gutter="0"/>
          <w:cols w:space="720" w:num="1"/>
          <w:rtlGutter w:val="1"/>
          <w:docGrid w:type="lines" w:linePitch="315" w:charSpace="0"/>
        </w:sectPr>
      </w:pPr>
    </w:p>
    <w:p>
      <w:pPr>
        <w:spacing w:line="600" w:lineRule="exact"/>
        <w:rPr>
          <w:rFonts w:hint="eastAsia" w:ascii="方正黑体_GBK" w:eastAsia="方正黑体_GBK" w:cs="方正黑体_GBK"/>
          <w:b w:val="0"/>
          <w:bCs w:val="0"/>
          <w:color w:val="auto"/>
          <w:sz w:val="32"/>
          <w:szCs w:val="32"/>
          <w:highlight w:val="none"/>
          <w:lang w:val="en-US" w:eastAsia="zh-CN"/>
        </w:rPr>
      </w:pPr>
      <w:r>
        <w:rPr>
          <w:rFonts w:hint="eastAsia" w:ascii="方正黑体_GBK" w:eastAsia="方正黑体_GBK" w:cs="方正黑体_GBK"/>
          <w:b w:val="0"/>
          <w:bCs w:val="0"/>
          <w:color w:val="auto"/>
          <w:sz w:val="32"/>
          <w:szCs w:val="32"/>
          <w:highlight w:val="none"/>
          <w:lang w:eastAsia="zh-CN"/>
        </w:rPr>
        <w:t>附件</w:t>
      </w:r>
      <w:r>
        <w:rPr>
          <w:rFonts w:hint="eastAsia" w:ascii="方正黑体_GBK" w:eastAsia="方正黑体_GBK" w:cs="方正黑体_GBK"/>
          <w:b w:val="0"/>
          <w:bCs w:val="0"/>
          <w:color w:val="auto"/>
          <w:sz w:val="32"/>
          <w:szCs w:val="32"/>
          <w:highlight w:val="none"/>
          <w:lang w:val="en-US" w:eastAsia="zh-CN"/>
        </w:rPr>
        <w:t>4</w:t>
      </w:r>
    </w:p>
    <w:p>
      <w:pPr>
        <w:pStyle w:val="2"/>
        <w:keepNext w:val="0"/>
        <w:keepLines w:val="0"/>
        <w:pageBreakBefore w:val="0"/>
        <w:kinsoku/>
        <w:wordWrap/>
        <w:overflowPunct/>
        <w:topLinePunct w:val="0"/>
        <w:autoSpaceDE/>
        <w:autoSpaceDN/>
        <w:bidi w:val="0"/>
        <w:spacing w:line="360" w:lineRule="auto"/>
        <w:ind w:firstLine="960" w:firstLineChars="300"/>
        <w:rPr>
          <w:rFonts w:hint="eastAsia" w:ascii="黑体" w:hAnsi="黑体" w:eastAsia="黑体" w:cs="黑体"/>
          <w:b w:val="0"/>
          <w:bCs w:val="0"/>
          <w:color w:val="FF0000"/>
          <w:kern w:val="0"/>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40" w:firstLineChars="100"/>
        <w:textAlignment w:val="auto"/>
        <w:rPr>
          <w:rFonts w:hint="eastAsia" w:ascii="方正小标宋_GBK" w:hAnsi="方正小标宋_GBK" w:eastAsia="方正小标宋_GBK" w:cs="方正小标宋_GBK"/>
          <w:b w:val="0"/>
          <w:bCs w:val="0"/>
          <w:color w:val="auto"/>
          <w:kern w:val="0"/>
          <w:sz w:val="44"/>
          <w:szCs w:val="44"/>
          <w:highlight w:val="none"/>
          <w:lang w:val="en-US" w:eastAsia="zh-CN" w:bidi="ar-SA"/>
        </w:rPr>
      </w:pPr>
      <w:r>
        <w:rPr>
          <w:rFonts w:hint="eastAsia" w:ascii="方正小标宋_GBK" w:hAnsi="方正小标宋_GBK" w:eastAsia="方正小标宋_GBK" w:cs="方正小标宋_GBK"/>
          <w:b w:val="0"/>
          <w:bCs w:val="0"/>
          <w:color w:val="auto"/>
          <w:kern w:val="0"/>
          <w:sz w:val="44"/>
          <w:szCs w:val="44"/>
          <w:highlight w:val="none"/>
          <w:lang w:val="en-US" w:eastAsia="zh-CN" w:bidi="ar-SA"/>
        </w:rPr>
        <w:t>法定代表人（或负责人）身份证明书</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val="0"/>
          <w:bCs w:val="0"/>
          <w:color w:val="auto"/>
          <w:kern w:val="0"/>
          <w:sz w:val="32"/>
          <w:szCs w:val="32"/>
          <w:highlight w:val="none"/>
          <w:lang w:val="en-US" w:eastAsia="zh-CN" w:bidi="ar-SA"/>
        </w:rPr>
      </w:pPr>
      <w:r>
        <w:rPr>
          <w:rFonts w:hint="eastAsia" w:ascii="方正仿宋_GBK" w:hAnsi="方正仿宋_GBK" w:eastAsia="方正仿宋_GBK" w:cs="方正仿宋_GBK"/>
          <w:b w:val="0"/>
          <w:bCs w:val="0"/>
          <w:color w:val="auto"/>
          <w:kern w:val="0"/>
          <w:sz w:val="32"/>
          <w:szCs w:val="32"/>
          <w:highlight w:val="none"/>
          <w:lang w:val="en-US" w:eastAsia="zh-CN" w:bidi="ar-SA"/>
        </w:rPr>
        <w:t xml:space="preserve">   兹证明（姓名            ，身份证号            ）在我单位担任      职务，是我单位的法定代表人（或负责人）。</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此致</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sz w:val="32"/>
          <w:szCs w:val="32"/>
          <w:highlight w:val="none"/>
          <w:lang w:eastAsia="zh-CN"/>
        </w:rPr>
      </w:pPr>
    </w:p>
    <w:p>
      <w:pPr>
        <w:pStyle w:val="3"/>
        <w:rPr>
          <w:rFonts w:hint="eastAsia"/>
          <w:highlight w:val="none"/>
          <w:lang w:eastAsia="zh-CN"/>
        </w:rPr>
      </w:pPr>
    </w:p>
    <w:p>
      <w:pPr>
        <w:pStyle w:val="3"/>
        <w:keepNext w:val="0"/>
        <w:keepLines w:val="0"/>
        <w:pageBreakBefore w:val="0"/>
        <w:widowControl w:val="0"/>
        <w:kinsoku/>
        <w:wordWrap/>
        <w:overflowPunct/>
        <w:topLinePunct w:val="0"/>
        <w:autoSpaceDE/>
        <w:autoSpaceDN/>
        <w:bidi w:val="0"/>
        <w:adjustRightInd/>
        <w:snapToGrid/>
        <w:spacing w:line="360" w:lineRule="auto"/>
        <w:ind w:firstLine="2880" w:firstLineChars="900"/>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证明单位</w:t>
      </w:r>
      <w:r>
        <w:rPr>
          <w:rFonts w:hint="eastAsia" w:ascii="方正仿宋_GBK" w:hAnsi="方正仿宋_GBK" w:eastAsia="方正仿宋_GBK" w:cs="方正仿宋_GBK"/>
          <w:b w:val="0"/>
          <w:bCs w:val="0"/>
          <w:color w:val="auto"/>
          <w:kern w:val="2"/>
          <w:sz w:val="32"/>
          <w:szCs w:val="32"/>
          <w:highlight w:val="none"/>
          <w:lang w:val="en-US" w:eastAsia="zh-CN" w:bidi="ar-SA"/>
        </w:rPr>
        <w:t>（盖章）：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760" w:firstLineChars="18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年    月    日</w:t>
      </w:r>
    </w:p>
    <w:p>
      <w:pPr>
        <w:pStyle w:val="2"/>
        <w:rPr>
          <w:rFonts w:hint="eastAsia" w:ascii="方正仿宋_GBK" w:hAnsi="方正仿宋_GBK" w:eastAsia="方正仿宋_GBK" w:cs="方正仿宋_GBK"/>
          <w:color w:val="auto"/>
          <w:highlight w:val="none"/>
          <w:lang w:val="en-US" w:eastAsia="zh-CN"/>
        </w:rPr>
      </w:pPr>
    </w:p>
    <w:p>
      <w:pPr>
        <w:rPr>
          <w:rFonts w:ascii="微软雅黑" w:hAnsi="微软雅黑" w:eastAsia="微软雅黑" w:cs="微软雅黑"/>
          <w:i w:val="0"/>
          <w:iCs w:val="0"/>
          <w:caps w:val="0"/>
          <w:color w:val="auto"/>
          <w:spacing w:val="0"/>
          <w:sz w:val="36"/>
          <w:szCs w:val="36"/>
          <w:highlight w:val="none"/>
          <w:shd w:val="clear" w:fill="FFFFFF"/>
        </w:rPr>
      </w:pPr>
    </w:p>
    <w:p>
      <w:pPr>
        <w:pStyle w:val="2"/>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bidi w:val="0"/>
    </w:pP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09600" cy="262890"/>
              <wp:effectExtent l="0" t="0" r="0" b="0"/>
              <wp:wrapNone/>
              <wp:docPr id="4" name="文本框 1"/>
              <wp:cNvGraphicFramePr/>
              <a:graphic xmlns:a="http://schemas.openxmlformats.org/drawingml/2006/main">
                <a:graphicData uri="http://schemas.microsoft.com/office/word/2010/wordprocessingShape">
                  <wps:wsp>
                    <wps:cNvSpPr/>
                    <wps:spPr>
                      <a:xfrm>
                        <a:off x="0" y="0"/>
                        <a:ext cx="609600" cy="263143"/>
                      </a:xfrm>
                      <a:prstGeom prst="rect">
                        <a:avLst/>
                      </a:prstGeom>
                      <a:noFill/>
                      <a:ln w="9525" cap="flat" cmpd="sng">
                        <a:noFill/>
                        <a:prstDash val="solid"/>
                        <a:round/>
                      </a:ln>
                    </wps:spPr>
                    <wps:txbx>
                      <w:txbxContent>
                        <w:p>
                          <w:pPr>
                            <w:pStyle w:val="6"/>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20.7pt;width:48pt;mso-position-horizontal:outside;mso-position-horizontal-relative:margin;mso-wrap-style:none;z-index:251659264;mso-width-relative:page;mso-height-relative:page;" filled="f" stroked="f" coordsize="21600,21600" o:gfxdata="UEsFBgAAAAAAAAAAAAAAAAAAAAAAAFBLAwQKAAAAAACHTuJAAAAAAAAAAAAAAAAABAAAAGRycy9Q&#10;SwMEFAAAAAgAh07iQFg/nTrRAAAAAwEAAA8AAABkcnMvZG93bnJldi54bWxNj81qwzAQhO+FvoPY&#10;QG+N5BBC6lrOIRBoSy9x+gCKtf6h0spISpy+fbe9tJeBYZaZb6vdzTtxxZjGQBqKpQKB1AY7Uq/h&#10;43R43IJI2ZA1LhBq+MIEu/r+rjKlDTMd8drkXnAJpdJoGHKeSilTO6A3aRkmJM66EL3JbGMvbTQz&#10;l3snV0ptpDcj8cJgJtwP2H42F69BnprDvG1cVOFt1b2715djh0Hrh0WhnkFkvOW/Y/jBZ3Somekc&#10;LmSTcBr4kfyrnD1t2J01rIs1yLqS/9nrb1BLAwQUAAAACACHTuJAbCDUAewBAACuAwAADgAAAGRy&#10;cy9lMm9Eb2MueG1srVNLjhMxFNwjcQfLe9KdzEzEtOKMENEgJAQjDRzgxW2nLfkn20l3OADcgBUb&#10;9pwr55hndz4j2CE2Tj37dflVubK4G4wmOxGicpbR6aSmRFjuWmU3jH75fP/qNSUxgW1BOysY3YtI&#10;75YvXyx634iZ65xuRSBIYmPTe0a7lHxTVZF3wkCcOC8sHkoXDCQsw6ZqA/TIbnQ1q+t51bvQ+uC4&#10;iBF3V+MhXRZ+KQVPn6SMIhHNKM6WyhrKus5rtVxAswngO8WPY8A/TGFAWbz0TLWCBGQb1F9URvHg&#10;opNpwp2pnJSKi6IB1UzrP9Q8duBF0YLmRH+2Kf4/Wv5x9xCIahm9psSCwSc6/Ph++Pn78OsbmWZ7&#10;eh8b7Hr0D+FYRYRZ6yCDyb+oggzF0v3ZUjEkwnFzXt/OazSe49FsfjW9vsqc1eVjH2J6J5whGTAa&#10;8MWKkbD7ENPYemrJd1l3r7TGfWi0JT2jtzezG6QHzI7UkBAaj2qi3RSaZ/2ZZgWxIzvAMESnVTs+&#10;f3Bb245XaYvDZcWjxozSsB7wMMO1a/foFsYdJ+1c+EpJj9Fh1GK2KdHvLb5MTtkJhBNYnwBYjh8y&#10;ioOO8G3CSoKOSLD1QW065B7rLDL6N9uEmosVlxmOU2IoipnHAOfUPa9L1+Vvtn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WD+dOtEAAAADAQAADwAAAAAAAAABACAAAAA4AAAAZHJzL2Rvd25yZXYu&#10;eG1sUEsBAhQAFAAAAAgAh07iQGwg1AHsAQAArgMAAA4AAAAAAAAAAQAgAAAANgEAAGRycy9lMm9E&#10;b2MueG1sUEsFBgAAAAAGAAYAWQEAAJQFAAAAAA==&#10;">
              <v:fill on="f" focussize="0,0"/>
              <v:stroke on="f" joinstyle="round"/>
              <v:imagedata o:title=""/>
              <o:lock v:ext="edit" aspectratio="f"/>
              <v:textbox inset="0mm,0mm,0mm,0mm" style="mso-fit-shape-to-text:t;">
                <w:txbxContent>
                  <w:p>
                    <w:pPr>
                      <w:pStyle w:val="6"/>
                      <w:tabs>
                        <w:tab w:val="center" w:pos="4153"/>
                        <w:tab w:val="right"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A6929"/>
    <w:multiLevelType w:val="singleLevel"/>
    <w:tmpl w:val="0E7A692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94E48"/>
    <w:rsid w:val="04460794"/>
    <w:rsid w:val="0EA97CDE"/>
    <w:rsid w:val="1CE93C09"/>
    <w:rsid w:val="1F8D41FB"/>
    <w:rsid w:val="21586599"/>
    <w:rsid w:val="38E674B5"/>
    <w:rsid w:val="42C24431"/>
    <w:rsid w:val="4401727E"/>
    <w:rsid w:val="4D774006"/>
    <w:rsid w:val="509D1359"/>
    <w:rsid w:val="54BA5D57"/>
    <w:rsid w:val="59D94E48"/>
    <w:rsid w:val="59F0ECB3"/>
    <w:rsid w:val="59F32E2B"/>
    <w:rsid w:val="5DF721AC"/>
    <w:rsid w:val="5FF89ABD"/>
    <w:rsid w:val="6D7FCE09"/>
    <w:rsid w:val="72326EE7"/>
    <w:rsid w:val="73652A46"/>
    <w:rsid w:val="77DEEC13"/>
    <w:rsid w:val="77F70AA6"/>
    <w:rsid w:val="7CB4641F"/>
    <w:rsid w:val="7CFCE920"/>
    <w:rsid w:val="F7BF81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jc w:val="left"/>
      <w:outlineLvl w:val="1"/>
    </w:pPr>
    <w:rPr>
      <w:rFonts w:ascii="宋体" w:hAnsi="宋体" w:cs="宋体"/>
      <w:b/>
      <w:kern w:val="0"/>
      <w:sz w:val="36"/>
      <w:szCs w:val="36"/>
    </w:rPr>
  </w:style>
  <w:style w:type="paragraph" w:styleId="5">
    <w:name w:val="heading 4"/>
    <w:basedOn w:val="4"/>
    <w:next w:val="1"/>
    <w:qFormat/>
    <w:uiPriority w:val="0"/>
    <w:pPr>
      <w:keepNext/>
      <w:keepLines/>
      <w:widowControl w:val="0"/>
      <w:spacing w:before="280" w:after="290" w:line="376" w:lineRule="atLeast"/>
      <w:outlineLvl w:val="3"/>
    </w:pPr>
    <w:rPr>
      <w:rFonts w:ascii="Times New Roman" w:hAnsi="Times New Roman" w:eastAsia="宋体" w:cs="Times New Roman"/>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表格文字"/>
    <w:next w:val="3"/>
    <w:qFormat/>
    <w:uiPriority w:val="0"/>
    <w:pPr>
      <w:widowControl w:val="0"/>
      <w:spacing w:after="0" w:line="240" w:lineRule="auto"/>
      <w:ind w:firstLine="0" w:firstLineChars="0"/>
      <w:jc w:val="left"/>
    </w:pPr>
    <w:rPr>
      <w:rFonts w:ascii="华文中宋" w:hAnsi="华文中宋" w:eastAsia="华文中宋" w:cs="Times New Roman"/>
      <w:kern w:val="2"/>
      <w:sz w:val="21"/>
      <w:szCs w:val="21"/>
      <w:lang w:val="en-US" w:eastAsia="zh-CN" w:bidi="ar-SA"/>
    </w:rPr>
  </w:style>
  <w:style w:type="paragraph" w:styleId="3">
    <w:name w:val="Body Text"/>
    <w:basedOn w:val="1"/>
    <w:next w:val="1"/>
    <w:qFormat/>
    <w:uiPriority w:val="0"/>
    <w:rPr>
      <w:rFonts w:eastAsia="仿宋_GB2312"/>
    </w:rPr>
  </w:style>
  <w:style w:type="paragraph" w:styleId="6">
    <w:name w:val="footer"/>
    <w:basedOn w:val="1"/>
    <w:next w:val="7"/>
    <w:qFormat/>
    <w:uiPriority w:val="0"/>
    <w:pPr>
      <w:jc w:val="left"/>
    </w:pPr>
    <w:rPr>
      <w:rFonts w:ascii="Calibri" w:hAnsi="Calibri" w:cs="Times New Roman"/>
      <w:sz w:val="18"/>
    </w:rPr>
  </w:style>
  <w:style w:type="paragraph" w:customStyle="1" w:styleId="7">
    <w:name w:val="索引 51"/>
    <w:basedOn w:val="1"/>
    <w:next w:val="1"/>
    <w:qFormat/>
    <w:uiPriority w:val="0"/>
    <w:pPr>
      <w:ind w:left="1680"/>
    </w:pPr>
  </w:style>
  <w:style w:type="paragraph" w:styleId="8">
    <w:name w:val="Title"/>
    <w:basedOn w:val="1"/>
    <w:qFormat/>
    <w:uiPriority w:val="0"/>
    <w:pPr>
      <w:spacing w:before="240" w:after="60"/>
      <w:jc w:val="center"/>
      <w:outlineLvl w:val="0"/>
    </w:pPr>
    <w:rPr>
      <w:rFonts w:ascii="Arial" w:hAnsi="Arial" w:cs="Arial"/>
      <w:b/>
      <w:bCs/>
      <w:sz w:val="32"/>
      <w:szCs w:val="32"/>
    </w:rPr>
  </w:style>
  <w:style w:type="paragraph" w:customStyle="1" w:styleId="11">
    <w:name w:val="_Style 1"/>
    <w:basedOn w:val="1"/>
    <w:qFormat/>
    <w:uiPriority w:val="0"/>
    <w:pPr>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2023-09-09T20:20:00Z</dcterms:created>
  <dc:creator>小丸子殿下</dc:creator>
  <cp:lastModifiedBy>user</cp:lastModifiedBy>
  <dcterms:modified xsi:type="dcterms:W3CDTF">2023-12-12T15:25:53Z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F415C648E0874853BFDBC3E50118E36E</vt:lpwstr>
  </property>
</Properties>
</file>