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szCs w:val="32"/>
        </w:rPr>
      </w:pPr>
    </w:p>
    <w:tbl>
      <w:tblPr>
        <w:tblStyle w:val="10"/>
        <w:tblpPr w:leftFromText="180" w:rightFromText="180" w:vertAnchor="text" w:horzAnchor="page" w:tblpX="1623" w:tblpY="123"/>
        <w:tblOverlap w:val="never"/>
        <w:tblW w:w="0" w:type="auto"/>
        <w:tblInd w:w="0" w:type="dxa"/>
        <w:tblLayout w:type="fixed"/>
        <w:tblCellMar>
          <w:top w:w="0" w:type="dxa"/>
          <w:left w:w="108" w:type="dxa"/>
          <w:bottom w:w="0" w:type="dxa"/>
          <w:right w:w="108" w:type="dxa"/>
        </w:tblCellMar>
      </w:tblPr>
      <w:tblGrid>
        <w:gridCol w:w="9039"/>
      </w:tblGrid>
      <w:tr>
        <w:tblPrEx>
          <w:tblCellMar>
            <w:top w:w="0" w:type="dxa"/>
            <w:left w:w="108" w:type="dxa"/>
            <w:bottom w:w="0" w:type="dxa"/>
            <w:right w:w="108" w:type="dxa"/>
          </w:tblCellMar>
        </w:tblPrEx>
        <w:trPr>
          <w:trHeight w:val="600" w:hRule="atLeast"/>
        </w:trPr>
        <w:tc>
          <w:tcPr>
            <w:tcW w:w="9039" w:type="dxa"/>
            <w:noWrap w:val="0"/>
            <w:vAlign w:val="top"/>
          </w:tcPr>
          <w:p>
            <w:pPr>
              <w:pStyle w:val="6"/>
              <w:rPr>
                <w:rFonts w:ascii="Times New Roman" w:hAnsi="Times New Roman"/>
              </w:rPr>
            </w:pPr>
          </w:p>
        </w:tc>
      </w:tr>
      <w:tr>
        <w:tblPrEx>
          <w:tblCellMar>
            <w:top w:w="0" w:type="dxa"/>
            <w:left w:w="108" w:type="dxa"/>
            <w:bottom w:w="0" w:type="dxa"/>
            <w:right w:w="108" w:type="dxa"/>
          </w:tblCellMar>
        </w:tblPrEx>
        <w:trPr>
          <w:trHeight w:val="600" w:hRule="atLeast"/>
        </w:trPr>
        <w:tc>
          <w:tcPr>
            <w:tcW w:w="9039" w:type="dxa"/>
            <w:noWrap w:val="0"/>
            <w:vAlign w:val="top"/>
          </w:tcPr>
          <w:p>
            <w:pPr>
              <w:rPr>
                <w:rFonts w:ascii="Times New Roman" w:hAnsi="Times New Roman" w:eastAsia="方正黑体_GBK"/>
                <w:szCs w:val="32"/>
              </w:rPr>
            </w:pPr>
          </w:p>
        </w:tc>
      </w:tr>
      <w:tr>
        <w:tblPrEx>
          <w:tblCellMar>
            <w:top w:w="0" w:type="dxa"/>
            <w:left w:w="108" w:type="dxa"/>
            <w:bottom w:w="0" w:type="dxa"/>
            <w:right w:w="108" w:type="dxa"/>
          </w:tblCellMar>
        </w:tblPrEx>
        <w:trPr>
          <w:trHeight w:val="851" w:hRule="exact"/>
        </w:trPr>
        <w:tc>
          <w:tcPr>
            <w:tcW w:w="9039" w:type="dxa"/>
            <w:noWrap w:val="0"/>
            <w:vAlign w:val="center"/>
          </w:tcPr>
          <w:p>
            <w:pPr>
              <w:jc w:val="center"/>
              <w:rPr>
                <w:rFonts w:ascii="Times New Roman" w:hAnsi="Times New Roman" w:eastAsia="方正小标宋简体"/>
                <w:color w:val="FF0000"/>
                <w:w w:val="80"/>
              </w:rPr>
            </w:pPr>
          </w:p>
        </w:tc>
      </w:tr>
      <w:tr>
        <w:tblPrEx>
          <w:tblCellMar>
            <w:top w:w="0" w:type="dxa"/>
            <w:left w:w="108" w:type="dxa"/>
            <w:bottom w:w="0" w:type="dxa"/>
            <w:right w:w="108" w:type="dxa"/>
          </w:tblCellMar>
        </w:tblPrEx>
        <w:trPr>
          <w:trHeight w:val="2495" w:hRule="exact"/>
        </w:trPr>
        <w:tc>
          <w:tcPr>
            <w:tcW w:w="9039" w:type="dxa"/>
            <w:noWrap w:val="0"/>
            <w:vAlign w:val="center"/>
          </w:tcPr>
          <w:p>
            <w:pPr>
              <w:jc w:val="center"/>
              <w:rPr>
                <w:rFonts w:ascii="Times New Roman" w:hAnsi="Times New Roman" w:eastAsia="方正小标宋_GBK"/>
                <w:b/>
                <w:color w:val="FF0000"/>
                <w:w w:val="55"/>
                <w:sz w:val="130"/>
                <w:szCs w:val="130"/>
              </w:rPr>
            </w:pPr>
            <w:r>
              <w:rPr>
                <w:rFonts w:hint="eastAsia" w:ascii="Times New Roman" w:hAnsi="Times New Roman" w:eastAsia="方正小标宋_GBK"/>
                <w:b/>
                <w:color w:val="FF0000"/>
                <w:w w:val="42"/>
                <w:kern w:val="0"/>
                <w:sz w:val="126"/>
                <w:szCs w:val="126"/>
              </w:rPr>
              <w:t>中共重庆市沙坪坝区司法局党组</w:t>
            </w:r>
            <w:r>
              <w:rPr>
                <w:rFonts w:ascii="Times New Roman" w:hAnsi="Times New Roman" w:eastAsia="方正小标宋_GBK"/>
                <w:b/>
                <w:color w:val="FF0000"/>
                <w:w w:val="42"/>
                <w:kern w:val="0"/>
                <w:sz w:val="126"/>
                <w:szCs w:val="126"/>
              </w:rPr>
              <w:t>文件</w:t>
            </w:r>
          </w:p>
        </w:tc>
      </w:tr>
      <w:tr>
        <w:tblPrEx>
          <w:tblCellMar>
            <w:top w:w="0" w:type="dxa"/>
            <w:left w:w="108" w:type="dxa"/>
            <w:bottom w:w="0" w:type="dxa"/>
            <w:right w:w="108" w:type="dxa"/>
          </w:tblCellMar>
        </w:tblPrEx>
        <w:trPr>
          <w:trHeight w:val="1361" w:hRule="exact"/>
        </w:trPr>
        <w:tc>
          <w:tcPr>
            <w:tcW w:w="9039" w:type="dxa"/>
            <w:noWrap w:val="0"/>
            <w:vAlign w:val="bottom"/>
          </w:tcPr>
          <w:p>
            <w:pPr>
              <w:tabs>
                <w:tab w:val="left" w:pos="8640"/>
              </w:tabs>
              <w:spacing w:line="540" w:lineRule="exact"/>
              <w:ind w:firstLine="320" w:firstLineChars="100"/>
              <w:jc w:val="both"/>
              <w:rPr>
                <w:rFonts w:hint="eastAsia" w:ascii="Times New Roman" w:hAnsi="Times New Roman" w:eastAsia="方正仿宋_GBK"/>
                <w:color w:val="000000"/>
                <w:szCs w:val="33"/>
                <w:highlight w:val="none"/>
                <w:lang w:eastAsia="zh-CN"/>
              </w:rPr>
            </w:pPr>
            <w:r>
              <w:rPr>
                <w:rFonts w:hint="eastAsia" w:ascii="Times New Roman" w:hAnsi="Times New Roman" w:eastAsia="方正仿宋_GBK"/>
                <w:kern w:val="0"/>
                <w:sz w:val="32"/>
                <w:szCs w:val="32"/>
                <w:highlight w:val="none"/>
              </w:rPr>
              <w:t>沙司法党组</w:t>
            </w:r>
            <w:r>
              <w:rPr>
                <w:rFonts w:hint="eastAsia" w:ascii="Times New Roman" w:hAnsi="Times New Roman" w:eastAsia="方正仿宋_GBK"/>
                <w:kern w:val="0"/>
                <w:sz w:val="32"/>
                <w:szCs w:val="32"/>
                <w:highlight w:val="none"/>
                <w:lang w:eastAsia="zh-CN"/>
              </w:rPr>
              <w:t>文</w:t>
            </w:r>
            <w:r>
              <w:rPr>
                <w:rFonts w:hint="eastAsia" w:ascii="Times New Roman" w:hAnsi="Times New Roman" w:eastAsia="方正仿宋_GBK"/>
                <w:kern w:val="0"/>
                <w:sz w:val="32"/>
                <w:szCs w:val="32"/>
                <w:highlight w:val="none"/>
              </w:rPr>
              <w:t>〔20</w:t>
            </w:r>
            <w:r>
              <w:rPr>
                <w:rFonts w:hint="eastAsia" w:ascii="Times New Roman" w:hAnsi="Times New Roman" w:eastAsia="方正仿宋_GBK"/>
                <w:kern w:val="0"/>
                <w:sz w:val="32"/>
                <w:szCs w:val="32"/>
                <w:highlight w:val="none"/>
                <w:lang w:val="en-US" w:eastAsia="zh-CN"/>
              </w:rPr>
              <w:t>23</w:t>
            </w:r>
            <w:r>
              <w:rPr>
                <w:rFonts w:hint="eastAsia" w:ascii="Times New Roman" w:hAnsi="Times New Roman" w:eastAsia="方正仿宋_GBK"/>
                <w:kern w:val="0"/>
                <w:sz w:val="32"/>
                <w:szCs w:val="32"/>
                <w:highlight w:val="none"/>
              </w:rPr>
              <w:t>〕</w:t>
            </w:r>
            <w:r>
              <w:rPr>
                <w:rFonts w:hint="eastAsia" w:ascii="Times New Roman" w:hAnsi="Times New Roman" w:eastAsia="方正仿宋_GBK"/>
                <w:kern w:val="0"/>
                <w:sz w:val="32"/>
                <w:szCs w:val="32"/>
                <w:highlight w:val="none"/>
                <w:lang w:val="en-US" w:eastAsia="zh-CN"/>
              </w:rPr>
              <w:t>5</w:t>
            </w:r>
            <w:r>
              <w:rPr>
                <w:rFonts w:hint="eastAsia" w:ascii="Times New Roman" w:hAnsi="Times New Roman" w:eastAsia="方正仿宋_GBK"/>
                <w:kern w:val="0"/>
                <w:sz w:val="32"/>
                <w:szCs w:val="32"/>
                <w:highlight w:val="none"/>
              </w:rPr>
              <w:t>号</w:t>
            </w:r>
            <w:r>
              <w:rPr>
                <w:rFonts w:hint="eastAsia" w:ascii="Times New Roman" w:hAnsi="Times New Roman" w:cs="方正仿宋_GBK"/>
                <w:sz w:val="32"/>
                <w:szCs w:val="32"/>
                <w:highlight w:val="none"/>
              </w:rPr>
              <w:t xml:space="preserve">            </w:t>
            </w:r>
            <w:r>
              <w:rPr>
                <w:rFonts w:hint="eastAsia" w:ascii="Times New Roman" w:hAnsi="Times New Roman" w:cs="方正仿宋_GBK"/>
                <w:sz w:val="32"/>
                <w:szCs w:val="32"/>
                <w:highlight w:val="none"/>
                <w:lang w:val="en-US" w:eastAsia="zh-CN"/>
              </w:rPr>
              <w:t xml:space="preserve">  </w:t>
            </w:r>
            <w:r>
              <w:rPr>
                <w:rFonts w:hint="eastAsia" w:ascii="Times New Roman" w:hAnsi="Times New Roman" w:eastAsia="方正仿宋_GBK"/>
                <w:kern w:val="0"/>
                <w:sz w:val="32"/>
                <w:szCs w:val="32"/>
                <w:highlight w:val="none"/>
              </w:rPr>
              <w:t>签发人：</w:t>
            </w:r>
            <w:r>
              <w:rPr>
                <w:rFonts w:hint="eastAsia" w:ascii="Times New Roman" w:hAnsi="Times New Roman" w:eastAsia="方正楷体_GBK" w:cs="方正楷体_GBK"/>
                <w:kern w:val="0"/>
                <w:sz w:val="32"/>
                <w:szCs w:val="32"/>
                <w:highlight w:val="none"/>
                <w:lang w:val="en-US" w:eastAsia="zh-CN"/>
              </w:rPr>
              <w:t>秦湛毅</w:t>
            </w:r>
          </w:p>
          <w:p>
            <w:pPr>
              <w:spacing w:line="540" w:lineRule="exact"/>
              <w:jc w:val="center"/>
              <w:rPr>
                <w:rFonts w:ascii="Times New Roman" w:hAnsi="Times New Roman"/>
                <w:sz w:val="52"/>
                <w:szCs w:val="52"/>
              </w:rPr>
            </w:pPr>
            <w:r>
              <w:rPr>
                <w:rFonts w:ascii="Times New Roman" w:hAnsi="Times New Roman"/>
                <w:color w:val="FF0000"/>
                <w:sz w:val="52"/>
                <w:szCs w:val="52"/>
                <w:highlight w:val="none"/>
              </w:rPr>
              <mc:AlternateContent>
                <mc:Choice Requires="wps">
                  <w:drawing>
                    <wp:anchor distT="0" distB="0" distL="114300" distR="114300" simplePos="0" relativeHeight="251660288" behindDoc="0" locked="0" layoutInCell="1" allowOverlap="1">
                      <wp:simplePos x="0" y="0"/>
                      <wp:positionH relativeFrom="column">
                        <wp:posOffset>3085465</wp:posOffset>
                      </wp:positionH>
                      <wp:positionV relativeFrom="paragraph">
                        <wp:posOffset>169545</wp:posOffset>
                      </wp:positionV>
                      <wp:extent cx="2538095" cy="0"/>
                      <wp:effectExtent l="0" t="13970" r="6985" b="16510"/>
                      <wp:wrapNone/>
                      <wp:docPr id="9" name="直接连接符 9"/>
                      <wp:cNvGraphicFramePr/>
                      <a:graphic xmlns:a="http://schemas.openxmlformats.org/drawingml/2006/main">
                        <a:graphicData uri="http://schemas.microsoft.com/office/word/2010/wordprocessingShape">
                          <wps:wsp>
                            <wps:cNvCnPr/>
                            <wps:spPr>
                              <a:xfrm>
                                <a:off x="0" y="0"/>
                                <a:ext cx="2538095"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42.95pt;margin-top:13.35pt;height:0pt;width:199.85pt;z-index:251660288;mso-width-relative:page;mso-height-relative:page;" filled="f" stroked="t" coordsize="21600,21600" o:gfxdata="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tuc5HYAAAACQEAAA8AAAAAAAAAAQAgAAAAIgAAAGRycy9kb3ducmV2&#10;LnhtbFBLAQIUABQAAAAIAIdO4kCEsUqI/AEAAPMDAAAOAAAAAAAAAAEAIAAAACcBAABkcnMvZTJv&#10;RG9jLnhtbFBLBQYAAAAABgAGAFkBAACVBQAAAAA=&#10;">
                      <v:fill on="f" focussize="0,0"/>
                      <v:stroke weight="2.25pt" color="#FF0000" joinstyle="round"/>
                      <v:imagedata o:title=""/>
                      <o:lock v:ext="edit" aspectratio="f"/>
                    </v:line>
                  </w:pict>
                </mc:Fallback>
              </mc:AlternateContent>
            </w:r>
            <w:r>
              <w:rPr>
                <w:rFonts w:ascii="Times New Roman" w:hAnsi="Times New Roman"/>
                <w:color w:val="FF0000"/>
                <w:sz w:val="52"/>
                <w:szCs w:val="52"/>
                <w:highlight w:val="none"/>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177800</wp:posOffset>
                      </wp:positionV>
                      <wp:extent cx="2536190" cy="0"/>
                      <wp:effectExtent l="0" t="13970" r="8890" b="16510"/>
                      <wp:wrapNone/>
                      <wp:docPr id="10" name="直接连接符 10"/>
                      <wp:cNvGraphicFramePr/>
                      <a:graphic xmlns:a="http://schemas.openxmlformats.org/drawingml/2006/main">
                        <a:graphicData uri="http://schemas.microsoft.com/office/word/2010/wordprocessingShape">
                          <wps:wsp>
                            <wps:cNvCnPr/>
                            <wps:spPr>
                              <a:xfrm>
                                <a:off x="0" y="0"/>
                                <a:ext cx="2536190"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35pt;margin-top:14pt;height:0pt;width:199.7pt;z-index:251659264;mso-width-relative:page;mso-height-relative:page;" filled="f" stroked="t" coordsize="21600,21600" o:gfxdata="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up1QW1QAAAAcBAAAPAAAAAAAAAAEAIAAAACIAAABkcnMvZG93bnJldi54&#10;bWxQSwECFAAUAAAACACHTuJAaEPdGP0BAAD1AwAADgAAAAAAAAABACAAAAAkAQAAZHJzL2Uyb0Rv&#10;Yy54bWxQSwUGAAAAAAYABgBZAQAAkwUAAAAA&#10;">
                      <v:fill on="f" focussize="0,0"/>
                      <v:stroke weight="2.25pt" color="#FF0000" joinstyle="round"/>
                      <v:imagedata o:title=""/>
                      <o:lock v:ext="edit" aspectratio="f"/>
                    </v:line>
                  </w:pict>
                </mc:Fallback>
              </mc:AlternateContent>
            </w:r>
            <w:r>
              <w:rPr>
                <w:rFonts w:ascii="Times New Roman" w:hAnsi="Times New Roman" w:eastAsia="方正小标宋_GBK"/>
                <w:b/>
                <w:color w:val="FF0000"/>
                <w:sz w:val="52"/>
                <w:szCs w:val="52"/>
                <w:highlight w:val="none"/>
              </w:rPr>
              <w:t>★</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年，沙坪坝区司法局坚持以习近平新时代中国特色社会主义思想为指导，全面贯彻</w:t>
      </w:r>
      <w:r>
        <w:rPr>
          <w:rFonts w:hint="default" w:ascii="Times New Roman" w:hAnsi="Times New Roman" w:eastAsia="方正仿宋_GBK" w:cs="Times New Roman"/>
          <w:sz w:val="32"/>
          <w:szCs w:val="32"/>
          <w:lang w:eastAsia="zh-CN"/>
        </w:rPr>
        <w:t>落实</w:t>
      </w:r>
      <w:r>
        <w:rPr>
          <w:rFonts w:hint="default" w:ascii="Times New Roman" w:hAnsi="Times New Roman" w:eastAsia="方正仿宋_GBK" w:cs="Times New Roman"/>
          <w:sz w:val="32"/>
          <w:szCs w:val="32"/>
        </w:rPr>
        <w:t>党的</w:t>
      </w:r>
      <w:r>
        <w:rPr>
          <w:rFonts w:hint="default" w:ascii="Times New Roman" w:hAnsi="Times New Roman" w:eastAsia="方正仿宋_GBK" w:cs="Times New Roman"/>
          <w:sz w:val="32"/>
          <w:szCs w:val="32"/>
          <w:lang w:eastAsia="zh-CN"/>
        </w:rPr>
        <w:t>二十</w:t>
      </w:r>
      <w:r>
        <w:rPr>
          <w:rFonts w:hint="default" w:ascii="Times New Roman" w:hAnsi="Times New Roman" w:eastAsia="方正仿宋_GBK" w:cs="Times New Roman"/>
          <w:sz w:val="32"/>
          <w:szCs w:val="32"/>
        </w:rPr>
        <w:t>大精神，深入学习贯彻习近平法治思想，</w:t>
      </w:r>
      <w:r>
        <w:rPr>
          <w:rFonts w:hint="eastAsia" w:ascii="Times New Roman" w:hAnsi="Times New Roman" w:eastAsia="方正仿宋_GBK" w:cs="Times New Roman"/>
          <w:sz w:val="32"/>
          <w:szCs w:val="32"/>
          <w:lang w:eastAsia="zh-CN"/>
        </w:rPr>
        <w:t>严格</w:t>
      </w:r>
      <w:r>
        <w:rPr>
          <w:rFonts w:hint="default" w:ascii="Times New Roman" w:hAnsi="Times New Roman" w:eastAsia="方正仿宋_GBK" w:cs="Times New Roman"/>
          <w:sz w:val="32"/>
          <w:szCs w:val="32"/>
        </w:rPr>
        <w:t>落实</w:t>
      </w:r>
      <w:r>
        <w:rPr>
          <w:rFonts w:hint="default" w:ascii="Times New Roman" w:hAnsi="Times New Roman" w:eastAsia="方正仿宋_GBK" w:cs="Times New Roman"/>
          <w:sz w:val="32"/>
          <w:szCs w:val="32"/>
          <w:lang w:eastAsia="zh-CN"/>
        </w:rPr>
        <w:t>党中央</w:t>
      </w:r>
      <w:r>
        <w:rPr>
          <w:rFonts w:hint="default" w:ascii="Times New Roman" w:hAnsi="Times New Roman" w:eastAsia="方正仿宋_GBK" w:cs="Times New Roman"/>
          <w:sz w:val="32"/>
          <w:szCs w:val="32"/>
        </w:rPr>
        <w:t>决策部署以及市、区工作要求，</w:t>
      </w:r>
      <w:r>
        <w:rPr>
          <w:rFonts w:hint="default" w:ascii="Times New Roman" w:hAnsi="Times New Roman" w:eastAsia="方正仿宋_GBK" w:cs="Times New Roman"/>
          <w:sz w:val="32"/>
          <w:szCs w:val="32"/>
          <w:highlight w:val="none"/>
        </w:rPr>
        <w:t>全</w:t>
      </w:r>
      <w:r>
        <w:rPr>
          <w:rFonts w:hint="eastAsia" w:ascii="Times New Roman" w:hAnsi="Times New Roman" w:eastAsia="方正仿宋_GBK" w:cs="Times New Roman"/>
          <w:sz w:val="32"/>
          <w:szCs w:val="32"/>
          <w:highlight w:val="none"/>
          <w:lang w:val="en-US" w:eastAsia="zh-CN"/>
        </w:rPr>
        <w:t>力</w:t>
      </w:r>
      <w:r>
        <w:rPr>
          <w:rFonts w:hint="default" w:ascii="Times New Roman" w:hAnsi="Times New Roman" w:eastAsia="方正仿宋_GBK" w:cs="Times New Roman"/>
          <w:sz w:val="32"/>
          <w:szCs w:val="32"/>
          <w:highlight w:val="none"/>
        </w:rPr>
        <w:t>提升法治政府建设水平，持续在法治轨道</w:t>
      </w:r>
      <w:bookmarkStart w:id="0" w:name="_GoBack"/>
      <w:bookmarkEnd w:id="0"/>
      <w:r>
        <w:rPr>
          <w:rFonts w:hint="default" w:ascii="Times New Roman" w:hAnsi="Times New Roman" w:eastAsia="方正仿宋_GBK" w:cs="Times New Roman"/>
          <w:sz w:val="32"/>
          <w:szCs w:val="32"/>
          <w:highlight w:val="none"/>
        </w:rPr>
        <w:t>上推进政府治理体系和治理能力现代化，</w:t>
      </w:r>
      <w:r>
        <w:rPr>
          <w:rFonts w:hint="eastAsia" w:ascii="Times New Roman" w:hAnsi="Times New Roman" w:eastAsia="方正仿宋_GBK" w:cs="Times New Roman"/>
          <w:sz w:val="32"/>
          <w:szCs w:val="32"/>
          <w:highlight w:val="none"/>
          <w:lang w:eastAsia="zh-CN"/>
        </w:rPr>
        <w:t>为</w:t>
      </w:r>
      <w:r>
        <w:rPr>
          <w:rFonts w:hint="eastAsia" w:ascii="Times New Roman" w:hAnsi="Times New Roman" w:eastAsia="方正仿宋_GBK" w:cs="Times New Roman"/>
          <w:sz w:val="32"/>
          <w:szCs w:val="32"/>
          <w:highlight w:val="none"/>
          <w:lang w:val="en-US" w:eastAsia="zh-CN"/>
        </w:rPr>
        <w:t>全面建设社会主义</w:t>
      </w:r>
      <w:r>
        <w:rPr>
          <w:rFonts w:hint="default" w:ascii="Times New Roman" w:hAnsi="Times New Roman" w:eastAsia="方正仿宋_GBK" w:cs="Times New Roman"/>
          <w:sz w:val="32"/>
          <w:szCs w:val="32"/>
          <w:highlight w:val="none"/>
          <w:lang w:val="en-US" w:eastAsia="zh-CN"/>
        </w:rPr>
        <w:t>现代化</w:t>
      </w:r>
      <w:r>
        <w:rPr>
          <w:rFonts w:hint="eastAsia" w:ascii="Times New Roman" w:hAnsi="Times New Roman" w:eastAsia="方正仿宋_GBK" w:cs="Times New Roman"/>
          <w:sz w:val="32"/>
          <w:szCs w:val="32"/>
          <w:highlight w:val="none"/>
          <w:lang w:val="en-US" w:eastAsia="zh-CN"/>
        </w:rPr>
        <w:t>新沙坪坝</w:t>
      </w:r>
      <w:r>
        <w:rPr>
          <w:rFonts w:hint="default" w:ascii="Times New Roman" w:hAnsi="Times New Roman" w:eastAsia="方正仿宋_GBK" w:cs="Times New Roman"/>
          <w:sz w:val="32"/>
          <w:szCs w:val="32"/>
          <w:highlight w:val="none"/>
          <w:lang w:val="en-US" w:eastAsia="zh-CN"/>
        </w:rPr>
        <w:t>提供有力法治保障。现将工作情况报告如下。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sz w:val="32"/>
          <w:szCs w:val="32"/>
          <w:highlight w:val="none"/>
        </w:rPr>
        <w:t>一、2022年推进</w:t>
      </w:r>
      <w:r>
        <w:rPr>
          <w:rFonts w:hint="default" w:ascii="Times New Roman" w:hAnsi="Times New Roman" w:eastAsia="方正黑体_GBK" w:cs="Times New Roman"/>
          <w:color w:val="auto"/>
          <w:sz w:val="32"/>
          <w:szCs w:val="32"/>
          <w:highlight w:val="none"/>
        </w:rPr>
        <w:t>法治政府建设的主要举措和</w:t>
      </w:r>
      <w:r>
        <w:rPr>
          <w:rFonts w:hint="default" w:ascii="Times New Roman" w:hAnsi="Times New Roman" w:eastAsia="方正黑体_GBK" w:cs="Times New Roman"/>
          <w:sz w:val="32"/>
          <w:szCs w:val="32"/>
          <w:highlight w:val="none"/>
        </w:rPr>
        <w:t>成效</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楷体_GBK" w:cs="Times New Roman"/>
          <w:sz w:val="32"/>
          <w:szCs w:val="32"/>
          <w:highlight w:val="none"/>
        </w:rPr>
      </w:pPr>
      <w:r>
        <w:rPr>
          <w:rFonts w:hint="eastAsia" w:ascii="Times New Roman" w:hAnsi="Times New Roman" w:eastAsia="方正楷体_GBK" w:cs="Times New Roman"/>
          <w:sz w:val="32"/>
          <w:szCs w:val="32"/>
          <w:highlight w:val="none"/>
          <w:lang w:eastAsia="zh-CN"/>
        </w:rPr>
        <w:t>统筹推进示范创建</w:t>
      </w:r>
      <w:r>
        <w:rPr>
          <w:rFonts w:hint="default" w:ascii="Times New Roman" w:hAnsi="Times New Roman" w:eastAsia="方正楷体_GBK" w:cs="Times New Roman"/>
          <w:sz w:val="32"/>
          <w:szCs w:val="32"/>
          <w:highlight w:val="none"/>
        </w:rPr>
        <w:t>工作富有成效</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一是理论</w:t>
      </w:r>
      <w:r>
        <w:rPr>
          <w:rFonts w:hint="eastAsia" w:ascii="Times New Roman" w:hAnsi="Times New Roman" w:eastAsia="方正仿宋_GBK" w:cs="Times New Roman"/>
          <w:b/>
          <w:bCs/>
          <w:sz w:val="32"/>
          <w:szCs w:val="32"/>
          <w:highlight w:val="none"/>
          <w:lang w:eastAsia="zh-CN"/>
        </w:rPr>
        <w:t>学习更加深入</w:t>
      </w:r>
      <w:r>
        <w:rPr>
          <w:rFonts w:hint="default" w:ascii="Times New Roman" w:hAnsi="Times New Roman" w:eastAsia="方正仿宋_GBK" w:cs="Times New Roman"/>
          <w:b/>
          <w:bCs/>
          <w:sz w:val="32"/>
          <w:szCs w:val="32"/>
          <w:highlight w:val="none"/>
        </w:rPr>
        <w:t>。</w:t>
      </w:r>
      <w:r>
        <w:rPr>
          <w:rFonts w:hint="default" w:ascii="Times New Roman" w:hAnsi="Times New Roman" w:eastAsia="方正仿宋_GBK" w:cs="Times New Roman"/>
          <w:sz w:val="32"/>
          <w:szCs w:val="32"/>
          <w:highlight w:val="none"/>
        </w:rPr>
        <w:t>把深入学习宣传贯彻习近平法治思想作为重要政治任务，</w:t>
      </w:r>
      <w:r>
        <w:rPr>
          <w:rFonts w:hint="eastAsia" w:ascii="Times New Roman" w:hAnsi="Times New Roman" w:eastAsia="方正仿宋_GBK" w:cs="Times New Roman"/>
          <w:sz w:val="32"/>
          <w:szCs w:val="32"/>
          <w:highlight w:val="none"/>
          <w:lang w:val="en-US" w:eastAsia="zh-CN"/>
        </w:rPr>
        <w:t>推动</w:t>
      </w:r>
      <w:r>
        <w:rPr>
          <w:rFonts w:hint="default" w:ascii="Times New Roman" w:hAnsi="Times New Roman" w:eastAsia="方正仿宋_GBK" w:cs="Times New Roman"/>
          <w:sz w:val="32"/>
          <w:szCs w:val="32"/>
          <w:highlight w:val="none"/>
        </w:rPr>
        <w:t>区委常委会</w:t>
      </w:r>
      <w:r>
        <w:rPr>
          <w:rFonts w:hint="eastAsia" w:ascii="Times New Roman" w:hAnsi="Times New Roman" w:eastAsia="方正仿宋_GBK" w:cs="Times New Roman"/>
          <w:sz w:val="32"/>
          <w:szCs w:val="32"/>
          <w:highlight w:val="none"/>
          <w:lang w:val="en-US" w:eastAsia="zh-CN"/>
        </w:rPr>
        <w:t>会议</w:t>
      </w:r>
      <w:r>
        <w:rPr>
          <w:rFonts w:hint="default" w:ascii="Times New Roman" w:hAnsi="Times New Roman" w:eastAsia="方正仿宋_GBK" w:cs="Times New Roman"/>
          <w:sz w:val="32"/>
          <w:szCs w:val="32"/>
          <w:highlight w:val="none"/>
        </w:rPr>
        <w:t>、</w:t>
      </w:r>
      <w:r>
        <w:rPr>
          <w:rFonts w:hint="eastAsia" w:ascii="Times New Roman" w:hAnsi="Times New Roman" w:eastAsia="方正仿宋_GBK" w:cs="Times New Roman"/>
          <w:sz w:val="32"/>
          <w:szCs w:val="32"/>
          <w:highlight w:val="none"/>
          <w:lang w:val="en-US" w:eastAsia="zh-CN"/>
        </w:rPr>
        <w:t>区委理论学习中心组</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区委全面依法治区委员会</w:t>
      </w:r>
      <w:r>
        <w:rPr>
          <w:rFonts w:hint="eastAsia" w:ascii="Times New Roman" w:hAnsi="Times New Roman" w:eastAsia="方正仿宋_GBK" w:cs="Times New Roman"/>
          <w:sz w:val="32"/>
          <w:szCs w:val="32"/>
          <w:highlight w:val="none"/>
          <w:lang w:val="en-US" w:eastAsia="zh-CN"/>
        </w:rPr>
        <w:t>会议等</w:t>
      </w:r>
      <w:r>
        <w:rPr>
          <w:rFonts w:hint="default" w:ascii="Times New Roman" w:hAnsi="Times New Roman" w:eastAsia="方正仿宋_GBK" w:cs="Times New Roman"/>
          <w:sz w:val="32"/>
          <w:szCs w:val="32"/>
          <w:highlight w:val="none"/>
        </w:rPr>
        <w:t>学习</w:t>
      </w:r>
      <w:r>
        <w:rPr>
          <w:rFonts w:hint="eastAsia" w:ascii="Times New Roman" w:hAnsi="Times New Roman" w:eastAsia="方正仿宋_GBK" w:cs="Times New Roman"/>
          <w:sz w:val="32"/>
          <w:szCs w:val="32"/>
          <w:highlight w:val="none"/>
          <w:lang w:val="en-US" w:eastAsia="zh-CN"/>
        </w:rPr>
        <w:t>10次</w:t>
      </w:r>
      <w:r>
        <w:rPr>
          <w:rFonts w:hint="default" w:ascii="Times New Roman" w:hAnsi="Times New Roman" w:eastAsia="方正仿宋_GBK" w:cs="Times New Roman"/>
          <w:sz w:val="32"/>
          <w:szCs w:val="32"/>
          <w:highlight w:val="none"/>
        </w:rPr>
        <w:t>。</w:t>
      </w:r>
      <w:r>
        <w:rPr>
          <w:rFonts w:hint="eastAsia" w:ascii="Times New Roman" w:hAnsi="Times New Roman" w:eastAsia="方正仿宋_GBK" w:cs="Times New Roman"/>
          <w:b w:val="0"/>
          <w:bCs w:val="0"/>
          <w:color w:val="000000"/>
          <w:sz w:val="32"/>
          <w:szCs w:val="32"/>
          <w:highlight w:val="none"/>
          <w:shd w:val="clear" w:color="auto" w:fill="FFFFFF"/>
          <w:lang w:val="en-US" w:eastAsia="zh-CN"/>
        </w:rPr>
        <w:t>对标</w:t>
      </w:r>
      <w:r>
        <w:rPr>
          <w:rFonts w:hint="eastAsia"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重庆市学习宣传研究阐释习近平法治思想工作方案</w:t>
      </w:r>
      <w:r>
        <w:rPr>
          <w:rFonts w:hint="eastAsia" w:ascii="Times New Roman" w:hAnsi="Times New Roman" w:eastAsia="方正仿宋_GBK" w:cs="Times New Roman"/>
          <w:sz w:val="32"/>
          <w:szCs w:val="32"/>
          <w:highlight w:val="none"/>
          <w:lang w:val="en-US" w:eastAsia="zh-CN"/>
        </w:rPr>
        <w:t>》</w:t>
      </w:r>
      <w:r>
        <w:rPr>
          <w:rFonts w:hint="eastAsia" w:ascii="Times New Roman" w:hAnsi="Times New Roman" w:eastAsia="方正仿宋_GBK" w:cs="Times New Roman"/>
          <w:b w:val="0"/>
          <w:bCs w:val="0"/>
          <w:color w:val="000000"/>
          <w:sz w:val="32"/>
          <w:szCs w:val="32"/>
          <w:highlight w:val="none"/>
          <w:shd w:val="clear" w:color="auto" w:fill="FFFFFF"/>
          <w:lang w:val="en-US" w:eastAsia="zh-CN"/>
        </w:rPr>
        <w:t>，制定我区</w:t>
      </w:r>
      <w:r>
        <w:rPr>
          <w:rFonts w:hint="default" w:ascii="Times New Roman" w:hAnsi="Times New Roman" w:eastAsia="方正仿宋_GBK" w:cs="Times New Roman"/>
          <w:b w:val="0"/>
          <w:bCs w:val="0"/>
          <w:color w:val="000000"/>
          <w:sz w:val="32"/>
          <w:szCs w:val="32"/>
          <w:highlight w:val="none"/>
          <w:shd w:val="clear" w:color="auto" w:fill="FFFFFF"/>
          <w:lang w:val="en-US" w:eastAsia="zh-CN"/>
        </w:rPr>
        <w:t>任务分工</w:t>
      </w:r>
      <w:r>
        <w:rPr>
          <w:rFonts w:hint="eastAsia" w:ascii="Times New Roman" w:hAnsi="Times New Roman" w:eastAsia="方正仿宋_GBK" w:cs="Times New Roman"/>
          <w:b w:val="0"/>
          <w:bCs w:val="0"/>
          <w:color w:val="000000"/>
          <w:sz w:val="32"/>
          <w:szCs w:val="32"/>
          <w:highlight w:val="none"/>
          <w:shd w:val="clear" w:color="auto" w:fill="FFFFFF"/>
          <w:lang w:val="en-US" w:eastAsia="zh-CN"/>
        </w:rPr>
        <w:t>文件，形成五部分18条工作措施。</w:t>
      </w:r>
      <w:r>
        <w:rPr>
          <w:rFonts w:hint="default" w:ascii="Times New Roman" w:hAnsi="Times New Roman" w:eastAsia="方正仿宋_GBK" w:cs="Times New Roman"/>
          <w:sz w:val="32"/>
          <w:szCs w:val="32"/>
          <w:highlight w:val="none"/>
        </w:rPr>
        <w:t>组建习近平法治思想宣讲团，开展</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线上+线下</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宣讲86次</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b w:val="0"/>
          <w:bCs w:val="0"/>
          <w:color w:val="000000"/>
          <w:sz w:val="32"/>
          <w:szCs w:val="32"/>
          <w:highlight w:val="none"/>
        </w:rPr>
        <w:t>组织177名新提任领导干部、新录用公务员、行政执法人员参加习近平法治思想等法治知识抽考</w:t>
      </w:r>
      <w:r>
        <w:rPr>
          <w:rFonts w:hint="eastAsia" w:ascii="Times New Roman" w:hAnsi="Times New Roman" w:eastAsia="方正仿宋_GBK" w:cs="Times New Roman"/>
          <w:b w:val="0"/>
          <w:bCs w:val="0"/>
          <w:color w:val="000000"/>
          <w:sz w:val="32"/>
          <w:szCs w:val="32"/>
          <w:highlight w:val="none"/>
          <w:lang w:eastAsia="zh-CN"/>
        </w:rPr>
        <w:t>，</w:t>
      </w:r>
      <w:r>
        <w:rPr>
          <w:rFonts w:hint="default" w:ascii="Times New Roman" w:hAnsi="Times New Roman" w:eastAsia="方正仿宋_GBK" w:cs="Times New Roman"/>
          <w:b w:val="0"/>
          <w:bCs w:val="0"/>
          <w:color w:val="000000"/>
          <w:sz w:val="32"/>
          <w:szCs w:val="32"/>
          <w:highlight w:val="none"/>
        </w:rPr>
        <w:t>通过率88</w:t>
      </w:r>
      <w:r>
        <w:rPr>
          <w:rFonts w:hint="default" w:ascii="Times New Roman" w:hAnsi="Times New Roman" w:eastAsia="方正仿宋_GBK" w:cs="方正仿宋_GBK"/>
          <w:b w:val="0"/>
          <w:bCs w:val="0"/>
          <w:color w:val="000000"/>
          <w:sz w:val="32"/>
          <w:szCs w:val="32"/>
          <w:highlight w:val="none"/>
          <w:lang w:val="en-US" w:eastAsia="zh-CN"/>
        </w:rPr>
        <w:t>%</w:t>
      </w:r>
      <w:r>
        <w:rPr>
          <w:rFonts w:hint="eastAsia" w:ascii="Times New Roman" w:hAnsi="Times New Roman" w:eastAsia="方正仿宋_GBK" w:cs="Times New Roman"/>
          <w:b w:val="0"/>
          <w:bCs w:val="0"/>
          <w:color w:val="000000"/>
          <w:sz w:val="32"/>
          <w:szCs w:val="32"/>
          <w:highlight w:val="none"/>
          <w:lang w:eastAsia="zh-CN"/>
        </w:rPr>
        <w:t>。</w:t>
      </w:r>
      <w:r>
        <w:rPr>
          <w:rFonts w:hint="default" w:ascii="Times New Roman" w:hAnsi="Times New Roman" w:eastAsia="方正仿宋_GBK" w:cs="Times New Roman"/>
          <w:sz w:val="32"/>
          <w:szCs w:val="32"/>
          <w:highlight w:val="none"/>
        </w:rPr>
        <w:t>党员干部运用法治思维和法治方式解决问题、服务群众的能力持续提</w:t>
      </w:r>
      <w:r>
        <w:rPr>
          <w:rFonts w:hint="eastAsia" w:ascii="Times New Roman" w:hAnsi="Times New Roman" w:eastAsia="方正仿宋_GBK" w:cs="Times New Roman"/>
          <w:sz w:val="32"/>
          <w:szCs w:val="32"/>
          <w:highlight w:val="none"/>
          <w:lang w:val="en-US" w:eastAsia="zh-CN"/>
        </w:rPr>
        <w:t>升</w:t>
      </w:r>
      <w:r>
        <w:rPr>
          <w:rFonts w:hint="default" w:ascii="Times New Roman" w:hAnsi="Times New Roman" w:eastAsia="方正仿宋_GBK" w:cs="Times New Roman"/>
          <w:sz w:val="32"/>
          <w:szCs w:val="32"/>
          <w:highlight w:val="none"/>
        </w:rPr>
        <w:t>。</w:t>
      </w:r>
      <w:r>
        <w:rPr>
          <w:rFonts w:hint="eastAsia" w:ascii="Times New Roman" w:hAnsi="Times New Roman" w:eastAsia="方正仿宋_GBK" w:cs="Times New Roman"/>
          <w:b/>
          <w:bCs/>
          <w:sz w:val="32"/>
          <w:szCs w:val="32"/>
          <w:lang w:eastAsia="zh-CN"/>
        </w:rPr>
        <w:t>二</w:t>
      </w:r>
      <w:r>
        <w:rPr>
          <w:rFonts w:hint="default" w:ascii="Times New Roman" w:hAnsi="Times New Roman" w:eastAsia="方正仿宋_GBK" w:cs="Times New Roman"/>
          <w:b/>
          <w:bCs/>
          <w:sz w:val="32"/>
          <w:szCs w:val="32"/>
          <w:lang w:eastAsia="zh-CN"/>
        </w:rPr>
        <w:t>是</w:t>
      </w:r>
      <w:r>
        <w:rPr>
          <w:rFonts w:hint="default" w:ascii="Times New Roman" w:hAnsi="Times New Roman" w:eastAsia="方正仿宋_GBK" w:cs="Times New Roman"/>
          <w:b/>
          <w:bCs/>
          <w:sz w:val="32"/>
          <w:szCs w:val="32"/>
        </w:rPr>
        <w:t>谋划指导</w:t>
      </w:r>
      <w:r>
        <w:rPr>
          <w:rFonts w:hint="eastAsia" w:ascii="Times New Roman" w:hAnsi="Times New Roman" w:eastAsia="方正仿宋_GBK" w:cs="Times New Roman"/>
          <w:b/>
          <w:bCs/>
          <w:sz w:val="32"/>
          <w:szCs w:val="32"/>
          <w:lang w:eastAsia="zh-CN"/>
        </w:rPr>
        <w:t>更加有力</w:t>
      </w:r>
      <w:r>
        <w:rPr>
          <w:rFonts w:hint="default" w:ascii="Times New Roman" w:hAnsi="Times New Roman" w:eastAsia="方正仿宋_GBK" w:cs="Times New Roman"/>
          <w:b/>
          <w:bCs/>
          <w:sz w:val="32"/>
          <w:szCs w:val="32"/>
        </w:rPr>
        <w:t>。</w:t>
      </w:r>
      <w:r>
        <w:rPr>
          <w:rFonts w:hint="eastAsia" w:ascii="Times New Roman" w:hAnsi="Times New Roman" w:eastAsia="方正仿宋_GBK" w:cs="Times New Roman"/>
          <w:b w:val="0"/>
          <w:bCs w:val="0"/>
          <w:sz w:val="32"/>
          <w:szCs w:val="32"/>
          <w:lang w:val="en-US" w:eastAsia="zh-CN"/>
        </w:rPr>
        <w:t>推动建立由区委、区政府主要领导任组长的全国法治政府建设示范区创建</w:t>
      </w:r>
      <w:r>
        <w:rPr>
          <w:rFonts w:hint="default" w:ascii="Times New Roman" w:hAnsi="Times New Roman" w:eastAsia="方正仿宋_GBK" w:cs="Times New Roman"/>
          <w:b w:val="0"/>
          <w:bCs w:val="0"/>
          <w:sz w:val="32"/>
          <w:szCs w:val="32"/>
        </w:rPr>
        <w:t>领导小组</w:t>
      </w:r>
      <w:r>
        <w:rPr>
          <w:rFonts w:hint="default" w:ascii="Times New Roman" w:hAnsi="Times New Roman" w:eastAsia="方正仿宋_GBK" w:cs="Times New Roman"/>
          <w:b w:val="0"/>
          <w:bCs w:val="0"/>
          <w:sz w:val="32"/>
          <w:szCs w:val="32"/>
          <w:lang w:eastAsia="zh-CN"/>
        </w:rPr>
        <w:t>，</w:t>
      </w:r>
      <w:r>
        <w:rPr>
          <w:rFonts w:hint="eastAsia" w:ascii="Times New Roman" w:hAnsi="Times New Roman" w:eastAsia="方正仿宋_GBK" w:cs="Times New Roman"/>
          <w:b w:val="0"/>
          <w:bCs w:val="0"/>
          <w:sz w:val="32"/>
          <w:szCs w:val="32"/>
          <w:lang w:val="en-US" w:eastAsia="zh-CN"/>
        </w:rPr>
        <w:t>全区调度创建工作7次。开展2轮示范创建和中央依法治国办对重庆实地督察反馈问题整改落实情况督察，整改问题220余个，</w:t>
      </w:r>
      <w:r>
        <w:rPr>
          <w:rFonts w:hint="default" w:ascii="Times New Roman" w:hAnsi="Times New Roman" w:eastAsia="方正仿宋_GBK" w:cs="Times New Roman"/>
          <w:b w:val="0"/>
          <w:bCs w:val="0"/>
          <w:sz w:val="32"/>
          <w:szCs w:val="32"/>
        </w:rPr>
        <w:t>推动出台相关制度文件20余</w:t>
      </w:r>
      <w:r>
        <w:rPr>
          <w:rFonts w:hint="eastAsia" w:ascii="Times New Roman" w:hAnsi="Times New Roman" w:eastAsia="方正仿宋_GBK" w:cs="Times New Roman"/>
          <w:b w:val="0"/>
          <w:bCs w:val="0"/>
          <w:sz w:val="32"/>
          <w:szCs w:val="32"/>
          <w:lang w:val="en-US" w:eastAsia="zh-CN"/>
        </w:rPr>
        <w:t>份。邀请专家开展</w:t>
      </w:r>
      <w:r>
        <w:rPr>
          <w:rFonts w:hint="default" w:ascii="Times New Roman" w:hAnsi="Times New Roman" w:eastAsia="方正仿宋_GBK" w:cs="Times New Roman"/>
          <w:b w:val="0"/>
          <w:bCs w:val="0"/>
          <w:sz w:val="32"/>
          <w:szCs w:val="32"/>
          <w:lang w:val="en-US" w:eastAsia="zh-CN"/>
        </w:rPr>
        <w:t>2</w:t>
      </w:r>
      <w:r>
        <w:rPr>
          <w:rFonts w:hint="eastAsia" w:ascii="Times New Roman" w:hAnsi="Times New Roman" w:eastAsia="方正仿宋_GBK" w:cs="Times New Roman"/>
          <w:b w:val="0"/>
          <w:bCs w:val="0"/>
          <w:sz w:val="32"/>
          <w:szCs w:val="32"/>
          <w:lang w:val="en-US" w:eastAsia="zh-CN"/>
        </w:rPr>
        <w:t>轮创建指标材料</w:t>
      </w:r>
      <w:r>
        <w:rPr>
          <w:rFonts w:hint="default" w:ascii="Times New Roman" w:hAnsi="Times New Roman" w:eastAsia="方正仿宋_GBK" w:cs="Times New Roman"/>
          <w:b w:val="0"/>
          <w:bCs w:val="0"/>
          <w:sz w:val="32"/>
          <w:szCs w:val="32"/>
          <w:lang w:val="en-US" w:eastAsia="zh-CN"/>
        </w:rPr>
        <w:t>、</w:t>
      </w:r>
      <w:r>
        <w:rPr>
          <w:rFonts w:hint="eastAsia" w:ascii="Times New Roman" w:hAnsi="Times New Roman" w:eastAsia="方正仿宋_GBK" w:cs="Times New Roman"/>
          <w:b w:val="0"/>
          <w:bCs w:val="0"/>
          <w:sz w:val="32"/>
          <w:szCs w:val="32"/>
          <w:lang w:val="en-US" w:eastAsia="zh-CN"/>
        </w:rPr>
        <w:t>各类案卷评查，</w:t>
      </w:r>
      <w:r>
        <w:rPr>
          <w:rFonts w:hint="default" w:ascii="Times New Roman" w:hAnsi="Times New Roman" w:eastAsia="方正仿宋_GBK" w:cs="Times New Roman"/>
          <w:b w:val="0"/>
          <w:bCs w:val="0"/>
          <w:sz w:val="32"/>
          <w:szCs w:val="32"/>
          <w:lang w:val="en-US" w:eastAsia="zh-CN"/>
        </w:rPr>
        <w:t>2</w:t>
      </w:r>
      <w:r>
        <w:rPr>
          <w:rFonts w:hint="eastAsia" w:ascii="Times New Roman" w:hAnsi="Times New Roman" w:eastAsia="方正仿宋_GBK" w:cs="Times New Roman"/>
          <w:b w:val="0"/>
          <w:bCs w:val="0"/>
          <w:sz w:val="32"/>
          <w:szCs w:val="32"/>
          <w:lang w:val="en-US" w:eastAsia="zh-CN"/>
        </w:rPr>
        <w:t>场示范创建答疑培训，推动沙坪坝区</w:t>
      </w:r>
      <w:r>
        <w:rPr>
          <w:rFonts w:hint="default" w:ascii="Times New Roman" w:hAnsi="Times New Roman" w:eastAsia="方正仿宋_GBK" w:cs="Times New Roman"/>
          <w:b w:val="0"/>
          <w:bCs w:val="0"/>
          <w:sz w:val="32"/>
          <w:szCs w:val="32"/>
        </w:rPr>
        <w:t>成功创建全国法治政府建设示范区</w:t>
      </w:r>
      <w:r>
        <w:rPr>
          <w:rFonts w:hint="eastAsia" w:ascii="Times New Roman" w:hAnsi="Times New Roman" w:eastAsia="方正仿宋_GBK" w:cs="Times New Roman"/>
          <w:b w:val="0"/>
          <w:bCs w:val="0"/>
          <w:sz w:val="32"/>
          <w:szCs w:val="32"/>
          <w:lang w:eastAsia="zh-CN"/>
        </w:rPr>
        <w:t>。</w:t>
      </w:r>
      <w:r>
        <w:rPr>
          <w:rFonts w:hint="eastAsia" w:ascii="Times New Roman" w:hAnsi="Times New Roman" w:eastAsia="方正仿宋_GBK" w:cs="Times New Roman"/>
          <w:b/>
          <w:bCs/>
          <w:sz w:val="32"/>
          <w:szCs w:val="32"/>
          <w:highlight w:val="none"/>
          <w:lang w:val="en-US" w:eastAsia="zh-CN"/>
        </w:rPr>
        <w:t>三</w:t>
      </w:r>
      <w:r>
        <w:rPr>
          <w:rFonts w:hint="default" w:ascii="Times New Roman" w:hAnsi="Times New Roman" w:eastAsia="方正仿宋_GBK" w:cs="Times New Roman"/>
          <w:b/>
          <w:bCs/>
          <w:sz w:val="32"/>
          <w:szCs w:val="32"/>
          <w:highlight w:val="none"/>
          <w:lang w:eastAsia="zh-CN"/>
        </w:rPr>
        <w:t>是</w:t>
      </w:r>
      <w:r>
        <w:rPr>
          <w:rFonts w:hint="default" w:ascii="Times New Roman" w:hAnsi="Times New Roman" w:eastAsia="方正仿宋_GBK" w:cs="Times New Roman"/>
          <w:b/>
          <w:bCs/>
          <w:sz w:val="32"/>
          <w:szCs w:val="32"/>
          <w:highlight w:val="none"/>
        </w:rPr>
        <w:t>理论调研</w:t>
      </w:r>
      <w:r>
        <w:rPr>
          <w:rFonts w:hint="eastAsia" w:ascii="Times New Roman" w:hAnsi="Times New Roman" w:eastAsia="方正仿宋_GBK" w:cs="Times New Roman"/>
          <w:b/>
          <w:bCs/>
          <w:sz w:val="32"/>
          <w:szCs w:val="32"/>
          <w:highlight w:val="none"/>
          <w:lang w:eastAsia="zh-CN"/>
        </w:rPr>
        <w:t>更加</w:t>
      </w:r>
      <w:r>
        <w:rPr>
          <w:rFonts w:hint="default" w:ascii="Times New Roman" w:hAnsi="Times New Roman" w:eastAsia="方正仿宋_GBK" w:cs="Times New Roman"/>
          <w:b/>
          <w:bCs/>
          <w:sz w:val="32"/>
          <w:szCs w:val="32"/>
          <w:highlight w:val="none"/>
          <w:lang w:eastAsia="zh-CN"/>
        </w:rPr>
        <w:t>扎实</w:t>
      </w:r>
      <w:r>
        <w:rPr>
          <w:rFonts w:hint="default" w:ascii="Times New Roman" w:hAnsi="Times New Roman" w:eastAsia="方正仿宋_GBK" w:cs="Times New Roman"/>
          <w:b/>
          <w:bCs/>
          <w:sz w:val="32"/>
          <w:szCs w:val="32"/>
          <w:highlight w:val="none"/>
        </w:rPr>
        <w:t>。</w:t>
      </w:r>
      <w:r>
        <w:rPr>
          <w:rFonts w:hint="eastAsia" w:ascii="Times New Roman" w:hAnsi="Times New Roman" w:eastAsia="方正仿宋_GBK" w:cs="Times New Roman"/>
          <w:sz w:val="32"/>
          <w:szCs w:val="32"/>
          <w:highlight w:val="none"/>
          <w:lang w:val="en-US" w:eastAsia="zh-CN"/>
        </w:rPr>
        <w:t>在区县层面首创</w:t>
      </w:r>
      <w:r>
        <w:rPr>
          <w:rFonts w:hint="default" w:ascii="Times New Roman" w:hAnsi="Times New Roman" w:eastAsia="方正仿宋_GBK" w:cs="Times New Roman"/>
          <w:sz w:val="32"/>
          <w:szCs w:val="32"/>
          <w:highlight w:val="none"/>
          <w:lang w:val="en-US" w:eastAsia="zh-CN"/>
        </w:rPr>
        <w:t>编制《重庆市沙坪坝区法治化营商环境白皮书》《重庆市沙坪坝区法治化营商环境建设调研报告》，全面总结我区法治化营商环境建设成效、分析存在问题并提出针对性建议，</w:t>
      </w:r>
      <w:r>
        <w:rPr>
          <w:rFonts w:hint="eastAsia" w:ascii="Times New Roman" w:hAnsi="Times New Roman" w:eastAsia="方正仿宋_GBK" w:cs="Times New Roman"/>
          <w:sz w:val="32"/>
          <w:szCs w:val="32"/>
          <w:highlight w:val="none"/>
          <w:lang w:val="en-US" w:eastAsia="zh-CN"/>
        </w:rPr>
        <w:t>推动各镇街、各部门全面梳理解决问题短板</w:t>
      </w:r>
      <w:r>
        <w:rPr>
          <w:rFonts w:hint="default" w:ascii="Times New Roman" w:hAnsi="Times New Roman" w:eastAsia="方正仿宋_GBK"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楷体_GBK" w:cs="Times New Roman"/>
          <w:color w:val="auto"/>
          <w:sz w:val="32"/>
          <w:szCs w:val="32"/>
          <w:lang w:eastAsia="zh-CN"/>
        </w:rPr>
      </w:pPr>
      <w:r>
        <w:rPr>
          <w:rFonts w:hint="default" w:ascii="Times New Roman" w:hAnsi="Times New Roman" w:eastAsia="方正楷体_GBK" w:cs="Times New Roman"/>
          <w:color w:val="auto"/>
          <w:sz w:val="32"/>
          <w:szCs w:val="32"/>
        </w:rPr>
        <w:t>（</w:t>
      </w:r>
      <w:r>
        <w:rPr>
          <w:rFonts w:hint="default" w:ascii="Times New Roman" w:hAnsi="Times New Roman" w:eastAsia="方正楷体_GBK" w:cs="Times New Roman"/>
          <w:color w:val="auto"/>
          <w:sz w:val="32"/>
          <w:szCs w:val="32"/>
          <w:lang w:eastAsia="zh-CN"/>
        </w:rPr>
        <w:t>二</w:t>
      </w:r>
      <w:r>
        <w:rPr>
          <w:rFonts w:hint="default" w:ascii="Times New Roman" w:hAnsi="Times New Roman" w:eastAsia="方正楷体_GBK" w:cs="Times New Roman"/>
          <w:color w:val="auto"/>
          <w:sz w:val="32"/>
          <w:szCs w:val="32"/>
        </w:rPr>
        <w:t>）</w:t>
      </w:r>
      <w:r>
        <w:rPr>
          <w:rFonts w:hint="eastAsia" w:ascii="Times New Roman" w:hAnsi="Times New Roman" w:eastAsia="方正楷体_GBK" w:cs="Times New Roman"/>
          <w:color w:val="auto"/>
          <w:sz w:val="32"/>
          <w:szCs w:val="32"/>
          <w:lang w:eastAsia="zh-CN"/>
        </w:rPr>
        <w:t>依法行政体系更加健全</w:t>
      </w:r>
    </w:p>
    <w:p>
      <w:pPr>
        <w:keepNext w:val="0"/>
        <w:keepLines w:val="0"/>
        <w:pageBreakBefore w:val="0"/>
        <w:numPr>
          <w:ilvl w:val="0"/>
          <w:numId w:val="0"/>
        </w:numPr>
        <w:kinsoku/>
        <w:overflowPunct/>
        <w:topLinePunct w:val="0"/>
        <w:autoSpaceDE/>
        <w:autoSpaceDN/>
        <w:bidi w:val="0"/>
        <w:adjustRightInd/>
        <w:snapToGrid/>
        <w:spacing w:line="580" w:lineRule="exact"/>
        <w:ind w:firstLine="640" w:firstLineChars="200"/>
        <w:rPr>
          <w:rFonts w:hint="default" w:ascii="Times New Roman" w:hAnsi="Times New Roman" w:eastAsia="方正仿宋_GBK" w:cs="Times New Roman"/>
          <w:highlight w:val="yellow"/>
          <w:lang w:eastAsia="zh-CN"/>
        </w:rPr>
      </w:pPr>
      <w:r>
        <w:rPr>
          <w:rFonts w:hint="eastAsia" w:ascii="Times New Roman" w:hAnsi="Times New Roman" w:eastAsia="方正仿宋_GBK" w:cs="Times New Roman"/>
          <w:b w:val="0"/>
          <w:bCs w:val="0"/>
          <w:sz w:val="32"/>
          <w:szCs w:val="32"/>
          <w:lang w:eastAsia="zh-CN"/>
        </w:rPr>
        <w:t>一</w:t>
      </w:r>
      <w:r>
        <w:rPr>
          <w:rFonts w:hint="default" w:ascii="Times New Roman" w:hAnsi="Times New Roman" w:eastAsia="方正仿宋_GBK" w:cs="Times New Roman"/>
          <w:b/>
          <w:bCs/>
          <w:sz w:val="32"/>
          <w:szCs w:val="32"/>
          <w:lang w:eastAsia="zh-CN"/>
        </w:rPr>
        <w:t>是</w:t>
      </w:r>
      <w:r>
        <w:rPr>
          <w:rFonts w:hint="eastAsia" w:ascii="Times New Roman" w:hAnsi="Times New Roman" w:eastAsia="方正仿宋_GBK" w:cs="Times New Roman"/>
          <w:b/>
          <w:bCs/>
          <w:sz w:val="32"/>
          <w:szCs w:val="32"/>
          <w:lang w:eastAsia="zh-CN"/>
        </w:rPr>
        <w:t>严格</w:t>
      </w:r>
      <w:r>
        <w:rPr>
          <w:rFonts w:hint="default" w:ascii="Times New Roman" w:hAnsi="Times New Roman" w:eastAsia="方正仿宋_GBK" w:cs="Times New Roman"/>
          <w:b/>
          <w:bCs/>
          <w:sz w:val="32"/>
          <w:szCs w:val="32"/>
        </w:rPr>
        <w:t>依法决策</w:t>
      </w:r>
      <w:r>
        <w:rPr>
          <w:rFonts w:hint="eastAsia" w:ascii="Times New Roman" w:hAnsi="Times New Roman" w:eastAsia="方正仿宋_GBK" w:cs="Times New Roman"/>
          <w:b/>
          <w:bCs/>
          <w:sz w:val="32"/>
          <w:szCs w:val="32"/>
          <w:lang w:eastAsia="zh-CN"/>
        </w:rPr>
        <w:t>机制</w:t>
      </w:r>
      <w:r>
        <w:rPr>
          <w:rFonts w:hint="default" w:ascii="Times New Roman" w:hAnsi="Times New Roman" w:eastAsia="方正仿宋_GBK" w:cs="Times New Roman"/>
          <w:b/>
          <w:bCs/>
          <w:sz w:val="32"/>
          <w:szCs w:val="32"/>
        </w:rPr>
        <w:t>。</w:t>
      </w:r>
      <w:r>
        <w:rPr>
          <w:rFonts w:hint="default" w:ascii="Times New Roman" w:hAnsi="Times New Roman" w:eastAsia="方正仿宋_GBK" w:cs="Times New Roman"/>
          <w:sz w:val="32"/>
          <w:szCs w:val="32"/>
          <w:lang w:eastAsia="zh-CN"/>
        </w:rPr>
        <w:t>坚持行政决策</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承办单位重点审、相关部门配合审、法律顾问协助审、法制机构把关审</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四审机制，</w:t>
      </w:r>
      <w:r>
        <w:rPr>
          <w:rFonts w:hint="default" w:ascii="Times New Roman" w:hAnsi="Times New Roman" w:eastAsia="方正仿宋_GBK" w:cs="Times New Roman"/>
          <w:sz w:val="32"/>
          <w:szCs w:val="32"/>
        </w:rPr>
        <w:t>全年审查重大行政决策3件</w:t>
      </w:r>
      <w:r>
        <w:rPr>
          <w:rFonts w:hint="eastAsia" w:ascii="Times New Roman" w:hAnsi="Times New Roman" w:eastAsia="方正仿宋_GBK" w:cs="Times New Roman"/>
          <w:sz w:val="32"/>
          <w:szCs w:val="32"/>
          <w:lang w:eastAsia="zh-CN"/>
        </w:rPr>
        <w:t>，开展</w:t>
      </w:r>
      <w:r>
        <w:rPr>
          <w:rFonts w:hint="default" w:ascii="Times New Roman" w:hAnsi="Times New Roman" w:eastAsia="方正仿宋_GBK" w:cs="Times New Roman"/>
          <w:sz w:val="32"/>
          <w:szCs w:val="32"/>
        </w:rPr>
        <w:t>重大行政决策</w:t>
      </w:r>
      <w:r>
        <w:rPr>
          <w:rFonts w:hint="eastAsia" w:ascii="Times New Roman" w:hAnsi="Times New Roman" w:eastAsia="方正仿宋_GBK" w:cs="Times New Roman"/>
          <w:sz w:val="32"/>
          <w:szCs w:val="32"/>
          <w:lang w:eastAsia="zh-CN"/>
        </w:rPr>
        <w:t>执行后评估</w:t>
      </w:r>
      <w:r>
        <w:rPr>
          <w:rFonts w:hint="eastAsia" w:ascii="Times New Roman" w:hAnsi="Times New Roman" w:eastAsia="方正仿宋_GBK" w:cs="Times New Roman"/>
          <w:sz w:val="32"/>
          <w:szCs w:val="32"/>
          <w:lang w:val="en-US" w:eastAsia="zh-CN"/>
        </w:rPr>
        <w:t>1件。</w:t>
      </w:r>
      <w:r>
        <w:rPr>
          <w:rFonts w:hint="default" w:ascii="Times New Roman" w:hAnsi="Times New Roman" w:eastAsia="方正仿宋_GBK" w:cs="Times New Roman"/>
          <w:sz w:val="32"/>
          <w:szCs w:val="32"/>
        </w:rPr>
        <w:t>备案、审查规范性文件17件，出具审查意见书28份，制发备案督促提示函1份</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开展行政规范性文件清理5次，</w:t>
      </w:r>
      <w:r>
        <w:rPr>
          <w:rFonts w:hint="eastAsia" w:ascii="Times New Roman" w:hAnsi="Times New Roman" w:eastAsia="方正仿宋_GBK" w:cs="Times New Roman"/>
          <w:sz w:val="32"/>
          <w:szCs w:val="32"/>
          <w:lang w:eastAsia="zh-CN"/>
        </w:rPr>
        <w:t>推动依法</w:t>
      </w:r>
      <w:r>
        <w:rPr>
          <w:rFonts w:hint="default" w:ascii="Times New Roman" w:hAnsi="Times New Roman" w:eastAsia="方正仿宋_GBK" w:cs="Times New Roman"/>
          <w:sz w:val="32"/>
          <w:szCs w:val="32"/>
        </w:rPr>
        <w:t>废止区政府规范性文件5件。</w:t>
      </w:r>
      <w:r>
        <w:rPr>
          <w:rFonts w:hint="eastAsia" w:ascii="Times New Roman" w:hAnsi="Times New Roman" w:eastAsia="方正仿宋_GBK" w:cs="Times New Roman"/>
          <w:b/>
          <w:bCs/>
          <w:sz w:val="32"/>
          <w:szCs w:val="32"/>
          <w:lang w:eastAsia="zh-CN"/>
        </w:rPr>
        <w:t>二</w:t>
      </w:r>
      <w:r>
        <w:rPr>
          <w:rFonts w:hint="default" w:ascii="Times New Roman" w:hAnsi="Times New Roman" w:eastAsia="方正仿宋_GBK" w:cs="Times New Roman"/>
          <w:b/>
          <w:bCs/>
          <w:sz w:val="32"/>
          <w:szCs w:val="32"/>
          <w:lang w:eastAsia="zh-CN"/>
        </w:rPr>
        <w:t>是</w:t>
      </w:r>
      <w:r>
        <w:rPr>
          <w:rFonts w:hint="default" w:ascii="Times New Roman" w:hAnsi="Times New Roman" w:eastAsia="方正仿宋_GBK" w:cs="Times New Roman"/>
          <w:b/>
          <w:bCs/>
          <w:sz w:val="32"/>
          <w:szCs w:val="32"/>
        </w:rPr>
        <w:t>严格规范</w:t>
      </w:r>
      <w:r>
        <w:rPr>
          <w:rFonts w:hint="default" w:ascii="Times New Roman" w:hAnsi="Times New Roman" w:eastAsia="方正仿宋_GBK" w:cs="Times New Roman"/>
          <w:b/>
          <w:bCs/>
          <w:sz w:val="32"/>
          <w:szCs w:val="32"/>
          <w:lang w:eastAsia="zh-CN"/>
        </w:rPr>
        <w:t>行政</w:t>
      </w:r>
      <w:r>
        <w:rPr>
          <w:rFonts w:hint="default" w:ascii="Times New Roman" w:hAnsi="Times New Roman" w:eastAsia="方正仿宋_GBK" w:cs="Times New Roman"/>
          <w:b/>
          <w:bCs/>
          <w:sz w:val="32"/>
          <w:szCs w:val="32"/>
        </w:rPr>
        <w:t>执法。</w:t>
      </w:r>
      <w:r>
        <w:rPr>
          <w:rFonts w:hint="default" w:ascii="Times New Roman" w:hAnsi="Times New Roman" w:eastAsia="方正仿宋_GBK" w:cs="Times New Roman"/>
          <w:sz w:val="32"/>
          <w:szCs w:val="32"/>
        </w:rPr>
        <w:t>入选全市</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行政执法协调监督体系建设试点</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，率先</w:t>
      </w:r>
      <w:r>
        <w:rPr>
          <w:rFonts w:hint="default" w:ascii="Times New Roman" w:hAnsi="Times New Roman" w:eastAsia="方正仿宋_GBK" w:cs="Times New Roman"/>
          <w:sz w:val="32"/>
          <w:szCs w:val="32"/>
        </w:rPr>
        <w:t>在磁器口街道</w:t>
      </w:r>
      <w:r>
        <w:rPr>
          <w:rFonts w:hint="default" w:ascii="Times New Roman" w:hAnsi="Times New Roman" w:eastAsia="方正仿宋_GBK" w:cs="Times New Roman"/>
          <w:sz w:val="32"/>
          <w:szCs w:val="32"/>
          <w:lang w:eastAsia="zh-CN"/>
        </w:rPr>
        <w:t>试</w:t>
      </w:r>
      <w:r>
        <w:rPr>
          <w:rFonts w:hint="eastAsia" w:ascii="Times New Roman" w:hAnsi="Times New Roman" w:eastAsia="方正仿宋_GBK" w:cs="Times New Roman"/>
          <w:sz w:val="32"/>
          <w:szCs w:val="32"/>
          <w:lang w:val="en-US" w:eastAsia="zh-CN"/>
        </w:rPr>
        <w:t>点</w:t>
      </w:r>
      <w:r>
        <w:rPr>
          <w:rFonts w:hint="default" w:ascii="Times New Roman" w:hAnsi="Times New Roman" w:eastAsia="方正仿宋_GBK" w:cs="Times New Roman"/>
          <w:sz w:val="32"/>
          <w:szCs w:val="32"/>
        </w:rPr>
        <w:t>行政执法</w:t>
      </w:r>
      <w:r>
        <w:rPr>
          <w:rFonts w:hint="eastAsia" w:ascii="Times New Roman" w:hAnsi="Times New Roman" w:eastAsia="方正仿宋_GBK" w:cs="Times New Roman"/>
          <w:sz w:val="32"/>
          <w:szCs w:val="32"/>
          <w:lang w:val="en-US" w:eastAsia="zh-CN"/>
        </w:rPr>
        <w:t>权</w:t>
      </w:r>
      <w:r>
        <w:rPr>
          <w:rFonts w:hint="default" w:ascii="Times New Roman" w:hAnsi="Times New Roman" w:eastAsia="方正仿宋_GBK" w:cs="Times New Roman"/>
          <w:sz w:val="32"/>
          <w:szCs w:val="32"/>
        </w:rPr>
        <w:t>下放</w:t>
      </w:r>
      <w:r>
        <w:rPr>
          <w:rFonts w:hint="eastAsia" w:ascii="Times New Roman" w:hAnsi="Times New Roman" w:eastAsia="方正仿宋_GBK" w:cs="Times New Roman"/>
          <w:sz w:val="32"/>
          <w:szCs w:val="32"/>
          <w:lang w:val="en-US" w:eastAsia="zh-CN"/>
        </w:rPr>
        <w:t>125项</w:t>
      </w:r>
      <w:r>
        <w:rPr>
          <w:rFonts w:hint="eastAsia" w:ascii="Times New Roman" w:hAnsi="Times New Roman" w:eastAsia="方正仿宋_GBK" w:cs="Times New Roman"/>
          <w:sz w:val="32"/>
          <w:szCs w:val="32"/>
          <w:lang w:eastAsia="zh-CN"/>
        </w:rPr>
        <w:t>。</w:t>
      </w:r>
      <w:r>
        <w:rPr>
          <w:rStyle w:val="13"/>
          <w:rFonts w:hint="default" w:ascii="Times New Roman" w:hAnsi="Times New Roman" w:eastAsia="方正仿宋_GBK" w:cs="Times New Roman"/>
          <w:color w:val="auto"/>
          <w:kern w:val="2"/>
          <w:sz w:val="32"/>
          <w:szCs w:val="32"/>
          <w:highlight w:val="none"/>
          <w:lang w:val="en-US" w:eastAsia="zh-CN"/>
        </w:rPr>
        <w:t>于全国首创行政执</w:t>
      </w:r>
      <w:r>
        <w:rPr>
          <w:rStyle w:val="13"/>
          <w:rFonts w:hint="eastAsia" w:ascii="Times New Roman" w:hAnsi="Times New Roman" w:eastAsia="方正仿宋_GBK" w:cs="方正仿宋_GBK"/>
          <w:color w:val="auto"/>
          <w:kern w:val="2"/>
          <w:sz w:val="32"/>
          <w:szCs w:val="32"/>
          <w:highlight w:val="none"/>
          <w:lang w:val="en-US" w:eastAsia="zh-CN"/>
        </w:rPr>
        <w:t>法“双社”</w:t>
      </w:r>
      <w:r>
        <w:rPr>
          <w:rStyle w:val="13"/>
          <w:rFonts w:hint="default" w:ascii="Times New Roman" w:hAnsi="Times New Roman" w:eastAsia="方正仿宋_GBK" w:cs="Times New Roman"/>
          <w:color w:val="auto"/>
          <w:kern w:val="2"/>
          <w:sz w:val="32"/>
          <w:szCs w:val="32"/>
          <w:highlight w:val="none"/>
          <w:lang w:val="en-US" w:eastAsia="zh-CN"/>
        </w:rPr>
        <w:t>监督员制度，聘任行政执法监督员15名，建立</w:t>
      </w:r>
      <w:r>
        <w:rPr>
          <w:rStyle w:val="13"/>
          <w:rFonts w:hint="eastAsia" w:ascii="Times New Roman" w:hAnsi="Times New Roman" w:eastAsia="方正仿宋_GBK" w:cs="方正仿宋_GBK"/>
          <w:color w:val="auto"/>
          <w:kern w:val="2"/>
          <w:sz w:val="32"/>
          <w:szCs w:val="32"/>
          <w:highlight w:val="none"/>
          <w:lang w:val="en-US" w:eastAsia="zh-CN"/>
        </w:rPr>
        <w:t>“专业化+网格化”队伍</w:t>
      </w:r>
      <w:r>
        <w:rPr>
          <w:rStyle w:val="13"/>
          <w:rFonts w:hint="default" w:ascii="Times New Roman" w:hAnsi="Times New Roman" w:eastAsia="方正仿宋_GBK" w:cs="Times New Roman"/>
          <w:color w:val="auto"/>
          <w:kern w:val="2"/>
          <w:sz w:val="32"/>
          <w:szCs w:val="32"/>
          <w:highlight w:val="none"/>
          <w:lang w:val="en-US" w:eastAsia="zh-CN"/>
        </w:rPr>
        <w:t>。创新推动公证服务参与行政执法，开</w:t>
      </w:r>
      <w:r>
        <w:rPr>
          <w:rStyle w:val="13"/>
          <w:rFonts w:hint="eastAsia" w:ascii="Times New Roman" w:hAnsi="Times New Roman" w:eastAsia="方正仿宋_GBK" w:cs="方正仿宋_GBK"/>
          <w:color w:val="auto"/>
          <w:kern w:val="2"/>
          <w:sz w:val="32"/>
          <w:szCs w:val="32"/>
          <w:highlight w:val="none"/>
          <w:lang w:val="en-US" w:eastAsia="zh-CN"/>
        </w:rPr>
        <w:t>创“行政执法+公证”合作</w:t>
      </w:r>
      <w:r>
        <w:rPr>
          <w:rStyle w:val="13"/>
          <w:rFonts w:hint="default" w:ascii="Times New Roman" w:hAnsi="Times New Roman" w:eastAsia="方正仿宋_GBK" w:cs="Times New Roman"/>
          <w:color w:val="auto"/>
          <w:kern w:val="2"/>
          <w:sz w:val="32"/>
          <w:szCs w:val="32"/>
          <w:highlight w:val="none"/>
          <w:lang w:val="en-US" w:eastAsia="zh-CN"/>
        </w:rPr>
        <w:t>范例</w:t>
      </w:r>
      <w:r>
        <w:rPr>
          <w:rStyle w:val="13"/>
          <w:rFonts w:hint="eastAsia" w:ascii="Times New Roman" w:hAnsi="Times New Roman" w:eastAsia="方正仿宋_GBK" w:cs="方正仿宋_GBK"/>
          <w:color w:val="auto"/>
          <w:kern w:val="2"/>
          <w:sz w:val="32"/>
          <w:szCs w:val="32"/>
          <w:highlight w:val="none"/>
          <w:lang w:val="en-US" w:eastAsia="zh-CN"/>
        </w:rPr>
        <w:t>。</w:t>
      </w:r>
      <w:r>
        <w:rPr>
          <w:rStyle w:val="13"/>
          <w:rFonts w:hint="default" w:ascii="Times New Roman" w:hAnsi="Times New Roman" w:eastAsia="方正仿宋_GBK" w:cs="Times New Roman"/>
          <w:b w:val="0"/>
          <w:bCs w:val="0"/>
          <w:i w:val="0"/>
          <w:caps w:val="0"/>
          <w:color w:val="auto"/>
          <w:spacing w:val="0"/>
          <w:w w:val="100"/>
          <w:kern w:val="2"/>
          <w:sz w:val="32"/>
          <w:szCs w:val="32"/>
          <w:lang w:val="en-US" w:eastAsia="zh-CN"/>
        </w:rPr>
        <w:t>开展行政执法专项监督检查</w:t>
      </w:r>
      <w:r>
        <w:rPr>
          <w:rStyle w:val="13"/>
          <w:rFonts w:hint="eastAsia" w:ascii="Times New Roman" w:hAnsi="Times New Roman" w:eastAsia="方正仿宋_GBK" w:cs="Times New Roman"/>
          <w:b w:val="0"/>
          <w:bCs w:val="0"/>
          <w:i w:val="0"/>
          <w:caps w:val="0"/>
          <w:color w:val="auto"/>
          <w:spacing w:val="0"/>
          <w:w w:val="100"/>
          <w:kern w:val="2"/>
          <w:sz w:val="32"/>
          <w:szCs w:val="32"/>
          <w:lang w:val="en-US" w:eastAsia="zh-CN"/>
        </w:rPr>
        <w:t>、</w:t>
      </w:r>
      <w:r>
        <w:rPr>
          <w:rStyle w:val="13"/>
          <w:rFonts w:hint="default" w:ascii="Times New Roman" w:hAnsi="Times New Roman" w:eastAsia="方正仿宋_GBK" w:cs="Times New Roman"/>
          <w:b w:val="0"/>
          <w:i w:val="0"/>
          <w:caps w:val="0"/>
          <w:color w:val="auto"/>
          <w:spacing w:val="0"/>
          <w:w w:val="100"/>
          <w:kern w:val="2"/>
          <w:sz w:val="32"/>
          <w:szCs w:val="32"/>
          <w:lang w:val="en-US" w:eastAsia="zh-CN"/>
        </w:rPr>
        <w:t>行政处罚案卷评</w:t>
      </w:r>
      <w:r>
        <w:rPr>
          <w:rStyle w:val="13"/>
          <w:rFonts w:hint="default" w:ascii="Times New Roman" w:hAnsi="Times New Roman" w:eastAsia="方正仿宋_GBK" w:cs="Times New Roman"/>
          <w:color w:val="auto"/>
          <w:kern w:val="2"/>
          <w:sz w:val="32"/>
          <w:szCs w:val="32"/>
          <w:highlight w:val="none"/>
          <w:lang w:val="en-US" w:eastAsia="zh-CN" w:bidi="ar-SA"/>
        </w:rPr>
        <w:t>查</w:t>
      </w:r>
      <w:r>
        <w:rPr>
          <w:rStyle w:val="13"/>
          <w:rFonts w:hint="eastAsia" w:ascii="Times New Roman" w:hAnsi="Times New Roman" w:eastAsia="方正仿宋_GBK" w:cs="Times New Roman"/>
          <w:color w:val="auto"/>
          <w:kern w:val="2"/>
          <w:sz w:val="32"/>
          <w:szCs w:val="32"/>
          <w:highlight w:val="none"/>
          <w:lang w:val="en-US" w:eastAsia="zh-CN" w:bidi="ar-SA"/>
        </w:rPr>
        <w:t>“</w:t>
      </w:r>
      <w:r>
        <w:rPr>
          <w:rStyle w:val="13"/>
          <w:rFonts w:hint="default" w:ascii="Times New Roman" w:hAnsi="Times New Roman" w:eastAsia="方正仿宋_GBK" w:cs="Times New Roman"/>
          <w:color w:val="auto"/>
          <w:kern w:val="2"/>
          <w:sz w:val="32"/>
          <w:szCs w:val="32"/>
          <w:highlight w:val="none"/>
          <w:lang w:val="en-US" w:eastAsia="zh-CN" w:bidi="ar-SA"/>
        </w:rPr>
        <w:t>回头看</w:t>
      </w:r>
      <w:r>
        <w:rPr>
          <w:rStyle w:val="13"/>
          <w:rFonts w:hint="eastAsia" w:ascii="Times New Roman" w:hAnsi="Times New Roman" w:eastAsia="方正仿宋_GBK" w:cs="Times New Roman"/>
          <w:color w:val="auto"/>
          <w:kern w:val="2"/>
          <w:sz w:val="32"/>
          <w:szCs w:val="32"/>
          <w:highlight w:val="none"/>
          <w:lang w:val="en-US" w:eastAsia="zh-CN" w:bidi="ar-SA"/>
        </w:rPr>
        <w:t>”</w:t>
      </w:r>
      <w:r>
        <w:rPr>
          <w:rStyle w:val="13"/>
          <w:rFonts w:hint="default" w:ascii="Times New Roman" w:hAnsi="Times New Roman" w:eastAsia="方正仿宋_GBK" w:cs="Times New Roman"/>
          <w:b w:val="0"/>
          <w:i w:val="0"/>
          <w:caps w:val="0"/>
          <w:color w:val="auto"/>
          <w:spacing w:val="0"/>
          <w:w w:val="100"/>
          <w:kern w:val="2"/>
          <w:sz w:val="32"/>
          <w:szCs w:val="32"/>
          <w:lang w:val="en-US" w:eastAsia="zh-CN"/>
        </w:rPr>
        <w:t>，</w:t>
      </w:r>
      <w:r>
        <w:rPr>
          <w:rStyle w:val="13"/>
          <w:rFonts w:hint="eastAsia" w:ascii="Times New Roman" w:hAnsi="Times New Roman" w:eastAsia="方正仿宋_GBK" w:cs="Times New Roman"/>
          <w:b w:val="0"/>
          <w:i w:val="0"/>
          <w:caps w:val="0"/>
          <w:color w:val="auto"/>
          <w:spacing w:val="0"/>
          <w:w w:val="100"/>
          <w:kern w:val="2"/>
          <w:sz w:val="32"/>
          <w:szCs w:val="32"/>
          <w:lang w:val="en-US" w:eastAsia="zh-CN"/>
        </w:rPr>
        <w:t>整改问题32个，</w:t>
      </w:r>
      <w:r>
        <w:rPr>
          <w:rStyle w:val="13"/>
          <w:rFonts w:hint="default" w:ascii="Times New Roman" w:hAnsi="Times New Roman" w:eastAsia="方正仿宋_GBK" w:cs="Times New Roman"/>
          <w:b w:val="0"/>
          <w:i w:val="0"/>
          <w:caps w:val="0"/>
          <w:color w:val="auto"/>
          <w:spacing w:val="0"/>
          <w:w w:val="100"/>
          <w:kern w:val="2"/>
          <w:sz w:val="32"/>
          <w:szCs w:val="32"/>
          <w:lang w:val="en-US" w:eastAsia="zh-CN"/>
        </w:rPr>
        <w:t>集中评查</w:t>
      </w:r>
      <w:r>
        <w:rPr>
          <w:rStyle w:val="13"/>
          <w:rFonts w:hint="eastAsia" w:ascii="Times New Roman" w:hAnsi="Times New Roman" w:eastAsia="方正仿宋_GBK" w:cs="Times New Roman"/>
          <w:b w:val="0"/>
          <w:i w:val="0"/>
          <w:caps w:val="0"/>
          <w:color w:val="auto"/>
          <w:spacing w:val="0"/>
          <w:w w:val="100"/>
          <w:kern w:val="2"/>
          <w:sz w:val="32"/>
          <w:szCs w:val="32"/>
          <w:lang w:val="en-US" w:eastAsia="zh-CN"/>
        </w:rPr>
        <w:t>案件</w:t>
      </w:r>
      <w:r>
        <w:rPr>
          <w:rStyle w:val="13"/>
          <w:rFonts w:hint="default" w:ascii="Times New Roman" w:hAnsi="Times New Roman" w:eastAsia="方正仿宋_GBK" w:cs="Times New Roman"/>
          <w:b w:val="0"/>
          <w:i w:val="0"/>
          <w:caps w:val="0"/>
          <w:color w:val="auto"/>
          <w:spacing w:val="0"/>
          <w:w w:val="100"/>
          <w:kern w:val="2"/>
          <w:sz w:val="32"/>
          <w:szCs w:val="32"/>
          <w:lang w:val="en-US" w:eastAsia="zh-CN"/>
        </w:rPr>
        <w:t>100件并在全区通报结果。</w:t>
      </w:r>
      <w:r>
        <w:rPr>
          <w:rStyle w:val="13"/>
          <w:rFonts w:hint="eastAsia" w:ascii="Times New Roman" w:hAnsi="Times New Roman" w:eastAsia="方正仿宋_GBK" w:cs="Times New Roman"/>
          <w:b w:val="0"/>
          <w:i w:val="0"/>
          <w:caps w:val="0"/>
          <w:color w:val="auto"/>
          <w:spacing w:val="0"/>
          <w:w w:val="100"/>
          <w:kern w:val="2"/>
          <w:sz w:val="32"/>
          <w:szCs w:val="32"/>
          <w:lang w:val="en-US" w:eastAsia="zh-CN"/>
        </w:rPr>
        <w:t>开展</w:t>
      </w:r>
      <w:r>
        <w:rPr>
          <w:rFonts w:hint="default" w:ascii="Times New Roman" w:hAnsi="Times New Roman" w:eastAsia="方正仿宋_GBK" w:cs="Times New Roman"/>
          <w:sz w:val="32"/>
          <w:szCs w:val="32"/>
        </w:rPr>
        <w:t>行政执法人员和法制审核人员培训1204名，编印系列工具书2000册</w:t>
      </w:r>
      <w:r>
        <w:rPr>
          <w:rFonts w:hint="eastAsia" w:ascii="Times New Roman" w:hAnsi="Times New Roman" w:eastAsia="方正仿宋_GBK" w:cs="Times New Roman"/>
          <w:b w:val="0"/>
          <w:bCs w:val="0"/>
          <w:sz w:val="32"/>
          <w:szCs w:val="32"/>
          <w:lang w:eastAsia="zh-CN"/>
        </w:rPr>
        <w:t>，提升执法人员素质</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b/>
          <w:bCs/>
          <w:color w:val="auto"/>
          <w:sz w:val="32"/>
          <w:szCs w:val="32"/>
          <w:highlight w:val="none"/>
          <w:lang w:eastAsia="zh-CN"/>
        </w:rPr>
        <w:t>三</w:t>
      </w:r>
      <w:r>
        <w:rPr>
          <w:rFonts w:hint="default" w:ascii="Times New Roman" w:hAnsi="Times New Roman" w:eastAsia="方正仿宋_GBK" w:cs="Times New Roman"/>
          <w:b/>
          <w:bCs/>
          <w:color w:val="auto"/>
          <w:sz w:val="32"/>
          <w:szCs w:val="32"/>
          <w:highlight w:val="none"/>
          <w:lang w:eastAsia="zh-CN"/>
        </w:rPr>
        <w:t>是</w:t>
      </w:r>
      <w:r>
        <w:rPr>
          <w:rFonts w:hint="default" w:ascii="Times New Roman" w:hAnsi="Times New Roman" w:eastAsia="方正仿宋_GBK" w:cs="Times New Roman"/>
          <w:b/>
          <w:bCs/>
          <w:color w:val="auto"/>
          <w:sz w:val="32"/>
          <w:szCs w:val="32"/>
          <w:highlight w:val="none"/>
        </w:rPr>
        <w:t>有效发挥行政复议化解矛盾纠纷主渠道作用。</w:t>
      </w:r>
      <w:r>
        <w:rPr>
          <w:rFonts w:hint="eastAsia" w:ascii="Times New Roman" w:hAnsi="Times New Roman" w:eastAsia="方正仿宋_GBK" w:cs="Times New Roman"/>
          <w:color w:val="auto"/>
          <w:sz w:val="32"/>
          <w:szCs w:val="32"/>
          <w:highlight w:val="none"/>
          <w:lang w:val="en-US" w:eastAsia="zh-CN"/>
        </w:rPr>
        <w:t>强化诉调、复调对接</w:t>
      </w:r>
      <w:r>
        <w:rPr>
          <w:rFonts w:hint="eastAsia" w:ascii="Times New Roman" w:hAnsi="Times New Roman" w:eastAsia="方正仿宋_GBK" w:cs="Times New Roman"/>
          <w:color w:val="auto"/>
          <w:sz w:val="32"/>
          <w:szCs w:val="32"/>
          <w:highlight w:val="none"/>
          <w:lang w:eastAsia="zh-CN"/>
        </w:rPr>
        <w:t>工作</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color w:val="auto"/>
          <w:sz w:val="32"/>
          <w:szCs w:val="32"/>
          <w:highlight w:val="none"/>
        </w:rPr>
        <w:t>与区法院联合打造</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行政争议化解中心</w:t>
      </w: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b w:val="0"/>
          <w:bCs w:val="0"/>
          <w:color w:val="auto"/>
          <w:sz w:val="32"/>
          <w:szCs w:val="32"/>
          <w:highlight w:val="none"/>
          <w:lang w:eastAsia="zh-CN"/>
        </w:rPr>
        <w:t>建立行政复议咨询委员会，</w:t>
      </w:r>
      <w:r>
        <w:rPr>
          <w:rFonts w:hint="eastAsia" w:ascii="Times New Roman" w:hAnsi="Times New Roman" w:eastAsia="方正仿宋_GBK" w:cs="方正仿宋_GBK"/>
          <w:color w:val="auto"/>
          <w:sz w:val="32"/>
          <w:szCs w:val="32"/>
          <w:highlight w:val="none"/>
        </w:rPr>
        <w:t>全年</w:t>
      </w:r>
      <w:r>
        <w:rPr>
          <w:rFonts w:ascii="Times New Roman" w:hAnsi="Times New Roman" w:eastAsia="方正仿宋_GBK" w:cs="Times New Roman"/>
          <w:color w:val="auto"/>
          <w:sz w:val="32"/>
          <w:szCs w:val="32"/>
          <w:highlight w:val="none"/>
        </w:rPr>
        <w:t>审结复议案件</w:t>
      </w:r>
      <w:r>
        <w:rPr>
          <w:rFonts w:hint="eastAsia" w:ascii="Times New Roman" w:hAnsi="Times New Roman" w:cs="Times New Roman"/>
          <w:color w:val="auto"/>
          <w:sz w:val="32"/>
          <w:szCs w:val="32"/>
          <w:highlight w:val="none"/>
          <w:lang w:val="en-US" w:eastAsia="zh-CN"/>
        </w:rPr>
        <w:t>57</w:t>
      </w:r>
      <w:r>
        <w:rPr>
          <w:rFonts w:ascii="Times New Roman" w:hAnsi="Times New Roman" w:eastAsia="方正仿宋_GBK" w:cs="Times New Roman"/>
          <w:color w:val="auto"/>
          <w:sz w:val="32"/>
          <w:szCs w:val="32"/>
          <w:highlight w:val="none"/>
        </w:rPr>
        <w:t>件，</w:t>
      </w:r>
      <w:r>
        <w:rPr>
          <w:rFonts w:hint="eastAsia" w:ascii="Times New Roman" w:hAnsi="Times New Roman" w:eastAsia="方正仿宋_GBK" w:cs="Times New Roman"/>
          <w:color w:val="auto"/>
          <w:sz w:val="32"/>
          <w:szCs w:val="32"/>
          <w:highlight w:val="none"/>
        </w:rPr>
        <w:t>协调办理区政府和区级各部门为被告的诉讼案件分别为</w:t>
      </w:r>
      <w:r>
        <w:rPr>
          <w:rFonts w:hint="eastAsia" w:ascii="Times New Roman" w:hAnsi="Times New Roman" w:cs="Times New Roman"/>
          <w:color w:val="auto"/>
          <w:sz w:val="32"/>
          <w:szCs w:val="32"/>
          <w:highlight w:val="none"/>
          <w:lang w:val="en-US" w:eastAsia="zh-CN"/>
        </w:rPr>
        <w:t>37</w:t>
      </w:r>
      <w:r>
        <w:rPr>
          <w:rFonts w:hint="eastAsia" w:ascii="Times New Roman" w:hAnsi="Times New Roman" w:eastAsia="方正仿宋_GBK" w:cs="Times New Roman"/>
          <w:color w:val="auto"/>
          <w:sz w:val="32"/>
          <w:szCs w:val="32"/>
          <w:highlight w:val="none"/>
        </w:rPr>
        <w:t>件和</w:t>
      </w:r>
      <w:r>
        <w:rPr>
          <w:rFonts w:hint="eastAsia" w:ascii="Times New Roman" w:hAnsi="Times New Roman" w:cs="Times New Roman"/>
          <w:color w:val="auto"/>
          <w:sz w:val="32"/>
          <w:szCs w:val="32"/>
          <w:highlight w:val="none"/>
          <w:lang w:val="en-US" w:eastAsia="zh-CN"/>
        </w:rPr>
        <w:t>212</w:t>
      </w:r>
      <w:r>
        <w:rPr>
          <w:rFonts w:hint="eastAsia" w:ascii="Times New Roman" w:hAnsi="Times New Roman" w:eastAsia="方正仿宋_GBK" w:cs="Times New Roman"/>
          <w:color w:val="auto"/>
          <w:sz w:val="32"/>
          <w:szCs w:val="32"/>
          <w:highlight w:val="none"/>
        </w:rPr>
        <w:t>件</w:t>
      </w:r>
      <w:r>
        <w:rPr>
          <w:rFonts w:hint="default" w:ascii="Times New Roman" w:hAnsi="Times New Roman" w:eastAsia="方正仿宋_GBK" w:cs="Times New Roman"/>
          <w:color w:val="auto"/>
          <w:sz w:val="32"/>
          <w:szCs w:val="32"/>
          <w:highlight w:val="none"/>
          <w:lang w:eastAsia="zh-CN"/>
        </w:rPr>
        <w:t>。</w:t>
      </w:r>
    </w:p>
    <w:p>
      <w:pPr>
        <w:pStyle w:val="6"/>
        <w:keepNext w:val="0"/>
        <w:keepLines w:val="0"/>
        <w:pageBreakBefore w:val="0"/>
        <w:widowControl w:val="0"/>
        <w:numPr>
          <w:ilvl w:val="-1"/>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楷体_GBK" w:cs="Times New Roman"/>
          <w:sz w:val="32"/>
          <w:szCs w:val="32"/>
          <w:lang w:eastAsia="zh-CN"/>
        </w:rPr>
      </w:pPr>
      <w:r>
        <w:rPr>
          <w:rFonts w:hint="eastAsia" w:ascii="Times New Roman" w:hAnsi="Times New Roman" w:eastAsia="方正楷体_GBK" w:cs="Times New Roman"/>
          <w:sz w:val="32"/>
          <w:szCs w:val="32"/>
          <w:lang w:eastAsia="zh-CN"/>
        </w:rPr>
        <w:t>（</w:t>
      </w:r>
      <w:r>
        <w:rPr>
          <w:rFonts w:hint="eastAsia" w:ascii="Times New Roman" w:hAnsi="Times New Roman" w:eastAsia="方正楷体_GBK" w:cs="Times New Roman"/>
          <w:sz w:val="32"/>
          <w:szCs w:val="32"/>
          <w:lang w:val="en-US" w:eastAsia="zh-CN"/>
        </w:rPr>
        <w:t>三</w:t>
      </w: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法律服务</w:t>
      </w:r>
      <w:r>
        <w:rPr>
          <w:rFonts w:hint="default" w:ascii="Times New Roman" w:hAnsi="Times New Roman" w:eastAsia="方正楷体_GBK" w:cs="Times New Roman"/>
          <w:sz w:val="32"/>
          <w:szCs w:val="32"/>
          <w:lang w:eastAsia="zh-CN"/>
        </w:rPr>
        <w:t>体系</w:t>
      </w:r>
      <w:r>
        <w:rPr>
          <w:rFonts w:hint="eastAsia" w:ascii="Times New Roman" w:hAnsi="Times New Roman" w:eastAsia="方正楷体_GBK" w:cs="Times New Roman"/>
          <w:sz w:val="32"/>
          <w:szCs w:val="32"/>
          <w:lang w:val="en-US" w:eastAsia="zh-CN"/>
        </w:rPr>
        <w:t>日趋</w:t>
      </w:r>
      <w:r>
        <w:rPr>
          <w:rFonts w:hint="default" w:ascii="Times New Roman" w:hAnsi="Times New Roman" w:eastAsia="方正楷体_GBK" w:cs="Times New Roman"/>
          <w:sz w:val="32"/>
          <w:szCs w:val="32"/>
          <w:lang w:eastAsia="zh-CN"/>
        </w:rPr>
        <w:t>完善</w:t>
      </w:r>
    </w:p>
    <w:p>
      <w:pPr>
        <w:pStyle w:val="6"/>
        <w:keepNext w:val="0"/>
        <w:keepLines w:val="0"/>
        <w:pageBreakBefore w:val="0"/>
        <w:numPr>
          <w:ilvl w:val="0"/>
          <w:numId w:val="0"/>
        </w:numPr>
        <w:kinsoku/>
        <w:wordWrap/>
        <w:overflowPunct/>
        <w:topLinePunct w:val="0"/>
        <w:autoSpaceDE/>
        <w:autoSpaceDN/>
        <w:bidi w:val="0"/>
        <w:adjustRightInd/>
        <w:snapToGrid/>
        <w:spacing w:line="580" w:lineRule="exact"/>
        <w:ind w:firstLine="643" w:firstLineChars="200"/>
        <w:rPr>
          <w:rFonts w:hint="default" w:ascii="Times New Roman" w:hAnsi="Times New Roman" w:eastAsia="方正仿宋_GBK" w:cs="Times New Roman"/>
          <w:bCs/>
          <w:sz w:val="32"/>
          <w:szCs w:val="32"/>
          <w:lang w:val="en"/>
        </w:rPr>
      </w:pPr>
      <w:r>
        <w:rPr>
          <w:rFonts w:hint="default" w:ascii="Times New Roman" w:hAnsi="Times New Roman" w:eastAsia="方正仿宋_GBK" w:cs="Times New Roman"/>
          <w:b/>
          <w:bCs/>
          <w:sz w:val="32"/>
          <w:szCs w:val="32"/>
          <w:lang w:eastAsia="zh-CN"/>
        </w:rPr>
        <w:t>一是公共法律服务精准高效</w:t>
      </w:r>
      <w:r>
        <w:rPr>
          <w:rFonts w:hint="default" w:ascii="Times New Roman" w:hAnsi="Times New Roman" w:eastAsia="方正仿宋_GBK" w:cs="Times New Roman"/>
          <w:b/>
          <w:bCs/>
          <w:sz w:val="32"/>
          <w:szCs w:val="32"/>
        </w:rPr>
        <w:t>。</w:t>
      </w:r>
      <w:r>
        <w:rPr>
          <w:rFonts w:hint="default" w:ascii="Times New Roman" w:hAnsi="Times New Roman" w:eastAsia="方正仿宋_GBK" w:cs="Times New Roman"/>
          <w:color w:val="auto"/>
          <w:kern w:val="2"/>
          <w:sz w:val="32"/>
          <w:szCs w:val="32"/>
          <w:highlight w:val="none"/>
          <w:lang w:val="en-US" w:eastAsia="zh-CN" w:bidi="ar-SA"/>
        </w:rPr>
        <w:t>遴选92名法律服务工作者组成公益法律服务团，实现全区村（居）法律顾问全覆盖。</w:t>
      </w:r>
      <w:r>
        <w:rPr>
          <w:rFonts w:hint="default" w:ascii="Times New Roman" w:hAnsi="Times New Roman" w:eastAsia="方正仿宋_GBK" w:cs="Times New Roman"/>
          <w:kern w:val="2"/>
          <w:sz w:val="32"/>
          <w:szCs w:val="32"/>
          <w:lang w:val="en-US" w:eastAsia="zh-CN" w:bidi="ar-SA"/>
        </w:rPr>
        <w:t>优化</w:t>
      </w:r>
      <w:r>
        <w:rPr>
          <w:rFonts w:hint="eastAsia" w:ascii="Times New Roman" w:hAnsi="Times New Roman" w:eastAsia="方正仿宋_GBK" w:cs="方正仿宋_GBK"/>
          <w:kern w:val="2"/>
          <w:sz w:val="32"/>
          <w:szCs w:val="32"/>
          <w:lang w:val="en-US" w:eastAsia="zh-CN" w:bidi="ar-SA"/>
        </w:rPr>
        <w:t>提升“企业+法律服务人员”捆绑服务，</w:t>
      </w:r>
      <w:r>
        <w:rPr>
          <w:rFonts w:hint="eastAsia" w:ascii="Times New Roman" w:hAnsi="Times New Roman" w:eastAsia="方正仿宋_GBK" w:cs="方正仿宋_GBK"/>
          <w:kern w:val="2"/>
          <w:sz w:val="32"/>
          <w:szCs w:val="32"/>
          <w:highlight w:val="none"/>
          <w:lang w:val="en-US" w:eastAsia="zh-CN" w:bidi="ar-SA"/>
        </w:rPr>
        <w:t>免费提供“线上+线下”</w:t>
      </w:r>
      <w:r>
        <w:rPr>
          <w:rFonts w:hint="default" w:ascii="Times New Roman" w:hAnsi="Times New Roman" w:eastAsia="方正仿宋_GBK" w:cs="Times New Roman"/>
          <w:kern w:val="2"/>
          <w:sz w:val="32"/>
          <w:szCs w:val="32"/>
          <w:highlight w:val="none"/>
          <w:lang w:val="en-US" w:eastAsia="zh-CN" w:bidi="ar-SA"/>
        </w:rPr>
        <w:t>法律</w:t>
      </w:r>
      <w:r>
        <w:rPr>
          <w:rFonts w:hint="eastAsia" w:ascii="Times New Roman" w:hAnsi="Times New Roman" w:eastAsia="方正仿宋_GBK" w:cs="方正仿宋_GBK"/>
          <w:kern w:val="2"/>
          <w:sz w:val="32"/>
          <w:szCs w:val="32"/>
          <w:highlight w:val="none"/>
          <w:lang w:val="en-US" w:eastAsia="zh-CN" w:bidi="ar-SA"/>
        </w:rPr>
        <w:t>咨询和“法治体检”</w:t>
      </w:r>
      <w:r>
        <w:rPr>
          <w:rFonts w:hint="default" w:ascii="Times New Roman" w:hAnsi="Times New Roman" w:eastAsia="方正仿宋_GBK" w:cs="Times New Roman"/>
          <w:kern w:val="2"/>
          <w:sz w:val="32"/>
          <w:szCs w:val="32"/>
          <w:highlight w:val="none"/>
          <w:lang w:val="en-US" w:eastAsia="zh-CN" w:bidi="ar-SA"/>
        </w:rPr>
        <w:t>300余</w:t>
      </w:r>
      <w:r>
        <w:rPr>
          <w:rFonts w:hint="eastAsia" w:ascii="Times New Roman" w:hAnsi="Times New Roman" w:eastAsia="方正仿宋_GBK" w:cs="方正仿宋_GBK"/>
          <w:kern w:val="2"/>
          <w:sz w:val="32"/>
          <w:szCs w:val="32"/>
          <w:highlight w:val="none"/>
          <w:lang w:val="en-US" w:eastAsia="zh-CN" w:bidi="ar-SA"/>
        </w:rPr>
        <w:t>次</w:t>
      </w:r>
      <w:r>
        <w:rPr>
          <w:rFonts w:hint="eastAsia" w:ascii="Times New Roman" w:hAnsi="Times New Roman" w:eastAsia="方正仿宋_GBK" w:cs="方正仿宋_GBK"/>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招募</w:t>
      </w:r>
      <w:r>
        <w:rPr>
          <w:rFonts w:hint="default" w:ascii="Times New Roman" w:hAnsi="Times New Roman" w:eastAsia="方正仿宋_GBK" w:cs="Times New Roman"/>
          <w:bCs/>
          <w:sz w:val="32"/>
          <w:szCs w:val="32"/>
        </w:rPr>
        <w:t>52名律师</w:t>
      </w:r>
      <w:r>
        <w:rPr>
          <w:rFonts w:hint="default" w:ascii="Times New Roman" w:hAnsi="Times New Roman" w:eastAsia="方正仿宋_GBK" w:cs="Times New Roman"/>
          <w:bCs/>
          <w:sz w:val="32"/>
          <w:szCs w:val="32"/>
          <w:lang w:val="en-US" w:eastAsia="zh-CN"/>
        </w:rPr>
        <w:t>成立</w:t>
      </w:r>
      <w:r>
        <w:rPr>
          <w:rFonts w:hint="default" w:ascii="Times New Roman" w:hAnsi="Times New Roman" w:eastAsia="方正仿宋_GBK" w:cs="Times New Roman"/>
          <w:bCs/>
          <w:sz w:val="32"/>
          <w:szCs w:val="32"/>
        </w:rPr>
        <w:t>企业法律服务团队</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kern w:val="2"/>
          <w:sz w:val="32"/>
          <w:szCs w:val="32"/>
          <w:lang w:val="en-US" w:eastAsia="zh-CN" w:bidi="ar-SA"/>
        </w:rPr>
        <w:t>为企业提出风险防控建议40余条。</w:t>
      </w:r>
      <w:r>
        <w:rPr>
          <w:rFonts w:hint="eastAsia" w:ascii="Times New Roman" w:hAnsi="Times New Roman" w:eastAsia="方正仿宋_GBK" w:cs="方正仿宋_GBK"/>
          <w:color w:val="000000"/>
          <w:kern w:val="0"/>
          <w:sz w:val="32"/>
          <w:szCs w:val="32"/>
          <w:lang w:val="en-US" w:eastAsia="zh-CN" w:bidi="ar"/>
        </w:rPr>
        <w:t>会同区发展改革委等</w:t>
      </w:r>
      <w:r>
        <w:rPr>
          <w:rFonts w:hint="default" w:ascii="Times New Roman" w:hAnsi="Times New Roman" w:eastAsia="宋体" w:cs="Times New Roman"/>
          <w:color w:val="000000"/>
          <w:kern w:val="0"/>
          <w:sz w:val="32"/>
          <w:szCs w:val="32"/>
          <w:lang w:val="en-US" w:eastAsia="zh-CN" w:bidi="ar"/>
        </w:rPr>
        <w:t>7</w:t>
      </w:r>
      <w:r>
        <w:rPr>
          <w:rFonts w:hint="eastAsia" w:ascii="Times New Roman" w:hAnsi="Times New Roman" w:eastAsia="方正仿宋_GBK" w:cs="方正仿宋_GBK"/>
          <w:color w:val="000000"/>
          <w:kern w:val="0"/>
          <w:sz w:val="32"/>
          <w:szCs w:val="32"/>
          <w:lang w:val="en-US" w:eastAsia="zh-CN" w:bidi="ar"/>
        </w:rPr>
        <w:t>个部门出台《沙区支持专业服务业高质量发展政策措施》，全年</w:t>
      </w:r>
      <w:r>
        <w:rPr>
          <w:rFonts w:hint="default" w:ascii="Times New Roman" w:hAnsi="Times New Roman" w:eastAsia="方正仿宋_GBK" w:cs="Times New Roman"/>
          <w:sz w:val="32"/>
          <w:szCs w:val="32"/>
        </w:rPr>
        <w:t>引</w:t>
      </w:r>
      <w:r>
        <w:rPr>
          <w:rFonts w:hint="eastAsia" w:ascii="Times New Roman" w:hAnsi="Times New Roman" w:eastAsia="方正仿宋_GBK" w:cs="Times New Roman"/>
          <w:sz w:val="32"/>
          <w:szCs w:val="32"/>
          <w:lang w:val="en-US" w:eastAsia="zh-CN"/>
        </w:rPr>
        <w:t>入</w:t>
      </w:r>
      <w:r>
        <w:rPr>
          <w:rFonts w:hint="default" w:ascii="Times New Roman" w:hAnsi="Times New Roman" w:eastAsia="方正仿宋_GBK" w:cs="Times New Roman"/>
          <w:sz w:val="32"/>
          <w:szCs w:val="32"/>
        </w:rPr>
        <w:t>律师事务所4家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顺利完成2022年法考组织实施工作。</w:t>
      </w:r>
      <w:r>
        <w:rPr>
          <w:rFonts w:hint="default" w:ascii="Times New Roman" w:hAnsi="Times New Roman" w:eastAsia="方正仿宋_GBK" w:cs="Times New Roman"/>
          <w:b/>
          <w:bCs/>
          <w:color w:val="auto"/>
          <w:sz w:val="32"/>
          <w:szCs w:val="32"/>
          <w:lang w:eastAsia="zh-CN"/>
        </w:rPr>
        <w:t>二是</w:t>
      </w:r>
      <w:r>
        <w:rPr>
          <w:rFonts w:hint="default" w:ascii="Times New Roman" w:hAnsi="Times New Roman" w:eastAsia="方正仿宋_GBK" w:cs="Times New Roman"/>
          <w:b/>
          <w:bCs/>
          <w:color w:val="auto"/>
          <w:sz w:val="32"/>
          <w:szCs w:val="32"/>
          <w:lang w:val="en-US" w:eastAsia="zh-CN"/>
        </w:rPr>
        <w:t>机构管理</w:t>
      </w:r>
      <w:r>
        <w:rPr>
          <w:rFonts w:hint="eastAsia" w:ascii="Times New Roman" w:hAnsi="Times New Roman" w:eastAsia="方正仿宋_GBK" w:cs="Times New Roman"/>
          <w:b/>
          <w:bCs/>
          <w:color w:val="auto"/>
          <w:sz w:val="32"/>
          <w:szCs w:val="32"/>
          <w:lang w:val="en-US" w:eastAsia="zh-CN"/>
        </w:rPr>
        <w:t>规范严格</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z w:val="32"/>
          <w:szCs w:val="32"/>
          <w:lang w:eastAsia="zh-CN"/>
        </w:rPr>
        <w:t>编</w:t>
      </w:r>
      <w:r>
        <w:rPr>
          <w:rFonts w:hint="default" w:ascii="Times New Roman" w:hAnsi="Times New Roman" w:eastAsia="方正仿宋_GBK" w:cs="Times New Roman"/>
          <w:sz w:val="32"/>
          <w:szCs w:val="32"/>
          <w:lang w:eastAsia="zh-CN"/>
        </w:rPr>
        <w:t>制区司法局柔性执法</w:t>
      </w:r>
      <w:r>
        <w:rPr>
          <w:rFonts w:hint="eastAsia" w:ascii="Times New Roman" w:hAnsi="Times New Roman" w:eastAsia="方正仿宋_GBK" w:cs="方正仿宋_GBK"/>
          <w:sz w:val="32"/>
          <w:szCs w:val="32"/>
          <w:lang w:eastAsia="zh-CN"/>
        </w:rPr>
        <w:t>事项“正面清单”</w:t>
      </w:r>
      <w:r>
        <w:rPr>
          <w:rFonts w:hint="default" w:ascii="Times New Roman" w:hAnsi="Times New Roman" w:eastAsia="方正仿宋_GBK" w:cs="Times New Roman"/>
          <w:sz w:val="32"/>
          <w:szCs w:val="32"/>
          <w:lang w:eastAsia="zh-CN"/>
        </w:rPr>
        <w:t>和</w:t>
      </w:r>
      <w:r>
        <w:rPr>
          <w:rFonts w:hint="eastAsia" w:ascii="Times New Roman" w:hAnsi="Times New Roman" w:eastAsia="方正仿宋_GBK" w:cs="方正仿宋_GBK"/>
          <w:sz w:val="32"/>
          <w:szCs w:val="32"/>
          <w:lang w:eastAsia="zh-CN"/>
        </w:rPr>
        <w:t>“负面清单”</w:t>
      </w:r>
      <w:r>
        <w:rPr>
          <w:rFonts w:hint="default" w:ascii="Times New Roman" w:hAnsi="Times New Roman" w:eastAsia="方正仿宋_GBK" w:cs="Times New Roman"/>
          <w:sz w:val="32"/>
          <w:szCs w:val="32"/>
          <w:lang w:val="en-US" w:eastAsia="zh-CN"/>
        </w:rPr>
        <w:t>58项。常态化开</w:t>
      </w:r>
      <w:r>
        <w:rPr>
          <w:rFonts w:hint="eastAsia" w:ascii="Times New Roman" w:hAnsi="Times New Roman" w:eastAsia="方正仿宋_GBK" w:cs="方正仿宋_GBK"/>
          <w:sz w:val="32"/>
          <w:szCs w:val="32"/>
          <w:lang w:val="en-US" w:eastAsia="zh-CN"/>
        </w:rPr>
        <w:t>展“双随机一公开”执</w:t>
      </w:r>
      <w:r>
        <w:rPr>
          <w:rFonts w:hint="default" w:ascii="Times New Roman" w:hAnsi="Times New Roman" w:eastAsia="方正仿宋_GBK" w:cs="Times New Roman"/>
          <w:sz w:val="32"/>
          <w:szCs w:val="32"/>
          <w:lang w:val="en-US" w:eastAsia="zh-CN"/>
        </w:rPr>
        <w:t>法检查，实地走访检查</w:t>
      </w:r>
      <w:r>
        <w:rPr>
          <w:rFonts w:hint="eastAsia" w:ascii="Times New Roman" w:hAnsi="Times New Roman" w:eastAsia="方正仿宋_GBK" w:cs="Times New Roman"/>
          <w:sz w:val="32"/>
          <w:szCs w:val="32"/>
          <w:lang w:val="en-US" w:eastAsia="zh-CN"/>
        </w:rPr>
        <w:t>法律服务机构28</w:t>
      </w:r>
      <w:r>
        <w:rPr>
          <w:rFonts w:hint="default" w:ascii="Times New Roman" w:hAnsi="Times New Roman" w:eastAsia="方正仿宋_GBK" w:cs="Times New Roman"/>
          <w:sz w:val="32"/>
          <w:szCs w:val="32"/>
          <w:lang w:val="en-US" w:eastAsia="zh-CN"/>
        </w:rPr>
        <w:t>家，检查案卷</w:t>
      </w:r>
      <w:r>
        <w:rPr>
          <w:rFonts w:hint="eastAsia" w:ascii="Times New Roman" w:hAnsi="Times New Roman" w:cs="Times New Roman"/>
          <w:sz w:val="32"/>
          <w:szCs w:val="32"/>
          <w:lang w:val="en-US" w:eastAsia="zh-CN"/>
        </w:rPr>
        <w:t>130</w:t>
      </w:r>
      <w:r>
        <w:rPr>
          <w:rFonts w:hint="default" w:ascii="Times New Roman" w:hAnsi="Times New Roman" w:eastAsia="方正仿宋_GBK" w:cs="Times New Roman"/>
          <w:sz w:val="32"/>
          <w:szCs w:val="32"/>
          <w:lang w:val="en-US" w:eastAsia="zh-CN"/>
        </w:rPr>
        <w:t>余份</w:t>
      </w:r>
      <w:r>
        <w:rPr>
          <w:rFonts w:hint="eastAsia" w:ascii="Times New Roman" w:hAnsi="Times New Roman" w:cs="Times New Roman"/>
          <w:sz w:val="32"/>
          <w:szCs w:val="32"/>
          <w:lang w:val="en-US" w:eastAsia="zh-CN"/>
        </w:rPr>
        <w:t>，</w:t>
      </w:r>
      <w:r>
        <w:rPr>
          <w:rFonts w:hint="default" w:ascii="Times New Roman" w:hAnsi="Times New Roman" w:eastAsia="方正仿宋_GBK" w:cs="Times New Roman"/>
          <w:sz w:val="32"/>
          <w:szCs w:val="32"/>
          <w:lang w:val="en-US" w:eastAsia="zh-CN"/>
        </w:rPr>
        <w:t>收集意见建议30</w:t>
      </w:r>
      <w:r>
        <w:rPr>
          <w:rFonts w:hint="eastAsia" w:ascii="Times New Roman" w:hAnsi="Times New Roman" w:cs="Times New Roman"/>
          <w:sz w:val="32"/>
          <w:szCs w:val="32"/>
          <w:lang w:val="en-US" w:eastAsia="zh-CN"/>
        </w:rPr>
        <w:t>余</w:t>
      </w:r>
      <w:r>
        <w:rPr>
          <w:rFonts w:hint="default" w:ascii="Times New Roman" w:hAnsi="Times New Roman" w:eastAsia="方正仿宋_GBK" w:cs="Times New Roman"/>
          <w:sz w:val="32"/>
          <w:szCs w:val="32"/>
          <w:lang w:val="en-US" w:eastAsia="zh-CN"/>
        </w:rPr>
        <w:t>条。围</w:t>
      </w:r>
      <w:r>
        <w:rPr>
          <w:rFonts w:hint="eastAsia" w:ascii="Times New Roman" w:hAnsi="Times New Roman" w:eastAsia="方正仿宋_GBK" w:cs="方正仿宋_GBK"/>
          <w:sz w:val="32"/>
          <w:szCs w:val="32"/>
          <w:lang w:val="en-US" w:eastAsia="zh-CN"/>
        </w:rPr>
        <w:t>绕“资本介入，过度商业化”等</w:t>
      </w:r>
      <w:r>
        <w:rPr>
          <w:rFonts w:hint="default" w:ascii="Times New Roman" w:hAnsi="Times New Roman" w:eastAsia="方正仿宋_GBK" w:cs="Times New Roman"/>
          <w:sz w:val="32"/>
          <w:szCs w:val="32"/>
          <w:lang w:val="en-US" w:eastAsia="zh-CN"/>
        </w:rPr>
        <w:t>开展专项检查，自查、交叉检查、市局抽查律所共19家。</w:t>
      </w:r>
      <w:r>
        <w:rPr>
          <w:rFonts w:hint="default" w:ascii="Times New Roman" w:hAnsi="Times New Roman" w:eastAsia="方正仿宋_GBK" w:cs="Times New Roman"/>
          <w:b/>
          <w:bCs/>
          <w:sz w:val="32"/>
          <w:szCs w:val="32"/>
          <w:lang w:eastAsia="zh-CN"/>
        </w:rPr>
        <w:t>三是法律援助服务专业全面。</w:t>
      </w:r>
      <w:r>
        <w:rPr>
          <w:rFonts w:hint="default" w:ascii="Times New Roman" w:hAnsi="Times New Roman" w:eastAsia="方正仿宋_GBK" w:cs="Times New Roman"/>
          <w:bCs/>
          <w:sz w:val="32"/>
          <w:szCs w:val="32"/>
          <w:lang w:val="en"/>
        </w:rPr>
        <w:t>将法律援助服务送到困难群众家门口，为特困对象、低保对象提供法律援助案件90件。受理法律援助案件</w:t>
      </w:r>
      <w:r>
        <w:rPr>
          <w:rFonts w:hint="eastAsia" w:ascii="Times New Roman" w:hAnsi="Times New Roman" w:eastAsia="方正仿宋_GBK" w:cs="Times New Roman"/>
          <w:bCs/>
          <w:sz w:val="32"/>
          <w:szCs w:val="32"/>
          <w:lang w:val="en-US" w:eastAsia="zh-CN"/>
        </w:rPr>
        <w:t>471</w:t>
      </w:r>
      <w:r>
        <w:rPr>
          <w:rFonts w:hint="default" w:ascii="Times New Roman" w:hAnsi="Times New Roman" w:eastAsia="方正仿宋_GBK" w:cs="Times New Roman"/>
          <w:bCs/>
          <w:sz w:val="32"/>
          <w:szCs w:val="32"/>
          <w:lang w:val="en"/>
        </w:rPr>
        <w:t>件，同比增长</w:t>
      </w:r>
      <w:r>
        <w:rPr>
          <w:rFonts w:hint="eastAsia" w:ascii="Times New Roman" w:hAnsi="Times New Roman" w:eastAsia="方正仿宋_GBK" w:cs="Times New Roman"/>
          <w:bCs/>
          <w:sz w:val="32"/>
          <w:szCs w:val="32"/>
          <w:lang w:val="en-US" w:eastAsia="zh-CN"/>
        </w:rPr>
        <w:t>36</w:t>
      </w:r>
      <w:r>
        <w:rPr>
          <w:rFonts w:hint="default" w:ascii="Times New Roman" w:hAnsi="Times New Roman" w:eastAsia="方正仿宋_GBK" w:cs="Times New Roman"/>
          <w:bCs/>
          <w:sz w:val="32"/>
          <w:szCs w:val="32"/>
          <w:lang w:val="en"/>
        </w:rPr>
        <w:t>%；为当事人提供法律咨询</w:t>
      </w:r>
      <w:r>
        <w:rPr>
          <w:rFonts w:hint="eastAsia" w:ascii="Times New Roman" w:hAnsi="Times New Roman" w:eastAsia="方正仿宋_GBK" w:cs="Times New Roman"/>
          <w:bCs/>
          <w:sz w:val="32"/>
          <w:szCs w:val="32"/>
          <w:lang w:val="en-US" w:eastAsia="zh-CN"/>
        </w:rPr>
        <w:t>2749</w:t>
      </w:r>
      <w:r>
        <w:rPr>
          <w:rFonts w:hint="default" w:ascii="Times New Roman" w:hAnsi="Times New Roman" w:eastAsia="方正仿宋_GBK" w:cs="Times New Roman"/>
          <w:bCs/>
          <w:sz w:val="32"/>
          <w:szCs w:val="32"/>
          <w:lang w:val="en"/>
        </w:rPr>
        <w:t>件，《对张某人身损害赔偿责任纠纷提供法律援助案》入选司法部司法行政（法律服务）案例库。完善法律援助律师准入退出机制，新筛选45名律师</w:t>
      </w:r>
      <w:r>
        <w:rPr>
          <w:rFonts w:hint="eastAsia" w:ascii="Times New Roman" w:hAnsi="Times New Roman" w:eastAsia="方正仿宋_GBK" w:cs="Times New Roman"/>
          <w:bCs/>
          <w:sz w:val="32"/>
          <w:szCs w:val="32"/>
          <w:lang w:val="en-US" w:eastAsia="zh-CN"/>
        </w:rPr>
        <w:t>进入</w:t>
      </w:r>
      <w:r>
        <w:rPr>
          <w:rFonts w:hint="default" w:ascii="Times New Roman" w:hAnsi="Times New Roman" w:eastAsia="方正仿宋_GBK" w:cs="Times New Roman"/>
          <w:bCs/>
          <w:sz w:val="32"/>
          <w:szCs w:val="32"/>
          <w:lang w:val="en"/>
        </w:rPr>
        <w:t>资源库。</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w:t>
      </w:r>
      <w:r>
        <w:rPr>
          <w:rFonts w:hint="eastAsia" w:ascii="Times New Roman" w:hAnsi="Times New Roman" w:eastAsia="方正楷体_GBK" w:cs="Times New Roman"/>
          <w:sz w:val="32"/>
          <w:szCs w:val="32"/>
          <w:lang w:val="en-US" w:eastAsia="zh-CN"/>
        </w:rPr>
        <w:t>四</w:t>
      </w: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普法宣传与</w:t>
      </w:r>
      <w:r>
        <w:rPr>
          <w:rFonts w:hint="eastAsia" w:ascii="Times New Roman" w:hAnsi="Times New Roman" w:eastAsia="方正楷体_GBK" w:cs="Times New Roman"/>
          <w:sz w:val="32"/>
          <w:szCs w:val="32"/>
          <w:lang w:eastAsia="zh-CN"/>
        </w:rPr>
        <w:t>纠纷化解</w:t>
      </w:r>
      <w:r>
        <w:rPr>
          <w:rFonts w:hint="default" w:ascii="Times New Roman" w:hAnsi="Times New Roman" w:eastAsia="方正楷体_GBK" w:cs="Times New Roman"/>
          <w:sz w:val="32"/>
          <w:szCs w:val="32"/>
          <w:lang w:eastAsia="zh-CN"/>
        </w:rPr>
        <w:t>亮点纷呈</w:t>
      </w:r>
    </w:p>
    <w:p>
      <w:pPr>
        <w:keepNext w:val="0"/>
        <w:keepLines w:val="0"/>
        <w:pageBreakBefore w:val="0"/>
        <w:numPr>
          <w:ilvl w:val="0"/>
          <w:numId w:val="0"/>
        </w:numPr>
        <w:kinsoku/>
        <w:overflowPunct/>
        <w:topLinePunct w:val="0"/>
        <w:autoSpaceDE/>
        <w:autoSpaceDN/>
        <w:bidi w:val="0"/>
        <w:adjustRightInd/>
        <w:snapToGrid/>
        <w:spacing w:line="580" w:lineRule="exact"/>
        <w:ind w:firstLine="643"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eastAsia="zh-CN"/>
        </w:rPr>
        <w:t>一是</w:t>
      </w:r>
      <w:r>
        <w:rPr>
          <w:rFonts w:hint="default" w:ascii="Times New Roman" w:hAnsi="Times New Roman" w:eastAsia="方正仿宋_GBK" w:cs="Times New Roman"/>
          <w:b/>
          <w:bCs/>
          <w:sz w:val="32"/>
          <w:szCs w:val="32"/>
        </w:rPr>
        <w:t>普法宣传有声有色</w:t>
      </w:r>
      <w:r>
        <w:rPr>
          <w:rFonts w:hint="default" w:ascii="Times New Roman" w:hAnsi="Times New Roman" w:eastAsia="方正仿宋_GBK" w:cs="Times New Roman"/>
          <w:b/>
          <w:bCs/>
          <w:sz w:val="32"/>
          <w:szCs w:val="32"/>
          <w:lang w:eastAsia="zh-CN"/>
        </w:rPr>
        <w:t>。</w:t>
      </w:r>
      <w:r>
        <w:rPr>
          <w:rFonts w:hint="eastAsia" w:ascii="Times New Roman" w:hAnsi="Times New Roman" w:eastAsia="方正仿宋_GBK" w:cs="Times New Roman"/>
          <w:b w:val="0"/>
          <w:i w:val="0"/>
          <w:caps w:val="0"/>
          <w:color w:val="auto"/>
          <w:spacing w:val="0"/>
          <w:sz w:val="32"/>
          <w:szCs w:val="32"/>
          <w:shd w:val="clear" w:color="auto" w:fill="auto"/>
          <w:lang w:val="en-US" w:eastAsia="zh-CN"/>
        </w:rPr>
        <w:t>落实“八五”普法规划，开展《民法典》“养老反诈”</w:t>
      </w:r>
      <w:r>
        <w:rPr>
          <w:rFonts w:hint="eastAsia" w:ascii="Times New Roman" w:hAnsi="Times New Roman" w:eastAsia="方正仿宋_GBK" w:cs="Times New Roman"/>
          <w:sz w:val="32"/>
          <w:szCs w:val="32"/>
          <w:lang w:val="en-US" w:eastAsia="zh-CN"/>
        </w:rPr>
        <w:t>“12.4宪法宣传周”等主题式普法活动200余场次，</w:t>
      </w:r>
      <w:r>
        <w:rPr>
          <w:rFonts w:hint="default" w:ascii="Times New Roman" w:hAnsi="Times New Roman" w:eastAsia="方正仿宋_GBK" w:cs="Times New Roman"/>
          <w:sz w:val="32"/>
          <w:szCs w:val="32"/>
          <w:lang w:val="en-US" w:eastAsia="zh-CN"/>
        </w:rPr>
        <w:t>拍摄法治政府品牌形象员宣传片</w:t>
      </w: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lang w:val="en-US" w:eastAsia="zh-CN"/>
        </w:rPr>
        <w:t>部</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创作</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普法+调解</w:t>
      </w:r>
      <w:r>
        <w:rPr>
          <w:rFonts w:hint="eastAsia" w:ascii="Times New Roman" w:hAnsi="Times New Roman" w:eastAsia="方正仿宋_GBK" w:cs="Times New Roman"/>
          <w:sz w:val="32"/>
          <w:szCs w:val="32"/>
          <w:lang w:eastAsia="zh-CN"/>
        </w:rPr>
        <w:t>”系列</w:t>
      </w:r>
      <w:r>
        <w:rPr>
          <w:rFonts w:hint="default" w:ascii="Times New Roman" w:hAnsi="Times New Roman" w:eastAsia="方正仿宋_GBK" w:cs="Times New Roman"/>
          <w:sz w:val="32"/>
          <w:szCs w:val="32"/>
        </w:rPr>
        <w:t>法治作品8期</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开设争创全国法治政府建设示范区宣传专区</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b w:val="0"/>
          <w:i w:val="0"/>
          <w:caps w:val="0"/>
          <w:color w:val="auto"/>
          <w:spacing w:val="0"/>
          <w:sz w:val="32"/>
          <w:szCs w:val="32"/>
          <w:shd w:val="clear" w:color="auto" w:fill="auto"/>
          <w:lang w:val="en-US" w:eastAsia="zh-CN"/>
        </w:rPr>
        <w:t>公众号总阅读人数13万余人次</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开辟普法教育“第二课堂”，</w:t>
      </w:r>
      <w:r>
        <w:rPr>
          <w:rFonts w:hint="eastAsia" w:ascii="Times New Roman" w:hAnsi="Times New Roman" w:eastAsia="方正仿宋_GBK" w:cs="Times New Roman"/>
          <w:sz w:val="32"/>
          <w:szCs w:val="32"/>
          <w:lang w:val="en-US" w:eastAsia="zh-CN"/>
        </w:rPr>
        <w:t>打造</w:t>
      </w:r>
      <w:r>
        <w:rPr>
          <w:rFonts w:hint="default" w:ascii="Times New Roman" w:hAnsi="Times New Roman" w:eastAsia="方正仿宋_GBK" w:cs="Times New Roman"/>
          <w:sz w:val="32"/>
          <w:szCs w:val="32"/>
          <w:lang w:val="en-US" w:eastAsia="zh-CN"/>
        </w:rPr>
        <w:t>沙坪坝</w:t>
      </w:r>
      <w:r>
        <w:rPr>
          <w:rFonts w:hint="default" w:ascii="Times New Roman" w:hAnsi="Times New Roman" w:eastAsia="方正仿宋_GBK" w:cs="Times New Roman"/>
          <w:sz w:val="32"/>
          <w:szCs w:val="32"/>
        </w:rPr>
        <w:t>区青少年法治教育实践基地</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b/>
          <w:bCs/>
          <w:sz w:val="32"/>
          <w:szCs w:val="32"/>
          <w:lang w:eastAsia="zh-CN"/>
        </w:rPr>
        <w:t>二是</w:t>
      </w:r>
      <w:r>
        <w:rPr>
          <w:rFonts w:hint="default" w:ascii="Times New Roman" w:hAnsi="Times New Roman" w:eastAsia="方正仿宋_GBK" w:cs="Times New Roman"/>
          <w:b/>
          <w:bCs/>
          <w:sz w:val="32"/>
          <w:szCs w:val="32"/>
        </w:rPr>
        <w:t>依法治理成效显著</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lang w:val="en-US" w:eastAsia="zh-CN"/>
        </w:rPr>
        <w:t>指导成功</w:t>
      </w:r>
      <w:r>
        <w:rPr>
          <w:rFonts w:hint="eastAsia" w:ascii="Times New Roman" w:hAnsi="Times New Roman" w:eastAsia="方正仿宋_GBK" w:cs="Times New Roman"/>
          <w:sz w:val="32"/>
          <w:szCs w:val="32"/>
          <w:lang w:val="en-US" w:eastAsia="zh-CN"/>
        </w:rPr>
        <w:t>创建</w:t>
      </w:r>
      <w:r>
        <w:rPr>
          <w:rFonts w:hint="default" w:ascii="Times New Roman" w:hAnsi="Times New Roman" w:eastAsia="方正仿宋_GBK" w:cs="Times New Roman"/>
          <w:sz w:val="32"/>
          <w:szCs w:val="32"/>
          <w:lang w:val="en-US" w:eastAsia="zh-CN"/>
        </w:rPr>
        <w:t>第九批“全国民主法治示范村（社区）”1个</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第十批“重庆市民主法治示范村（社区）”3个</w:t>
      </w:r>
      <w:r>
        <w:rPr>
          <w:rFonts w:hint="eastAsia" w:ascii="Times New Roman" w:hAnsi="Times New Roman" w:eastAsia="方正仿宋_GBK" w:cs="Times New Roman"/>
          <w:sz w:val="32"/>
          <w:szCs w:val="32"/>
          <w:lang w:val="en-US" w:eastAsia="zh-CN"/>
        </w:rPr>
        <w:t>，在</w:t>
      </w:r>
      <w:r>
        <w:rPr>
          <w:rFonts w:hint="default" w:ascii="Times New Roman" w:hAnsi="Times New Roman" w:eastAsia="方正仿宋_GBK" w:cs="Times New Roman"/>
          <w:sz w:val="32"/>
          <w:szCs w:val="32"/>
        </w:rPr>
        <w:t>光荣坡等13个社区</w:t>
      </w:r>
      <w:r>
        <w:rPr>
          <w:rFonts w:hint="eastAsia" w:ascii="Times New Roman" w:hAnsi="Times New Roman" w:eastAsia="方正仿宋_GBK" w:cs="Times New Roman"/>
          <w:sz w:val="32"/>
          <w:szCs w:val="32"/>
          <w:lang w:val="en-US" w:eastAsia="zh-CN"/>
        </w:rPr>
        <w:t>试点开展重庆市</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社区（乡村）</w:t>
      </w:r>
      <w:r>
        <w:rPr>
          <w:rFonts w:hint="default" w:ascii="Times New Roman" w:hAnsi="Times New Roman" w:eastAsia="方正仿宋_GBK" w:cs="Times New Roman"/>
          <w:sz w:val="32"/>
          <w:szCs w:val="32"/>
        </w:rPr>
        <w:t>法律之家</w:t>
      </w:r>
      <w:r>
        <w:rPr>
          <w:rFonts w:hint="eastAsia" w:ascii="Times New Roman" w:hAnsi="Times New Roman" w:eastAsia="方正仿宋_GBK" w:cs="Times New Roman"/>
          <w:sz w:val="32"/>
          <w:szCs w:val="32"/>
          <w:lang w:val="en-US" w:eastAsia="zh-CN"/>
        </w:rPr>
        <w:t>”建设工作，遴选并培育“法律明白人”492人，以示范引领带动身边群众尊法、学法、守法、用法。</w:t>
      </w:r>
      <w:r>
        <w:rPr>
          <w:rFonts w:hint="default" w:ascii="Times New Roman" w:hAnsi="Times New Roman" w:eastAsia="方正仿宋_GBK" w:cs="Times New Roman"/>
          <w:b/>
          <w:bCs/>
          <w:sz w:val="32"/>
          <w:szCs w:val="32"/>
          <w:lang w:eastAsia="zh-CN"/>
        </w:rPr>
        <w:t>三是纠纷</w:t>
      </w:r>
      <w:r>
        <w:rPr>
          <w:rFonts w:hint="default" w:ascii="Times New Roman" w:hAnsi="Times New Roman" w:eastAsia="方正仿宋_GBK" w:cs="Times New Roman"/>
          <w:b/>
          <w:bCs/>
          <w:sz w:val="32"/>
          <w:szCs w:val="32"/>
        </w:rPr>
        <w:t>调解</w:t>
      </w:r>
      <w:r>
        <w:rPr>
          <w:rFonts w:hint="default" w:ascii="Times New Roman" w:hAnsi="Times New Roman" w:eastAsia="方正仿宋_GBK" w:cs="Times New Roman"/>
          <w:b/>
          <w:bCs/>
          <w:sz w:val="32"/>
          <w:szCs w:val="32"/>
          <w:lang w:eastAsia="zh-CN"/>
        </w:rPr>
        <w:t>基础扎实</w:t>
      </w:r>
      <w:r>
        <w:rPr>
          <w:rFonts w:hint="default" w:ascii="Times New Roman" w:hAnsi="Times New Roman" w:eastAsia="方正仿宋_GBK" w:cs="Times New Roman"/>
          <w:b/>
          <w:bCs/>
          <w:sz w:val="32"/>
          <w:szCs w:val="32"/>
        </w:rPr>
        <w:t>。</w:t>
      </w:r>
      <w:r>
        <w:rPr>
          <w:rFonts w:hint="default" w:ascii="Times New Roman" w:hAnsi="Times New Roman" w:eastAsia="方正仿宋_GBK" w:cs="Times New Roman"/>
          <w:sz w:val="32"/>
          <w:szCs w:val="32"/>
        </w:rPr>
        <w:t>创新</w:t>
      </w:r>
      <w:r>
        <w:rPr>
          <w:rFonts w:hint="default" w:ascii="Times New Roman" w:hAnsi="Times New Roman" w:eastAsia="方正仿宋_GBK" w:cs="Times New Roman"/>
          <w:sz w:val="32"/>
          <w:szCs w:val="32"/>
          <w:lang w:eastAsia="zh-CN"/>
        </w:rPr>
        <w:t>打造</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红岩市民综合调节站</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调解品牌，科学</w:t>
      </w:r>
      <w:r>
        <w:rPr>
          <w:rFonts w:hint="default" w:ascii="Times New Roman" w:hAnsi="Times New Roman" w:eastAsia="方正仿宋_GBK" w:cs="Times New Roman"/>
          <w:sz w:val="32"/>
          <w:szCs w:val="32"/>
          <w:lang w:eastAsia="zh-CN"/>
        </w:rPr>
        <w:t>选点</w:t>
      </w:r>
      <w:r>
        <w:rPr>
          <w:rFonts w:hint="eastAsia" w:ascii="Times New Roman" w:hAnsi="Times New Roman" w:eastAsia="方正仿宋_GBK" w:cs="Times New Roman"/>
          <w:sz w:val="32"/>
          <w:szCs w:val="32"/>
          <w:lang w:eastAsia="zh-CN"/>
        </w:rPr>
        <w:t>布局</w:t>
      </w:r>
      <w:r>
        <w:rPr>
          <w:rFonts w:hint="default" w:ascii="Times New Roman" w:hAnsi="Times New Roman" w:eastAsia="方正仿宋_GBK" w:cs="Times New Roman"/>
          <w:sz w:val="32"/>
          <w:szCs w:val="32"/>
        </w:rPr>
        <w:t>42个</w:t>
      </w:r>
      <w:r>
        <w:rPr>
          <w:rFonts w:ascii="Times New Roman" w:hAnsi="Times New Roman" w:eastAsia="方正仿宋_GBK" w:cs="Times New Roman"/>
          <w:color w:val="000000" w:themeColor="text1"/>
          <w:sz w:val="32"/>
          <w:szCs w:val="32"/>
          <w14:textFill>
            <w14:solidFill>
              <w14:schemeClr w14:val="tx1"/>
            </w14:solidFill>
          </w14:textFill>
        </w:rPr>
        <w:t>，覆盖全区22个镇街</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14:textFill>
            <w14:solidFill>
              <w14:schemeClr w14:val="tx1"/>
            </w14:solidFill>
          </w14:textFill>
        </w:rPr>
        <w:t>固定每2个月组织召开1次行专调委会工作联席会，</w:t>
      </w:r>
      <w:r>
        <w:rPr>
          <w:rFonts w:hint="eastAsia" w:ascii="Times New Roman" w:hAnsi="Times New Roman" w:eastAsia="方正仿宋_GBK" w:cs="Times New Roman"/>
          <w:color w:val="000000"/>
          <w:sz w:val="32"/>
          <w:szCs w:val="32"/>
        </w:rPr>
        <w:t>积极探索红岩市民综合调解站与行专调委会、行政调解室共建对接机制</w:t>
      </w:r>
      <w:r>
        <w:rPr>
          <w:rFonts w:hint="eastAsia" w:ascii="Times New Roman" w:hAnsi="Times New Roman" w:eastAsia="方正仿宋_GBK" w:cs="Times New Roman"/>
          <w:color w:val="000000" w:themeColor="text1"/>
          <w:sz w:val="32"/>
          <w:szCs w:val="32"/>
          <w14:textFill>
            <w14:solidFill>
              <w14:schemeClr w14:val="tx1"/>
            </w14:solidFill>
          </w14:textFill>
        </w:rPr>
        <w:t>，设置对接试点</w:t>
      </w:r>
      <w:r>
        <w:rPr>
          <w:rFonts w:ascii="Times New Roman" w:hAnsi="Times New Roman" w:eastAsia="方正仿宋_GBK" w:cs="Times New Roman"/>
          <w:color w:val="000000" w:themeColor="text1"/>
          <w:sz w:val="32"/>
          <w:szCs w:val="32"/>
          <w14:textFill>
            <w14:solidFill>
              <w14:schemeClr w14:val="tx1"/>
            </w14:solidFill>
          </w14:textFill>
        </w:rPr>
        <w:t>站点8个，覆盖法院、公安、妇联、住建等领</w:t>
      </w:r>
      <w:r>
        <w:rPr>
          <w:rFonts w:hint="eastAsia" w:ascii="Times New Roman" w:hAnsi="Times New Roman" w:eastAsia="方正仿宋_GBK" w:cs="Times New Roman"/>
          <w:color w:val="000000"/>
          <w:sz w:val="32"/>
          <w:szCs w:val="32"/>
        </w:rPr>
        <w:t>域</w:t>
      </w:r>
      <w:r>
        <w:rPr>
          <w:rFonts w:hint="eastAsia"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val="en-US" w:eastAsia="zh-CN"/>
        </w:rPr>
        <w:t>全年</w:t>
      </w:r>
      <w:r>
        <w:rPr>
          <w:rFonts w:hint="eastAsia" w:ascii="Times New Roman" w:hAnsi="Times New Roman" w:eastAsia="方正仿宋_GBK" w:cs="Times New Roman"/>
          <w:color w:val="000000"/>
          <w:sz w:val="32"/>
          <w:szCs w:val="32"/>
        </w:rPr>
        <w:t>联合化解矛盾纠纷</w:t>
      </w:r>
      <w:r>
        <w:rPr>
          <w:rFonts w:hint="eastAsia" w:ascii="Times New Roman" w:hAnsi="Times New Roman" w:eastAsia="方正仿宋_GBK" w:cs="Times New Roman"/>
          <w:color w:val="000000"/>
          <w:sz w:val="32"/>
          <w:szCs w:val="32"/>
          <w:lang w:val="en-US" w:eastAsia="zh-CN"/>
        </w:rPr>
        <w:t>2802</w:t>
      </w:r>
      <w:r>
        <w:rPr>
          <w:rFonts w:hint="eastAsia" w:ascii="Times New Roman" w:hAnsi="Times New Roman" w:eastAsia="方正仿宋_GBK" w:cs="Times New Roman"/>
          <w:color w:val="000000"/>
          <w:sz w:val="32"/>
          <w:szCs w:val="32"/>
        </w:rPr>
        <w:t>余件，较去年提高30%</w:t>
      </w:r>
      <w:r>
        <w:rPr>
          <w:rFonts w:hint="default" w:ascii="Times New Roman" w:hAnsi="Times New Roman" w:eastAsia="方正仿宋_GBK"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二、202</w:t>
      </w:r>
      <w:r>
        <w:rPr>
          <w:rFonts w:hint="eastAsia" w:ascii="Times New Roman" w:hAnsi="Times New Roman" w:eastAsia="方正黑体_GBK" w:cs="Times New Roman"/>
          <w:sz w:val="32"/>
          <w:szCs w:val="32"/>
          <w:lang w:val="en-US" w:eastAsia="zh-CN"/>
        </w:rPr>
        <w:t>2</w:t>
      </w:r>
      <w:r>
        <w:rPr>
          <w:rFonts w:hint="default" w:ascii="Times New Roman" w:hAnsi="Times New Roman" w:eastAsia="方正黑体_GBK" w:cs="Times New Roman"/>
          <w:sz w:val="32"/>
          <w:szCs w:val="32"/>
        </w:rPr>
        <w:t>年度党政主要负责人履行推进法治建设第一责任人职责情况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2022年，</w:t>
      </w:r>
      <w:r>
        <w:rPr>
          <w:rFonts w:hint="default" w:ascii="Times New Roman" w:hAnsi="Times New Roman" w:eastAsia="方正仿宋_GBK" w:cs="Times New Roman"/>
          <w:sz w:val="32"/>
          <w:szCs w:val="32"/>
          <w:lang w:val="en-US" w:eastAsia="zh-CN"/>
        </w:rPr>
        <w:t>区司法局主要负责人</w:t>
      </w:r>
      <w:r>
        <w:rPr>
          <w:rFonts w:hint="eastAsia" w:ascii="Times New Roman" w:hAnsi="Times New Roman" w:eastAsia="方正仿宋_GBK" w:cs="Times New Roman"/>
          <w:sz w:val="32"/>
          <w:szCs w:val="32"/>
          <w:lang w:val="en-US" w:eastAsia="zh-CN"/>
        </w:rPr>
        <w:t>严格落实</w:t>
      </w:r>
      <w:r>
        <w:rPr>
          <w:rFonts w:hint="default" w:ascii="Times New Roman" w:hAnsi="Times New Roman" w:eastAsia="方正仿宋_GBK" w:cs="Times New Roman"/>
          <w:sz w:val="32"/>
          <w:szCs w:val="32"/>
          <w:lang w:val="en-US" w:eastAsia="zh-CN"/>
        </w:rPr>
        <w:t>《党政主要负责人履行推进法治建设第一责任人职责规定》，切实担负起推进法治建设第一责任人职责</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_GBK" w:cs="Times New Roman"/>
          <w:b/>
          <w:bCs/>
          <w:sz w:val="32"/>
          <w:szCs w:val="32"/>
        </w:rPr>
      </w:pPr>
      <w:r>
        <w:rPr>
          <w:rFonts w:hint="eastAsia" w:ascii="Times New Roman" w:hAnsi="Times New Roman" w:eastAsia="方正仿宋_GBK" w:cs="Times New Roman"/>
          <w:b/>
          <w:bCs/>
          <w:color w:val="auto"/>
          <w:sz w:val="32"/>
          <w:szCs w:val="32"/>
          <w:lang w:val="en-US" w:eastAsia="zh-CN"/>
        </w:rPr>
        <w:t>一是</w:t>
      </w:r>
      <w:r>
        <w:rPr>
          <w:rFonts w:hint="eastAsia" w:ascii="Times New Roman" w:hAnsi="Times New Roman" w:eastAsia="方正仿宋_GBK" w:cs="方正仿宋_GBK"/>
          <w:b/>
          <w:bCs/>
          <w:color w:val="auto"/>
          <w:sz w:val="32"/>
          <w:szCs w:val="32"/>
          <w:lang w:val="en-US" w:eastAsia="zh-CN"/>
        </w:rPr>
        <w:t>坚持“四个亲自”</w:t>
      </w:r>
      <w:r>
        <w:rPr>
          <w:rFonts w:hint="eastAsia" w:ascii="Times New Roman" w:hAnsi="Times New Roman" w:eastAsia="方正仿宋_GBK" w:cs="Times New Roman"/>
          <w:b/>
          <w:bCs/>
          <w:color w:val="auto"/>
          <w:sz w:val="32"/>
          <w:szCs w:val="32"/>
          <w:lang w:val="en-US" w:eastAsia="zh-CN"/>
        </w:rPr>
        <w:t>。</w:t>
      </w:r>
      <w:r>
        <w:rPr>
          <w:rFonts w:hint="default" w:ascii="Times New Roman" w:hAnsi="Times New Roman" w:eastAsia="方正仿宋_GBK" w:cs="Times New Roman"/>
          <w:color w:val="auto"/>
          <w:sz w:val="32"/>
          <w:szCs w:val="32"/>
          <w:lang w:val="en-US" w:eastAsia="zh-CN"/>
        </w:rPr>
        <w:t>把法治政府建设作为重要政治任务，多次召开专题会议研究部</w:t>
      </w:r>
      <w:r>
        <w:rPr>
          <w:rFonts w:hint="eastAsia" w:ascii="Times New Roman" w:hAnsi="Times New Roman" w:eastAsia="方正仿宋_GBK" w:cs="方正仿宋_GBK"/>
          <w:color w:val="auto"/>
          <w:sz w:val="32"/>
          <w:szCs w:val="32"/>
          <w:lang w:val="en-US" w:eastAsia="zh-CN"/>
        </w:rPr>
        <w:t>署</w:t>
      </w:r>
      <w:r>
        <w:rPr>
          <w:rFonts w:hint="default" w:ascii="Times New Roman" w:hAnsi="Times New Roman" w:eastAsia="方正仿宋_GBK" w:cs="Times New Roman"/>
          <w:color w:val="auto"/>
          <w:sz w:val="32"/>
          <w:szCs w:val="32"/>
          <w:lang w:val="en-US" w:eastAsia="zh-CN"/>
        </w:rPr>
        <w:t>全国法治政府建设示范创建</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中央依法治国办督察反馈意见整改</w:t>
      </w:r>
      <w:r>
        <w:rPr>
          <w:rFonts w:hint="eastAsia" w:ascii="Times New Roman" w:hAnsi="Times New Roman" w:eastAsia="方正仿宋_GBK" w:cs="Times New Roman"/>
          <w:color w:val="auto"/>
          <w:sz w:val="32"/>
          <w:szCs w:val="32"/>
          <w:lang w:val="en-US" w:eastAsia="zh-CN"/>
        </w:rPr>
        <w:t>、行政执法改革等重点</w:t>
      </w:r>
      <w:r>
        <w:rPr>
          <w:rFonts w:hint="default" w:ascii="Times New Roman" w:hAnsi="Times New Roman" w:eastAsia="方正仿宋_GBK" w:cs="Times New Roman"/>
          <w:color w:val="auto"/>
          <w:sz w:val="32"/>
          <w:szCs w:val="32"/>
          <w:lang w:val="en-US" w:eastAsia="zh-CN"/>
        </w:rPr>
        <w:t>工作</w:t>
      </w:r>
      <w:r>
        <w:rPr>
          <w:rFonts w:hint="eastAsia" w:ascii="Times New Roman" w:hAnsi="Times New Roman" w:eastAsia="方正仿宋_GBK" w:cs="Times New Roman"/>
          <w:color w:val="auto"/>
          <w:sz w:val="32"/>
          <w:szCs w:val="32"/>
          <w:lang w:val="en-US" w:eastAsia="zh-CN"/>
        </w:rPr>
        <w:t>，协调解决出现的困难问题，确保各项任务落地落实</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b/>
          <w:bCs/>
          <w:sz w:val="32"/>
          <w:szCs w:val="32"/>
          <w:lang w:val="en-US" w:eastAsia="zh-CN"/>
        </w:rPr>
        <w:t>二是</w:t>
      </w:r>
      <w:r>
        <w:rPr>
          <w:rFonts w:hint="eastAsia" w:ascii="Times New Roman" w:hAnsi="Times New Roman" w:eastAsia="方正仿宋_GBK" w:cs="Times New Roman"/>
          <w:b/>
          <w:bCs/>
          <w:sz w:val="32"/>
          <w:szCs w:val="32"/>
          <w:lang w:val="en-US" w:eastAsia="zh-CN"/>
        </w:rPr>
        <w:t>深入开展学习</w:t>
      </w:r>
      <w:r>
        <w:rPr>
          <w:rFonts w:hint="default" w:ascii="Times New Roman" w:hAnsi="Times New Roman" w:eastAsia="方正仿宋_GBK" w:cs="Times New Roman"/>
          <w:b/>
          <w:bCs/>
          <w:sz w:val="32"/>
          <w:szCs w:val="32"/>
          <w:lang w:val="en-US" w:eastAsia="zh-CN"/>
        </w:rPr>
        <w:t>。</w:t>
      </w:r>
      <w:r>
        <w:rPr>
          <w:rFonts w:hint="eastAsia" w:ascii="Times New Roman" w:hAnsi="Times New Roman" w:eastAsia="方正仿宋_GBK" w:cs="Times New Roman"/>
          <w:b w:val="0"/>
          <w:bCs w:val="0"/>
          <w:sz w:val="32"/>
          <w:szCs w:val="32"/>
          <w:lang w:val="en-US" w:eastAsia="zh-CN"/>
        </w:rPr>
        <w:t>认真学习贯彻落实习近平法治思想，</w:t>
      </w:r>
      <w:r>
        <w:rPr>
          <w:rFonts w:hint="default" w:ascii="Times New Roman" w:hAnsi="Times New Roman" w:eastAsia="方正仿宋_GBK" w:cs="Times New Roman"/>
          <w:color w:val="auto"/>
          <w:sz w:val="32"/>
          <w:szCs w:val="32"/>
          <w:lang w:val="en-US" w:eastAsia="zh-CN"/>
        </w:rPr>
        <w:t>召开党组会、党组理论学习中心组学习</w:t>
      </w:r>
      <w:r>
        <w:rPr>
          <w:rFonts w:hint="eastAsia"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lang w:val="en-US" w:eastAsia="zh-CN"/>
        </w:rPr>
        <w:t>次</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及时跟进学习</w:t>
      </w:r>
      <w:r>
        <w:rPr>
          <w:rFonts w:hint="default" w:ascii="Times New Roman" w:hAnsi="Times New Roman" w:eastAsia="方正仿宋_GBK" w:cs="Times New Roman"/>
          <w:sz w:val="32"/>
          <w:szCs w:val="32"/>
          <w:lang w:val="en-US" w:eastAsia="zh-CN"/>
        </w:rPr>
        <w:t>习近平总书记最新重要讲话精神，聚焦党的二十大、党的十九届六中全会等组织干部集中学习4次，班子成员讲专题党课4次，撰写心得体会36篇，</w:t>
      </w:r>
      <w:r>
        <w:rPr>
          <w:rFonts w:hint="default" w:ascii="Times New Roman" w:hAnsi="Times New Roman" w:eastAsia="方正仿宋_GBK" w:cs="Times New Roman"/>
          <w:color w:val="auto"/>
          <w:sz w:val="32"/>
          <w:szCs w:val="32"/>
          <w:lang w:val="en-US" w:eastAsia="zh-CN"/>
        </w:rPr>
        <w:t>不断在学深悟透中</w:t>
      </w:r>
      <w:r>
        <w:rPr>
          <w:rFonts w:hint="eastAsia" w:ascii="Times New Roman" w:hAnsi="Times New Roman" w:eastAsia="方正仿宋_GBK" w:cs="Times New Roman"/>
          <w:color w:val="auto"/>
          <w:sz w:val="32"/>
          <w:szCs w:val="32"/>
          <w:lang w:val="en-US" w:eastAsia="zh-CN"/>
        </w:rPr>
        <w:t>提升能力</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b/>
          <w:bCs/>
          <w:sz w:val="32"/>
          <w:szCs w:val="32"/>
          <w:lang w:val="en-US" w:eastAsia="zh-CN"/>
        </w:rPr>
        <w:t>三是严格队伍管理。</w:t>
      </w:r>
      <w:r>
        <w:rPr>
          <w:rFonts w:hint="eastAsia" w:ascii="Times New Roman" w:hAnsi="Times New Roman" w:eastAsia="方正仿宋_GBK" w:cs="Times New Roman"/>
          <w:b w:val="0"/>
          <w:bCs w:val="0"/>
          <w:sz w:val="32"/>
          <w:szCs w:val="32"/>
          <w:lang w:eastAsia="zh-CN"/>
        </w:rPr>
        <w:t>严格执行重大行政决策法定程序，</w:t>
      </w:r>
      <w:r>
        <w:rPr>
          <w:rFonts w:hint="default" w:ascii="Times New Roman" w:hAnsi="Times New Roman" w:eastAsia="方正仿宋_GBK" w:cs="Times New Roman"/>
          <w:sz w:val="32"/>
          <w:szCs w:val="32"/>
          <w:lang w:val="en-US" w:eastAsia="zh-CN"/>
        </w:rPr>
        <w:t>严格</w:t>
      </w:r>
      <w:r>
        <w:rPr>
          <w:rFonts w:hint="default" w:ascii="Times New Roman" w:hAnsi="Times New Roman" w:eastAsia="方正仿宋_GBK" w:cs="Times New Roman"/>
          <w:b w:val="0"/>
          <w:bCs w:val="0"/>
          <w:color w:val="000000"/>
          <w:sz w:val="32"/>
          <w:szCs w:val="32"/>
        </w:rPr>
        <w:t>执行中央八项规定和市委、区委实施细则精神</w:t>
      </w:r>
      <w:r>
        <w:rPr>
          <w:rFonts w:hint="eastAsia" w:ascii="Times New Roman" w:hAnsi="Times New Roman" w:eastAsia="方正仿宋_GBK" w:cs="Times New Roman"/>
          <w:b w:val="0"/>
          <w:bCs w:val="0"/>
          <w:sz w:val="32"/>
          <w:szCs w:val="32"/>
          <w:lang w:eastAsia="zh-CN"/>
        </w:rPr>
        <w:t>。全年召开廉政教育大会</w:t>
      </w:r>
      <w:r>
        <w:rPr>
          <w:rFonts w:hint="eastAsia" w:ascii="Times New Roman" w:hAnsi="Times New Roman" w:eastAsia="方正仿宋_GBK" w:cs="Times New Roman"/>
          <w:b w:val="0"/>
          <w:bCs w:val="0"/>
          <w:sz w:val="32"/>
          <w:szCs w:val="32"/>
          <w:lang w:val="en-US" w:eastAsia="zh-CN"/>
        </w:rPr>
        <w:t>3</w:t>
      </w:r>
      <w:r>
        <w:rPr>
          <w:rFonts w:hint="eastAsia" w:ascii="Times New Roman" w:hAnsi="Times New Roman" w:eastAsia="方正仿宋_GBK" w:cs="Times New Roman"/>
          <w:b w:val="0"/>
          <w:bCs w:val="0"/>
          <w:sz w:val="32"/>
          <w:szCs w:val="32"/>
          <w:lang w:eastAsia="zh-CN"/>
        </w:rPr>
        <w:t>次、</w:t>
      </w:r>
      <w:r>
        <w:rPr>
          <w:rFonts w:hint="eastAsia" w:ascii="Times New Roman" w:hAnsi="Times New Roman" w:eastAsia="方正仿宋_GBK" w:cs="Times New Roman"/>
          <w:b w:val="0"/>
          <w:bCs w:val="0"/>
          <w:sz w:val="32"/>
          <w:szCs w:val="32"/>
          <w:lang w:val="en-US" w:eastAsia="zh-CN"/>
        </w:rPr>
        <w:t>警示教育2次，引导党员干部筑牢防腐拒变思想防线。常态化开展司法干警顽瘴痼疾自查自纠，确保忠诚、干净、担当。</w:t>
      </w:r>
      <w:r>
        <w:rPr>
          <w:rFonts w:hint="eastAsia" w:ascii="Times New Roman" w:hAnsi="Times New Roman" w:eastAsia="方正仿宋_GBK" w:cs="Times New Roman"/>
          <w:b/>
          <w:bCs/>
          <w:sz w:val="32"/>
          <w:szCs w:val="32"/>
          <w:lang w:val="en-US" w:eastAsia="zh-CN"/>
        </w:rPr>
        <w:t>四是加强人才培养。</w:t>
      </w:r>
      <w:r>
        <w:rPr>
          <w:rFonts w:hint="eastAsia" w:ascii="Times New Roman" w:hAnsi="Times New Roman" w:eastAsia="方正仿宋_GBK" w:cs="Times New Roman"/>
          <w:b w:val="0"/>
          <w:bCs w:val="0"/>
          <w:sz w:val="32"/>
          <w:szCs w:val="32"/>
          <w:lang w:eastAsia="zh-CN"/>
        </w:rPr>
        <w:t>开展司法行政大讲堂4场、法治专题培训6期、业务培训4场，</w:t>
      </w:r>
      <w:r>
        <w:rPr>
          <w:rFonts w:hint="eastAsia" w:ascii="Times New Roman" w:hAnsi="Times New Roman" w:eastAsia="方正仿宋_GBK" w:cs="Times New Roman"/>
          <w:b w:val="0"/>
          <w:bCs w:val="0"/>
          <w:sz w:val="32"/>
          <w:szCs w:val="32"/>
          <w:lang w:val="en-US" w:eastAsia="zh-CN"/>
        </w:rPr>
        <w:t>坚持从基层社会治理、疫情防控等急难险重任务中发现和培养年轻干部，全年选任科级领导干部12人，推荐4名干部到市政协、区委组织部等顶岗学习，激发</w:t>
      </w:r>
      <w:r>
        <w:rPr>
          <w:rFonts w:hint="eastAsia" w:ascii="Times New Roman" w:hAnsi="Times New Roman" w:eastAsia="方正仿宋_GBK" w:cs="Times New Roman"/>
          <w:b w:val="0"/>
          <w:bCs w:val="0"/>
          <w:sz w:val="32"/>
          <w:szCs w:val="32"/>
          <w:lang w:eastAsia="zh-CN"/>
        </w:rPr>
        <w:t>干部干事创业</w:t>
      </w:r>
      <w:r>
        <w:rPr>
          <w:rFonts w:hint="eastAsia" w:ascii="Times New Roman" w:hAnsi="Times New Roman" w:eastAsia="方正仿宋_GBK" w:cs="Times New Roman"/>
          <w:b w:val="0"/>
          <w:bCs w:val="0"/>
          <w:sz w:val="32"/>
          <w:szCs w:val="32"/>
          <w:lang w:val="en-US" w:eastAsia="zh-CN"/>
        </w:rPr>
        <w:t>热情</w:t>
      </w:r>
      <w:r>
        <w:rPr>
          <w:rFonts w:hint="eastAsia" w:ascii="Times New Roman" w:hAnsi="Times New Roman" w:eastAsia="方正仿宋_GBK"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sz w:val="32"/>
          <w:szCs w:val="32"/>
          <w:lang w:eastAsia="zh-Hans"/>
        </w:rPr>
      </w:pPr>
      <w:r>
        <w:rPr>
          <w:rFonts w:hint="default" w:ascii="Times New Roman" w:hAnsi="Times New Roman" w:eastAsia="方正黑体_GBK" w:cs="Times New Roman"/>
          <w:sz w:val="32"/>
          <w:szCs w:val="32"/>
          <w:lang w:eastAsia="zh-CN"/>
        </w:rPr>
        <w:t>三、</w:t>
      </w:r>
      <w:r>
        <w:rPr>
          <w:rFonts w:hint="eastAsia" w:ascii="Times New Roman" w:hAnsi="Times New Roman" w:eastAsia="方正黑体_GBK" w:cs="Times New Roman"/>
          <w:sz w:val="32"/>
          <w:szCs w:val="32"/>
          <w:lang w:val="en-US" w:eastAsia="zh-CN"/>
        </w:rPr>
        <w:t>2022年</w:t>
      </w:r>
      <w:r>
        <w:rPr>
          <w:rFonts w:hint="default" w:ascii="Times New Roman" w:hAnsi="Times New Roman" w:eastAsia="方正黑体_GBK" w:cs="Times New Roman"/>
          <w:sz w:val="32"/>
          <w:szCs w:val="32"/>
          <w:lang w:eastAsia="zh-Hans"/>
        </w:rPr>
        <w:t>推进法治政府建设存在的不足和原因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年，我局法治政府建设工作虽然取得了一定成效，但仍存在一些薄弱环节和问题。主要表现在：</w:t>
      </w:r>
      <w:r>
        <w:rPr>
          <w:rFonts w:hint="default" w:ascii="Times New Roman" w:hAnsi="Times New Roman" w:eastAsia="方正仿宋_GBK" w:cs="Times New Roman"/>
          <w:b/>
          <w:bCs/>
          <w:sz w:val="32"/>
          <w:szCs w:val="32"/>
        </w:rPr>
        <w:t>一是</w:t>
      </w:r>
      <w:r>
        <w:rPr>
          <w:rFonts w:hint="eastAsia" w:ascii="Times New Roman" w:hAnsi="Times New Roman" w:eastAsia="方正仿宋_GBK" w:cs="Times New Roman"/>
          <w:sz w:val="32"/>
          <w:szCs w:val="32"/>
          <w:lang w:eastAsia="zh-CN"/>
        </w:rPr>
        <w:t>行政规范性文件及</w:t>
      </w:r>
      <w:r>
        <w:rPr>
          <w:rFonts w:hint="default" w:ascii="Times New Roman" w:hAnsi="Times New Roman" w:eastAsia="方正仿宋_GBK" w:cs="Times New Roman"/>
          <w:sz w:val="32"/>
          <w:szCs w:val="32"/>
        </w:rPr>
        <w:t>重大行政决策</w:t>
      </w:r>
      <w:r>
        <w:rPr>
          <w:rFonts w:hint="eastAsia" w:ascii="Times New Roman" w:hAnsi="Times New Roman" w:eastAsia="方正仿宋_GBK" w:cs="Times New Roman"/>
          <w:sz w:val="32"/>
          <w:szCs w:val="32"/>
          <w:lang w:eastAsia="zh-CN"/>
        </w:rPr>
        <w:t>后评估工作开展力度</w:t>
      </w:r>
      <w:r>
        <w:rPr>
          <w:rFonts w:hint="default" w:ascii="Times New Roman" w:hAnsi="Times New Roman" w:eastAsia="方正仿宋_GBK" w:cs="Times New Roman"/>
          <w:sz w:val="32"/>
          <w:szCs w:val="32"/>
        </w:rPr>
        <w:t>不够；</w:t>
      </w:r>
      <w:r>
        <w:rPr>
          <w:rFonts w:hint="default" w:ascii="Times New Roman" w:hAnsi="Times New Roman" w:eastAsia="方正仿宋_GBK" w:cs="Times New Roman"/>
          <w:b/>
          <w:bCs/>
          <w:sz w:val="32"/>
          <w:szCs w:val="32"/>
        </w:rPr>
        <w:t>二是</w:t>
      </w:r>
      <w:r>
        <w:rPr>
          <w:rFonts w:hint="default" w:ascii="Times New Roman" w:hAnsi="Times New Roman" w:eastAsia="方正仿宋_GBK" w:cs="Times New Roman"/>
          <w:sz w:val="32"/>
          <w:szCs w:val="32"/>
        </w:rPr>
        <w:t>执法</w:t>
      </w:r>
      <w:r>
        <w:rPr>
          <w:rFonts w:hint="eastAsia" w:ascii="Times New Roman" w:hAnsi="Times New Roman" w:eastAsia="方正仿宋_GBK" w:cs="Times New Roman"/>
          <w:sz w:val="32"/>
          <w:szCs w:val="32"/>
          <w:lang w:eastAsia="zh-CN"/>
        </w:rPr>
        <w:t>部门</w:t>
      </w:r>
      <w:r>
        <w:rPr>
          <w:rFonts w:hint="default" w:ascii="Times New Roman" w:hAnsi="Times New Roman" w:eastAsia="方正仿宋_GBK" w:cs="Times New Roman"/>
          <w:sz w:val="32"/>
          <w:szCs w:val="32"/>
        </w:rPr>
        <w:t>协作合力不强，</w:t>
      </w:r>
      <w:r>
        <w:rPr>
          <w:rFonts w:hint="eastAsia" w:ascii="Times New Roman" w:hAnsi="Times New Roman" w:eastAsia="方正仿宋_GBK" w:cs="Times New Roman"/>
          <w:sz w:val="32"/>
          <w:szCs w:val="32"/>
          <w:lang w:eastAsia="zh-CN"/>
        </w:rPr>
        <w:t>在</w:t>
      </w:r>
      <w:r>
        <w:rPr>
          <w:rFonts w:hint="default" w:ascii="Times New Roman" w:hAnsi="Times New Roman" w:eastAsia="方正仿宋_GBK" w:cs="Times New Roman"/>
          <w:sz w:val="32"/>
          <w:szCs w:val="32"/>
        </w:rPr>
        <w:t>信息共享、线索移交协作配合机制不</w:t>
      </w:r>
      <w:r>
        <w:rPr>
          <w:rFonts w:hint="eastAsia" w:ascii="Times New Roman" w:hAnsi="Times New Roman" w:eastAsia="方正仿宋_GBK" w:cs="Times New Roman"/>
          <w:sz w:val="32"/>
          <w:szCs w:val="32"/>
          <w:lang w:eastAsia="zh-CN"/>
        </w:rPr>
        <w:t>顺</w:t>
      </w:r>
      <w:r>
        <w:rPr>
          <w:rFonts w:hint="default" w:ascii="Times New Roman" w:hAnsi="Times New Roman" w:eastAsia="方正仿宋_GBK" w:cs="Times New Roman"/>
          <w:sz w:val="32"/>
          <w:szCs w:val="32"/>
        </w:rPr>
        <w:t>畅</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b/>
          <w:bCs/>
          <w:sz w:val="32"/>
          <w:szCs w:val="32"/>
          <w:lang w:eastAsia="zh-CN"/>
        </w:rPr>
        <w:t>三是</w:t>
      </w:r>
      <w:r>
        <w:rPr>
          <w:rFonts w:hint="eastAsia" w:ascii="Times New Roman" w:hAnsi="Times New Roman" w:eastAsia="方正仿宋_GBK" w:cs="Times New Roman"/>
          <w:sz w:val="32"/>
          <w:szCs w:val="32"/>
          <w:lang w:eastAsia="zh-CN"/>
        </w:rPr>
        <w:t>普法方式过于单一，通常以法治讲座、摆摊咨询等做法，缺乏创新性和普法特色。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四、2023年推进法治政府建设的工作思路目标举措</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年，我局将深入贯彻党的二十大精神</w:t>
      </w:r>
      <w:r>
        <w:rPr>
          <w:rFonts w:hint="eastAsia" w:ascii="Times New Roman" w:hAnsi="Times New Roman" w:eastAsia="方正仿宋_GBK" w:cs="Times New Roman"/>
          <w:sz w:val="32"/>
          <w:szCs w:val="32"/>
          <w:lang w:eastAsia="zh-CN"/>
        </w:rPr>
        <w:t>，深学笃用</w:t>
      </w:r>
      <w:r>
        <w:rPr>
          <w:rFonts w:hint="default" w:ascii="Times New Roman" w:hAnsi="Times New Roman" w:eastAsia="方正仿宋_GBK" w:cs="Times New Roman"/>
          <w:sz w:val="32"/>
          <w:szCs w:val="32"/>
        </w:rPr>
        <w:t>习近平法治思想，</w:t>
      </w:r>
      <w:r>
        <w:rPr>
          <w:rFonts w:hint="eastAsia" w:ascii="Times New Roman" w:hAnsi="Times New Roman" w:eastAsia="方正仿宋_GBK" w:cs="Times New Roman"/>
          <w:sz w:val="32"/>
          <w:szCs w:val="32"/>
          <w:lang w:eastAsia="zh-CN"/>
        </w:rPr>
        <w:t>巩固</w:t>
      </w:r>
      <w:r>
        <w:rPr>
          <w:rFonts w:hint="default" w:ascii="Times New Roman" w:hAnsi="Times New Roman" w:eastAsia="方正仿宋_GBK" w:cs="Times New Roman"/>
          <w:sz w:val="32"/>
          <w:szCs w:val="32"/>
        </w:rPr>
        <w:t>全国法治政府建设示范区建设成果，</w:t>
      </w:r>
      <w:r>
        <w:rPr>
          <w:rFonts w:hint="eastAsia" w:ascii="Times New Roman" w:hAnsi="Times New Roman" w:eastAsia="方正仿宋_GBK" w:cs="Times New Roman"/>
          <w:sz w:val="32"/>
          <w:szCs w:val="32"/>
          <w:lang w:eastAsia="zh-CN"/>
        </w:rPr>
        <w:t>常抓不懈，久久为功</w:t>
      </w:r>
      <w:r>
        <w:rPr>
          <w:rFonts w:hint="default" w:ascii="Times New Roman" w:hAnsi="Times New Roman" w:eastAsia="方正仿宋_GBK" w:cs="Times New Roman"/>
          <w:sz w:val="32"/>
          <w:szCs w:val="32"/>
        </w:rPr>
        <w:t>，为全面建设社会主义现代化新沙坪坝提供坚实法治保障。</w:t>
      </w:r>
      <w:r>
        <w:rPr>
          <w:rFonts w:hint="default" w:ascii="Times New Roman" w:hAnsi="Times New Roman" w:eastAsia="方正仿宋_GBK" w:cs="Times New Roman"/>
          <w:b/>
          <w:bCs/>
          <w:sz w:val="32"/>
          <w:szCs w:val="32"/>
        </w:rPr>
        <w:t>一是</w:t>
      </w:r>
      <w:r>
        <w:rPr>
          <w:rFonts w:hint="default" w:ascii="Times New Roman" w:hAnsi="Times New Roman" w:eastAsia="方正仿宋_GBK" w:cs="Times New Roman"/>
          <w:sz w:val="32"/>
          <w:szCs w:val="32"/>
        </w:rPr>
        <w:t>擦亮法治政府建设</w:t>
      </w:r>
      <w:r>
        <w:rPr>
          <w:rFonts w:hint="eastAsia" w:ascii="Times New Roman" w:hAnsi="Times New Roman" w:eastAsia="方正仿宋_GBK" w:cs="Times New Roman"/>
          <w:sz w:val="32"/>
          <w:szCs w:val="32"/>
          <w:lang w:eastAsia="zh-CN"/>
        </w:rPr>
        <w:t>示范区“</w:t>
      </w:r>
      <w:r>
        <w:rPr>
          <w:rFonts w:hint="default" w:ascii="Times New Roman" w:hAnsi="Times New Roman" w:eastAsia="方正仿宋_GBK" w:cs="Times New Roman"/>
          <w:sz w:val="32"/>
          <w:szCs w:val="32"/>
        </w:rPr>
        <w:t>金字招牌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，继续挖掘、提炼、宣传典型经验，发挥法治政府建设示范区的标杆带动作用。</w:t>
      </w:r>
      <w:r>
        <w:rPr>
          <w:rFonts w:hint="default" w:ascii="Times New Roman" w:hAnsi="Times New Roman" w:eastAsia="方正仿宋_GBK" w:cs="Times New Roman"/>
          <w:b/>
          <w:bCs/>
          <w:sz w:val="32"/>
          <w:szCs w:val="32"/>
        </w:rPr>
        <w:t>二是</w:t>
      </w:r>
      <w:r>
        <w:rPr>
          <w:rFonts w:hint="eastAsia" w:ascii="Times New Roman" w:hAnsi="Times New Roman" w:eastAsia="方正仿宋_GBK" w:cs="Times New Roman"/>
          <w:sz w:val="32"/>
          <w:szCs w:val="32"/>
          <w:lang w:eastAsia="zh-CN"/>
        </w:rPr>
        <w:t>强化行政规范性文件、重大行政决策合法性审查，积极开展执行后评估工作</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
          <w:bCs/>
          <w:sz w:val="32"/>
          <w:szCs w:val="32"/>
        </w:rPr>
        <w:t>三是</w:t>
      </w:r>
      <w:r>
        <w:rPr>
          <w:rFonts w:hint="default" w:ascii="Times New Roman" w:hAnsi="Times New Roman" w:eastAsia="方正仿宋_GBK" w:cs="Times New Roman"/>
          <w:sz w:val="32"/>
          <w:szCs w:val="32"/>
        </w:rPr>
        <w:t>探索建立三级行政执法监督体系，协同多部门联动开展专项监督检查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提升执法监督效能。</w:t>
      </w:r>
      <w:r>
        <w:rPr>
          <w:rFonts w:hint="default" w:ascii="Times New Roman" w:hAnsi="Times New Roman" w:eastAsia="方正仿宋_GBK" w:cs="Times New Roman"/>
          <w:b/>
          <w:bCs/>
          <w:sz w:val="32"/>
          <w:szCs w:val="32"/>
        </w:rPr>
        <w:t>四是</w:t>
      </w:r>
      <w:r>
        <w:rPr>
          <w:rFonts w:hint="eastAsia" w:ascii="Times New Roman" w:hAnsi="Times New Roman" w:eastAsia="方正仿宋_GBK" w:cs="Times New Roman"/>
          <w:sz w:val="32"/>
          <w:szCs w:val="32"/>
          <w:lang w:eastAsia="zh-CN"/>
        </w:rPr>
        <w:t>深化行政复议体制改革，充分发挥行政复议化解行政争议主渠道作用，不断提升行政机关负责人出庭应诉率和应诉水平。</w:t>
      </w:r>
      <w:r>
        <w:rPr>
          <w:rFonts w:hint="eastAsia" w:ascii="Times New Roman" w:hAnsi="Times New Roman" w:eastAsia="方正仿宋_GBK" w:cs="Times New Roman"/>
          <w:b/>
          <w:bCs/>
          <w:sz w:val="32"/>
          <w:szCs w:val="32"/>
          <w:lang w:val="en-US" w:eastAsia="zh-CN"/>
        </w:rPr>
        <w:t>五</w:t>
      </w:r>
      <w:r>
        <w:rPr>
          <w:rFonts w:hint="eastAsia" w:ascii="Times New Roman" w:hAnsi="Times New Roman" w:eastAsia="方正仿宋_GBK" w:cs="Times New Roman"/>
          <w:b/>
          <w:bCs/>
          <w:sz w:val="32"/>
          <w:szCs w:val="32"/>
          <w:lang w:eastAsia="zh-CN"/>
        </w:rPr>
        <w:t>是</w:t>
      </w:r>
      <w:r>
        <w:rPr>
          <w:rFonts w:hint="eastAsia" w:ascii="Times New Roman" w:hAnsi="Times New Roman" w:eastAsia="方正仿宋_GBK" w:cs="Times New Roman"/>
          <w:sz w:val="32"/>
          <w:szCs w:val="32"/>
          <w:lang w:eastAsia="zh-CN"/>
        </w:rPr>
        <w:t>创新普法形式，探索开设普法抖音账号，讲好全面普法新故事。</w:t>
      </w:r>
      <w:r>
        <w:rPr>
          <w:rFonts w:hint="default" w:ascii="Times New Roman" w:hAnsi="Times New Roman" w:eastAsia="方正仿宋_GBK" w:cs="Times New Roman"/>
          <w:b/>
          <w:bCs/>
          <w:sz w:val="32"/>
          <w:szCs w:val="32"/>
        </w:rPr>
        <w:t>六是</w:t>
      </w:r>
      <w:r>
        <w:rPr>
          <w:rFonts w:hint="default" w:ascii="Times New Roman" w:hAnsi="Times New Roman" w:eastAsia="方正仿宋_GBK" w:cs="Times New Roman"/>
          <w:sz w:val="32"/>
          <w:szCs w:val="32"/>
        </w:rPr>
        <w:t>加强人民调解，</w:t>
      </w:r>
      <w:r>
        <w:rPr>
          <w:rFonts w:hint="eastAsia" w:ascii="Times New Roman" w:hAnsi="Times New Roman" w:eastAsia="方正仿宋_GBK" w:cs="Times New Roman"/>
          <w:sz w:val="32"/>
          <w:szCs w:val="32"/>
          <w:lang w:eastAsia="zh-CN"/>
        </w:rPr>
        <w:t>深挖“</w:t>
      </w:r>
      <w:r>
        <w:rPr>
          <w:rFonts w:hint="default" w:ascii="Times New Roman" w:hAnsi="Times New Roman" w:eastAsia="方正仿宋_GBK" w:cs="Times New Roman"/>
          <w:sz w:val="32"/>
          <w:szCs w:val="32"/>
        </w:rPr>
        <w:t>红岩市民综合调解站</w:t>
      </w:r>
      <w:r>
        <w:rPr>
          <w:rFonts w:hint="eastAsia" w:ascii="Times New Roman" w:hAnsi="Times New Roman" w:eastAsia="方正仿宋_GBK" w:cs="Times New Roman"/>
          <w:sz w:val="32"/>
          <w:szCs w:val="32"/>
          <w:lang w:eastAsia="zh-CN"/>
        </w:rPr>
        <w:t>”</w:t>
      </w:r>
      <w:r>
        <w:rPr>
          <w:rFonts w:ascii="Times New Roman" w:hAnsi="Times New Roman" w:eastAsia="方正仿宋_GBK" w:cs="方正仿宋_GBK"/>
          <w:color w:val="000000"/>
          <w:kern w:val="0"/>
          <w:sz w:val="32"/>
          <w:szCs w:val="32"/>
          <w:lang w:val="en-US" w:eastAsia="zh-CN" w:bidi="ar"/>
        </w:rPr>
        <w:t>特色亮点</w:t>
      </w:r>
      <w:r>
        <w:rPr>
          <w:rFonts w:hint="eastAsia" w:ascii="Times New Roman" w:hAnsi="Times New Roman" w:eastAsia="方正仿宋_GBK" w:cs="方正仿宋_GBK"/>
          <w:color w:val="000000"/>
          <w:kern w:val="0"/>
          <w:sz w:val="32"/>
          <w:szCs w:val="32"/>
          <w:lang w:val="en-US" w:eastAsia="zh-CN" w:bidi="ar"/>
        </w:rPr>
        <w:t>，打造“一站一特色”</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
          <w:bCs/>
          <w:sz w:val="32"/>
          <w:szCs w:val="32"/>
        </w:rPr>
        <w:t>七是</w:t>
      </w:r>
      <w:r>
        <w:rPr>
          <w:rFonts w:ascii="Times New Roman" w:hAnsi="Times New Roman" w:eastAsia="方正仿宋_GBK" w:cs="方正仿宋_GBK"/>
          <w:color w:val="000000"/>
          <w:kern w:val="0"/>
          <w:sz w:val="32"/>
          <w:szCs w:val="32"/>
          <w:lang w:val="en-US" w:eastAsia="zh-CN" w:bidi="ar"/>
        </w:rPr>
        <w:t>促进公共法律服务多元化专业化</w:t>
      </w:r>
      <w:r>
        <w:rPr>
          <w:rFonts w:hint="eastAsia" w:ascii="Times New Roman" w:hAnsi="Times New Roman" w:eastAsia="方正仿宋_GBK" w:cs="方正仿宋_GBK"/>
          <w:color w:val="000000"/>
          <w:kern w:val="0"/>
          <w:sz w:val="32"/>
          <w:szCs w:val="32"/>
          <w:lang w:val="en-US" w:eastAsia="zh-CN" w:bidi="ar"/>
        </w:rPr>
        <w:t>，</w:t>
      </w:r>
      <w:r>
        <w:rPr>
          <w:rFonts w:ascii="Times New Roman" w:hAnsi="Times New Roman" w:eastAsia="方正仿宋_GBK" w:cs="方正仿宋_GBK"/>
          <w:color w:val="000000"/>
          <w:kern w:val="0"/>
          <w:sz w:val="32"/>
          <w:szCs w:val="32"/>
          <w:lang w:val="en-US" w:eastAsia="zh-CN" w:bidi="ar"/>
        </w:rPr>
        <w:t>继续推广公证机构参与行政执法，探索</w:t>
      </w:r>
      <w:r>
        <w:rPr>
          <w:rFonts w:hint="eastAsia" w:ascii="Times New Roman" w:hAnsi="Times New Roman" w:eastAsia="宋体" w:cs="Times New Roman"/>
          <w:color w:val="000000"/>
          <w:kern w:val="0"/>
          <w:sz w:val="32"/>
          <w:szCs w:val="32"/>
          <w:lang w:val="en-US" w:eastAsia="zh-CN" w:bidi="ar"/>
        </w:rPr>
        <w:t>“</w:t>
      </w:r>
      <w:r>
        <w:rPr>
          <w:rFonts w:hint="eastAsia" w:ascii="Times New Roman" w:hAnsi="Times New Roman" w:eastAsia="方正仿宋_GBK" w:cs="方正仿宋_GBK"/>
          <w:color w:val="000000"/>
          <w:kern w:val="0"/>
          <w:sz w:val="32"/>
          <w:szCs w:val="32"/>
          <w:lang w:val="en-US" w:eastAsia="zh-CN" w:bidi="ar"/>
        </w:rPr>
        <w:t>公证</w:t>
      </w:r>
      <w:r>
        <w:rPr>
          <w:rFonts w:hint="default" w:ascii="Times New Roman" w:hAnsi="Times New Roman" w:eastAsia="宋体" w:cs="Times New Roman"/>
          <w:color w:val="000000"/>
          <w:kern w:val="0"/>
          <w:sz w:val="32"/>
          <w:szCs w:val="32"/>
          <w:lang w:val="en-US" w:eastAsia="zh-CN" w:bidi="ar"/>
        </w:rPr>
        <w:t>+</w:t>
      </w:r>
      <w:r>
        <w:rPr>
          <w:rFonts w:hint="eastAsia" w:ascii="Times New Roman" w:hAnsi="Times New Roman" w:eastAsia="方正仿宋_GBK" w:cs="方正仿宋_GBK"/>
          <w:color w:val="000000"/>
          <w:kern w:val="0"/>
          <w:sz w:val="32"/>
          <w:szCs w:val="32"/>
          <w:lang w:val="en-US" w:eastAsia="zh-CN" w:bidi="ar"/>
        </w:rPr>
        <w:t>司法鉴定</w:t>
      </w:r>
      <w:r>
        <w:rPr>
          <w:rFonts w:hint="eastAsia" w:ascii="Times New Roman" w:hAnsi="Times New Roman" w:eastAsia="宋体" w:cs="Times New Roman"/>
          <w:color w:val="000000"/>
          <w:kern w:val="0"/>
          <w:sz w:val="32"/>
          <w:szCs w:val="32"/>
          <w:lang w:val="en-US" w:eastAsia="zh-CN" w:bidi="ar"/>
        </w:rPr>
        <w:t>”“</w:t>
      </w:r>
      <w:r>
        <w:rPr>
          <w:rFonts w:hint="eastAsia" w:ascii="Times New Roman" w:hAnsi="Times New Roman" w:eastAsia="方正仿宋_GBK" w:cs="方正仿宋_GBK"/>
          <w:color w:val="000000"/>
          <w:kern w:val="0"/>
          <w:sz w:val="32"/>
          <w:szCs w:val="32"/>
          <w:lang w:val="en-US" w:eastAsia="zh-CN" w:bidi="ar"/>
        </w:rPr>
        <w:t>公证</w:t>
      </w:r>
      <w:r>
        <w:rPr>
          <w:rFonts w:hint="default" w:ascii="Times New Roman" w:hAnsi="Times New Roman" w:eastAsia="宋体" w:cs="Times New Roman"/>
          <w:color w:val="000000"/>
          <w:kern w:val="0"/>
          <w:sz w:val="32"/>
          <w:szCs w:val="32"/>
          <w:lang w:val="en-US" w:eastAsia="zh-CN" w:bidi="ar"/>
        </w:rPr>
        <w:t>+</w:t>
      </w:r>
      <w:r>
        <w:rPr>
          <w:rFonts w:hint="eastAsia" w:ascii="Times New Roman" w:hAnsi="Times New Roman" w:eastAsia="方正仿宋_GBK" w:cs="方正仿宋_GBK"/>
          <w:color w:val="000000"/>
          <w:kern w:val="0"/>
          <w:sz w:val="32"/>
          <w:szCs w:val="32"/>
          <w:lang w:val="en-US" w:eastAsia="zh-CN" w:bidi="ar"/>
        </w:rPr>
        <w:t>律师</w:t>
      </w:r>
      <w:r>
        <w:rPr>
          <w:rFonts w:hint="default" w:ascii="Times New Roman" w:hAnsi="Times New Roman" w:eastAsia="宋体" w:cs="Times New Roman"/>
          <w:color w:val="000000"/>
          <w:kern w:val="0"/>
          <w:sz w:val="32"/>
          <w:szCs w:val="32"/>
          <w:lang w:val="en-US" w:eastAsia="zh-CN" w:bidi="ar"/>
        </w:rPr>
        <w:t>+</w:t>
      </w:r>
      <w:r>
        <w:rPr>
          <w:rFonts w:hint="eastAsia" w:ascii="Times New Roman" w:hAnsi="Times New Roman" w:eastAsia="方正仿宋_GBK" w:cs="方正仿宋_GBK"/>
          <w:color w:val="000000"/>
          <w:kern w:val="0"/>
          <w:sz w:val="32"/>
          <w:szCs w:val="32"/>
          <w:lang w:val="en-US" w:eastAsia="zh-CN" w:bidi="ar"/>
        </w:rPr>
        <w:t>大数据</w:t>
      </w:r>
      <w:r>
        <w:rPr>
          <w:rFonts w:hint="eastAsia" w:ascii="Times New Roman" w:hAnsi="Times New Roman" w:eastAsia="宋体" w:cs="Times New Roman"/>
          <w:color w:val="000000"/>
          <w:kern w:val="0"/>
          <w:sz w:val="32"/>
          <w:szCs w:val="32"/>
          <w:lang w:val="en-US" w:eastAsia="zh-CN" w:bidi="ar"/>
        </w:rPr>
        <w:t>”</w:t>
      </w:r>
      <w:r>
        <w:rPr>
          <w:rFonts w:hint="eastAsia" w:ascii="Times New Roman" w:hAnsi="Times New Roman" w:eastAsia="方正仿宋_GBK" w:cs="方正仿宋_GBK"/>
          <w:color w:val="000000"/>
          <w:kern w:val="0"/>
          <w:sz w:val="32"/>
          <w:szCs w:val="32"/>
          <w:lang w:val="en-US" w:eastAsia="zh-CN" w:bidi="ar"/>
        </w:rPr>
        <w:t>新模式</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方正仿宋_GBK" w:cs="Times New Roman"/>
          <w:sz w:val="32"/>
          <w:szCs w:val="32"/>
        </w:rPr>
      </w:pPr>
    </w:p>
    <w:p>
      <w:pPr>
        <w:pStyle w:val="4"/>
        <w:keepNext w:val="0"/>
        <w:keepLines w:val="0"/>
        <w:pageBreakBefore w:val="0"/>
        <w:kinsoku/>
        <w:wordWrap w:val="0"/>
        <w:overflowPunct/>
        <w:topLinePunct w:val="0"/>
        <w:autoSpaceDE/>
        <w:autoSpaceDN/>
        <w:bidi w:val="0"/>
        <w:adjustRightInd/>
        <w:snapToGrid/>
        <w:spacing w:after="0" w:line="580" w:lineRule="exact"/>
        <w:jc w:val="right"/>
        <w:rPr>
          <w:rFonts w:hint="default" w:ascii="Times New Roman" w:hAnsi="Times New Roman" w:eastAsia="方正仿宋_GBK"/>
          <w:lang w:val="en-US" w:eastAsia="zh-CN"/>
        </w:rPr>
      </w:pPr>
      <w:r>
        <w:rPr>
          <w:rFonts w:ascii="Times New Roman" w:hAnsi="Times New Roman" w:eastAsia="方正仿宋_GBK"/>
          <w:sz w:val="32"/>
          <w:szCs w:val="32"/>
        </w:rPr>
        <w:t>重庆市沙坪坝区司法局</w:t>
      </w:r>
      <w:r>
        <w:rPr>
          <w:rFonts w:hint="eastAsia" w:ascii="Times New Roman" w:hAnsi="Times New Roman" w:eastAsia="方正仿宋_GBK"/>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80" w:lineRule="exact"/>
        <w:ind w:right="-58" w:firstLine="4992" w:firstLineChars="1560"/>
        <w:jc w:val="right"/>
        <w:textAlignment w:val="auto"/>
        <w:rPr>
          <w:rFonts w:hint="eastAsia"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202</w:t>
      </w:r>
      <w:r>
        <w:rPr>
          <w:rFonts w:hint="eastAsia" w:ascii="Times New Roman" w:hAnsi="Times New Roman"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rPr>
        <w:t>年</w:t>
      </w:r>
      <w:r>
        <w:rPr>
          <w:rFonts w:hint="eastAsia" w:ascii="Times New Roman" w:hAnsi="Times New Roman"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rPr>
        <w:t>月</w:t>
      </w:r>
      <w:r>
        <w:rPr>
          <w:rFonts w:hint="eastAsia" w:ascii="Times New Roman" w:hAnsi="Times New Roman" w:eastAsia="方正仿宋_GBK" w:cs="Times New Roman"/>
          <w:sz w:val="32"/>
          <w:szCs w:val="32"/>
          <w:highlight w:val="none"/>
          <w:lang w:val="en-US" w:eastAsia="zh-CN"/>
        </w:rPr>
        <w:t>20</w:t>
      </w:r>
      <w:r>
        <w:rPr>
          <w:rFonts w:hint="default" w:ascii="Times New Roman" w:hAnsi="Times New Roman" w:eastAsia="方正仿宋_GBK" w:cs="Times New Roman"/>
          <w:sz w:val="32"/>
          <w:szCs w:val="32"/>
          <w:highlight w:val="none"/>
        </w:rPr>
        <w:t>日</w:t>
      </w:r>
      <w:r>
        <w:rPr>
          <w:rFonts w:hint="eastAsia" w:ascii="Times New Roman" w:hAnsi="Times New Roman" w:eastAsia="方正仿宋_GBK" w:cs="Times New Roman"/>
          <w:sz w:val="32"/>
          <w:szCs w:val="32"/>
          <w:highlight w:val="none"/>
          <w:lang w:val="en-US" w:eastAsia="zh-CN"/>
        </w:rPr>
        <w:t xml:space="preserve">       </w:t>
      </w:r>
    </w:p>
    <w:p>
      <w:pPr>
        <w:pStyle w:val="6"/>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p>
    <w:p>
      <w:pPr>
        <w:pStyle w:val="4"/>
        <w:wordWrap/>
        <w:rPr>
          <w:rFonts w:hint="eastAsia" w:ascii="Times New Roman" w:hAnsi="Times New Roman"/>
          <w:lang w:val="en-US" w:eastAsia="zh-CN"/>
        </w:rPr>
      </w:pPr>
    </w:p>
    <w:p>
      <w:pPr>
        <w:keepNext w:val="0"/>
        <w:keepLines w:val="0"/>
        <w:pageBreakBefore w:val="0"/>
        <w:widowControl w:val="0"/>
        <w:kinsoku/>
        <w:wordWrap w:val="0"/>
        <w:overflowPunct/>
        <w:topLinePunct w:val="0"/>
        <w:autoSpaceDE/>
        <w:autoSpaceDN/>
        <w:bidi w:val="0"/>
        <w:adjustRightInd/>
        <w:snapToGrid/>
        <w:spacing w:line="594" w:lineRule="exact"/>
        <w:ind w:right="-58" w:firstLine="4992" w:firstLineChars="1560"/>
        <w:jc w:val="right"/>
        <w:textAlignment w:val="auto"/>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 xml:space="preserve"> </w:t>
      </w:r>
    </w:p>
    <w:p>
      <w:pPr>
        <w:pStyle w:val="6"/>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p>
    <w:p>
      <w:pPr>
        <w:pStyle w:val="5"/>
        <w:rPr>
          <w:rFonts w:hint="eastAsia" w:ascii="Times New Roman" w:hAnsi="Times New Roman" w:eastAsia="仿宋_GB2312"/>
          <w:lang w:eastAsia="zh-CN"/>
        </w:rPr>
      </w:pPr>
    </w:p>
    <w:p>
      <w:pPr>
        <w:pStyle w:val="5"/>
        <w:rPr>
          <w:rFonts w:hint="default" w:ascii="Times New Roman" w:hAnsi="Times New Roman" w:eastAsia="仿宋_GB2312" w:cs="Times New Roman"/>
          <w:lang w:eastAsia="zh-CN"/>
        </w:rPr>
      </w:pPr>
    </w:p>
    <w:p>
      <w:pPr>
        <w:pStyle w:val="5"/>
        <w:rPr>
          <w:rFonts w:hint="default" w:ascii="Times New Roman" w:hAnsi="Times New Roman" w:eastAsia="仿宋_GB2312" w:cs="Times New Roman"/>
          <w:lang w:eastAsia="zh-CN"/>
        </w:rPr>
      </w:pPr>
    </w:p>
    <w:p>
      <w:pPr>
        <w:pStyle w:val="5"/>
        <w:rPr>
          <w:rFonts w:hint="default" w:ascii="Times New Roman" w:hAnsi="Times New Roman" w:eastAsia="仿宋_GB2312" w:cs="Times New Roman"/>
          <w:lang w:eastAsia="zh-CN"/>
        </w:rPr>
      </w:pPr>
    </w:p>
    <w:p>
      <w:pPr>
        <w:pStyle w:val="5"/>
        <w:rPr>
          <w:rFonts w:hint="default" w:ascii="Times New Roman" w:hAnsi="Times New Roman" w:eastAsia="仿宋_GB2312" w:cs="Times New Roman"/>
          <w:lang w:eastAsia="zh-CN"/>
        </w:rPr>
      </w:pPr>
    </w:p>
    <w:p>
      <w:pPr>
        <w:pStyle w:val="5"/>
        <w:rPr>
          <w:rFonts w:hint="default" w:ascii="Times New Roman" w:hAnsi="Times New Roman" w:eastAsia="仿宋_GB2312" w:cs="Times New Roman"/>
          <w:lang w:eastAsia="zh-CN"/>
        </w:rPr>
      </w:pPr>
    </w:p>
    <w:p>
      <w:pPr>
        <w:pStyle w:val="5"/>
        <w:rPr>
          <w:rFonts w:hint="default" w:ascii="Times New Roman" w:hAnsi="Times New Roman" w:eastAsia="仿宋_GB2312" w:cs="Times New Roman"/>
          <w:lang w:eastAsia="zh-CN"/>
        </w:rPr>
      </w:pPr>
    </w:p>
    <w:p>
      <w:pPr>
        <w:pStyle w:val="5"/>
        <w:rPr>
          <w:rFonts w:hint="default" w:ascii="Times New Roman" w:hAnsi="Times New Roman" w:eastAsia="仿宋_GB2312" w:cs="Times New Roman"/>
          <w:lang w:eastAsia="zh-CN"/>
        </w:rPr>
      </w:pPr>
    </w:p>
    <w:p>
      <w:pPr>
        <w:pStyle w:val="5"/>
        <w:rPr>
          <w:rFonts w:hint="default" w:ascii="Times New Roman" w:hAnsi="Times New Roman" w:eastAsia="仿宋_GB2312" w:cs="Times New Roman"/>
          <w:lang w:eastAsia="zh-CN"/>
        </w:rPr>
      </w:pPr>
    </w:p>
    <w:p>
      <w:pPr>
        <w:pStyle w:val="5"/>
        <w:rPr>
          <w:rFonts w:hint="default" w:ascii="Times New Roman" w:hAnsi="Times New Roman" w:eastAsia="仿宋_GB2312" w:cs="Times New Roman"/>
          <w:lang w:eastAsia="zh-CN"/>
        </w:rPr>
      </w:pPr>
    </w:p>
    <w:p>
      <w:pPr>
        <w:pStyle w:val="5"/>
        <w:rPr>
          <w:rFonts w:hint="default" w:ascii="Times New Roman" w:hAnsi="Times New Roman" w:eastAsia="仿宋_GB2312" w:cs="Times New Roman"/>
          <w:lang w:eastAsia="zh-CN"/>
        </w:rPr>
      </w:pPr>
    </w:p>
    <w:p>
      <w:pPr>
        <w:pStyle w:val="5"/>
        <w:rPr>
          <w:rFonts w:hint="default" w:ascii="Times New Roman" w:hAnsi="Times New Roman" w:eastAsia="仿宋_GB2312" w:cs="Times New Roman"/>
          <w:lang w:eastAsia="zh-CN"/>
        </w:rPr>
      </w:pPr>
    </w:p>
    <w:p>
      <w:pPr>
        <w:pStyle w:val="5"/>
        <w:rPr>
          <w:rFonts w:hint="default" w:ascii="Times New Roman" w:hAnsi="Times New Roman" w:eastAsia="仿宋_GB2312" w:cs="Times New Roman"/>
          <w:lang w:eastAsia="zh-CN"/>
        </w:rPr>
      </w:pPr>
    </w:p>
    <w:p>
      <w:pPr>
        <w:pStyle w:val="5"/>
        <w:rPr>
          <w:rFonts w:hint="default" w:ascii="Times New Roman" w:hAnsi="Times New Roman" w:eastAsia="仿宋_GB2312" w:cs="Times New Roman"/>
          <w:lang w:eastAsia="zh-CN"/>
        </w:rPr>
      </w:pPr>
    </w:p>
    <w:p>
      <w:pPr>
        <w:pStyle w:val="5"/>
        <w:rPr>
          <w:rFonts w:hint="default" w:ascii="Times New Roman" w:hAnsi="Times New Roman" w:eastAsia="仿宋_GB2312" w:cs="Times New Roman"/>
          <w:lang w:eastAsia="zh-CN"/>
        </w:rPr>
      </w:pPr>
    </w:p>
    <w:p>
      <w:pPr>
        <w:pStyle w:val="5"/>
        <w:rPr>
          <w:rFonts w:hint="default" w:ascii="Times New Roman" w:hAnsi="Times New Roman" w:eastAsia="仿宋_GB2312" w:cs="Times New Roman"/>
          <w:lang w:eastAsia="zh-CN"/>
        </w:rPr>
      </w:pPr>
    </w:p>
    <w:p>
      <w:pPr>
        <w:pStyle w:val="5"/>
        <w:rPr>
          <w:rFonts w:hint="default" w:ascii="Times New Roman" w:hAnsi="Times New Roman" w:eastAsia="仿宋_GB2312" w:cs="Times New Roman"/>
          <w:lang w:eastAsia="zh-CN"/>
        </w:rPr>
      </w:pPr>
    </w:p>
    <w:p>
      <w:pPr>
        <w:pStyle w:val="5"/>
        <w:rPr>
          <w:rFonts w:hint="default" w:ascii="Times New Roman" w:hAnsi="Times New Roman" w:eastAsia="仿宋_GB2312" w:cs="Times New Roman"/>
          <w:lang w:eastAsia="zh-CN"/>
        </w:rPr>
      </w:pPr>
    </w:p>
    <w:p>
      <w:pPr>
        <w:pStyle w:val="5"/>
        <w:rPr>
          <w:rFonts w:hint="default" w:ascii="Times New Roman" w:hAnsi="Times New Roman" w:eastAsia="仿宋_GB2312" w:cs="Times New Roman"/>
          <w:lang w:eastAsia="zh-CN"/>
        </w:rPr>
      </w:pPr>
    </w:p>
    <w:p>
      <w:pPr>
        <w:pStyle w:val="5"/>
        <w:rPr>
          <w:rFonts w:hint="default" w:ascii="Times New Roman" w:hAnsi="Times New Roman" w:eastAsia="仿宋_GB2312" w:cs="Times New Roman"/>
          <w:lang w:eastAsia="zh-CN"/>
        </w:rPr>
      </w:pPr>
    </w:p>
    <w:p>
      <w:pPr>
        <w:pStyle w:val="5"/>
        <w:rPr>
          <w:rFonts w:hint="default" w:ascii="Times New Roman" w:hAnsi="Times New Roman" w:eastAsia="仿宋_GB2312" w:cs="Times New Roman"/>
          <w:lang w:eastAsia="zh-CN"/>
        </w:rPr>
      </w:pPr>
    </w:p>
    <w:p>
      <w:pPr>
        <w:pStyle w:val="5"/>
        <w:rPr>
          <w:rFonts w:hint="default" w:ascii="Times New Roman" w:hAnsi="Times New Roman" w:eastAsia="仿宋_GB2312" w:cs="Times New Roman"/>
          <w:lang w:eastAsia="zh-CN"/>
        </w:rPr>
      </w:pPr>
    </w:p>
    <w:p>
      <w:pPr>
        <w:pStyle w:val="5"/>
        <w:rPr>
          <w:rFonts w:hint="default" w:ascii="Times New Roman" w:hAnsi="Times New Roman" w:eastAsia="仿宋_GB2312" w:cs="Times New Roman"/>
          <w:lang w:eastAsia="zh-CN"/>
        </w:rPr>
      </w:pPr>
    </w:p>
    <w:p>
      <w:pPr>
        <w:pStyle w:val="5"/>
        <w:rPr>
          <w:rFonts w:hint="default" w:ascii="Times New Roman" w:hAnsi="Times New Roman" w:eastAsia="仿宋_GB2312" w:cs="Times New Roman"/>
          <w:lang w:eastAsia="zh-CN"/>
        </w:rPr>
      </w:pPr>
    </w:p>
    <w:p>
      <w:pPr>
        <w:pStyle w:val="5"/>
        <w:rPr>
          <w:rFonts w:hint="default" w:ascii="Times New Roman" w:hAnsi="Times New Roman" w:eastAsia="仿宋_GB2312" w:cs="Times New Roman"/>
          <w:lang w:eastAsia="zh-CN"/>
        </w:rPr>
      </w:pPr>
    </w:p>
    <w:p>
      <w:pPr>
        <w:pStyle w:val="5"/>
        <w:rPr>
          <w:rFonts w:hint="default" w:ascii="Times New Roman" w:hAnsi="Times New Roman" w:eastAsia="仿宋_GB2312" w:cs="Times New Roman"/>
          <w:lang w:eastAsia="zh-CN"/>
        </w:rPr>
      </w:pPr>
    </w:p>
    <w:p>
      <w:pPr>
        <w:pStyle w:val="5"/>
        <w:rPr>
          <w:rFonts w:hint="default" w:ascii="Times New Roman" w:hAnsi="Times New Roman" w:eastAsia="仿宋_GB2312" w:cs="Times New Roman"/>
          <w:lang w:eastAsia="zh-CN"/>
        </w:rPr>
      </w:pPr>
    </w:p>
    <w:p>
      <w:pPr>
        <w:pStyle w:val="5"/>
        <w:rPr>
          <w:rFonts w:hint="default" w:ascii="Times New Roman" w:hAnsi="Times New Roman" w:eastAsia="仿宋_GB2312" w:cs="Times New Roman"/>
          <w:lang w:eastAsia="zh-CN"/>
        </w:rPr>
      </w:pPr>
    </w:p>
    <w:p>
      <w:pPr>
        <w:pStyle w:val="5"/>
        <w:rPr>
          <w:rFonts w:hint="default" w:ascii="Times New Roman" w:hAnsi="Times New Roman" w:eastAsia="仿宋_GB2312" w:cs="Times New Roman"/>
          <w:lang w:eastAsia="zh-CN"/>
        </w:rPr>
      </w:pPr>
    </w:p>
    <w:p>
      <w:pPr>
        <w:pStyle w:val="5"/>
        <w:rPr>
          <w:rFonts w:hint="default" w:ascii="Times New Roman" w:hAnsi="Times New Roman" w:eastAsia="仿宋_GB2312" w:cs="Times New Roman"/>
          <w:lang w:eastAsia="zh-CN"/>
        </w:rPr>
      </w:pPr>
    </w:p>
    <w:p>
      <w:pPr>
        <w:pStyle w:val="5"/>
        <w:rPr>
          <w:rFonts w:hint="default" w:ascii="Times New Roman" w:hAnsi="Times New Roman" w:eastAsia="仿宋_GB2312" w:cs="Times New Roman"/>
          <w:lang w:eastAsia="zh-CN"/>
        </w:rPr>
      </w:pPr>
    </w:p>
    <w:p>
      <w:pPr>
        <w:pStyle w:val="5"/>
        <w:rPr>
          <w:rFonts w:hint="default" w:ascii="Times New Roman" w:hAnsi="Times New Roman" w:eastAsia="仿宋_GB2312" w:cs="Times New Roman"/>
          <w:lang w:eastAsia="zh-CN"/>
        </w:rPr>
      </w:pPr>
    </w:p>
    <w:p>
      <w:pPr>
        <w:pStyle w:val="5"/>
        <w:rPr>
          <w:rFonts w:hint="default" w:ascii="Times New Roman" w:hAnsi="Times New Roman" w:eastAsia="仿宋_GB2312" w:cs="Times New Roman"/>
          <w:lang w:eastAsia="zh-CN"/>
        </w:rPr>
      </w:pPr>
    </w:p>
    <w:p>
      <w:pPr>
        <w:pStyle w:val="5"/>
        <w:rPr>
          <w:rFonts w:hint="default" w:ascii="Times New Roman" w:hAnsi="Times New Roman" w:eastAsia="仿宋_GB2312" w:cs="Times New Roman"/>
          <w:lang w:eastAsia="zh-CN"/>
        </w:rPr>
      </w:pPr>
    </w:p>
    <w:p>
      <w:pPr>
        <w:pStyle w:val="5"/>
        <w:rPr>
          <w:rFonts w:hint="default" w:ascii="Times New Roman" w:hAnsi="Times New Roman" w:eastAsia="仿宋_GB2312" w:cs="Times New Roman"/>
          <w:lang w:eastAsia="zh-CN"/>
        </w:rPr>
      </w:pPr>
    </w:p>
    <w:p>
      <w:pPr>
        <w:pStyle w:val="5"/>
        <w:rPr>
          <w:rFonts w:hint="default" w:ascii="Times New Roman" w:hAnsi="Times New Roman" w:eastAsia="仿宋_GB2312" w:cs="Times New Roman"/>
          <w:lang w:eastAsia="zh-CN"/>
        </w:rPr>
      </w:pPr>
    </w:p>
    <w:p>
      <w:pPr>
        <w:pStyle w:val="5"/>
        <w:rPr>
          <w:rFonts w:hint="default" w:ascii="Times New Roman" w:hAnsi="Times New Roman" w:eastAsia="仿宋_GB2312" w:cs="Times New Roman"/>
          <w:lang w:eastAsia="zh-CN"/>
        </w:rPr>
      </w:pPr>
    </w:p>
    <w:p>
      <w:pPr>
        <w:pStyle w:val="5"/>
        <w:rPr>
          <w:rFonts w:hint="default" w:ascii="Times New Roman" w:hAnsi="Times New Roman" w:eastAsia="仿宋_GB2312" w:cs="Times New Roman"/>
          <w:lang w:eastAsia="zh-CN"/>
        </w:rPr>
      </w:pPr>
    </w:p>
    <w:p>
      <w:pPr>
        <w:pStyle w:val="5"/>
        <w:rPr>
          <w:rFonts w:hint="default" w:ascii="Times New Roman" w:hAnsi="Times New Roman" w:eastAsia="仿宋_GB2312" w:cs="Times New Roman"/>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sz w:val="10"/>
          <w:szCs w:val="10"/>
          <w:lang w:val="en-US" w:eastAsia="zh-CN"/>
        </w:rPr>
      </w:pPr>
    </w:p>
    <w:p>
      <w:pPr>
        <w:keepNext w:val="0"/>
        <w:keepLines w:val="0"/>
        <w:pageBreakBefore w:val="0"/>
        <w:widowControl w:val="0"/>
        <w:pBdr>
          <w:top w:val="single" w:color="auto" w:sz="4" w:space="1"/>
          <w:left w:val="none" w:color="auto" w:sz="0" w:space="4"/>
          <w:bottom w:val="single" w:color="auto" w:sz="4" w:space="1"/>
          <w:right w:val="none" w:color="auto" w:sz="0" w:space="4"/>
          <w:between w:val="none" w:color="auto" w:sz="0" w:space="0"/>
        </w:pBdr>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lang w:eastAsia="zh-CN"/>
        </w:rPr>
        <w:t>重庆市</w:t>
      </w:r>
      <w:r>
        <w:rPr>
          <w:rFonts w:hint="default" w:ascii="Times New Roman" w:hAnsi="Times New Roman" w:eastAsia="方正仿宋_GBK" w:cs="Times New Roman"/>
          <w:color w:val="auto"/>
          <w:sz w:val="28"/>
          <w:szCs w:val="28"/>
        </w:rPr>
        <w:t>沙坪坝区</w:t>
      </w:r>
      <w:r>
        <w:rPr>
          <w:rFonts w:hint="default" w:ascii="Times New Roman" w:hAnsi="Times New Roman" w:eastAsia="方正仿宋_GBK" w:cs="Times New Roman"/>
          <w:color w:val="auto"/>
          <w:sz w:val="28"/>
          <w:szCs w:val="28"/>
          <w:lang w:eastAsia="zh-CN"/>
        </w:rPr>
        <w:t>司法局</w:t>
      </w:r>
      <w:r>
        <w:rPr>
          <w:rFonts w:hint="eastAsia" w:ascii="Times New Roman" w:hAnsi="Times New Roman" w:eastAsia="方正仿宋_GBK" w:cs="Times New Roman"/>
          <w:color w:val="auto"/>
          <w:sz w:val="28"/>
          <w:szCs w:val="28"/>
          <w:lang w:eastAsia="zh-CN"/>
        </w:rPr>
        <w:t>办公室</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color w:val="auto"/>
          <w:sz w:val="28"/>
          <w:szCs w:val="28"/>
          <w:lang w:val="en-US" w:eastAsia="zh-CN"/>
        </w:rPr>
        <w:t xml:space="preserve"> </w:t>
      </w:r>
      <w:r>
        <w:rPr>
          <w:rFonts w:hint="eastAsia"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lang w:val="en-US" w:eastAsia="zh-CN"/>
        </w:rPr>
        <w:t xml:space="preserve"> </w:t>
      </w:r>
      <w:r>
        <w:rPr>
          <w:rFonts w:hint="eastAsia"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lang w:val="en-US" w:eastAsia="zh-CN"/>
        </w:rPr>
        <w:t xml:space="preserve">  </w:t>
      </w:r>
      <w:r>
        <w:rPr>
          <w:rFonts w:hint="eastAsia"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rPr>
        <w:t xml:space="preserve"> 20</w:t>
      </w:r>
      <w:r>
        <w:rPr>
          <w:rFonts w:hint="default" w:ascii="Times New Roman" w:hAnsi="Times New Roman" w:eastAsia="方正仿宋_GBK" w:cs="Times New Roman"/>
          <w:color w:val="auto"/>
          <w:sz w:val="28"/>
          <w:szCs w:val="28"/>
          <w:lang w:val="en-US" w:eastAsia="zh-CN"/>
        </w:rPr>
        <w:t>2</w:t>
      </w:r>
      <w:r>
        <w:rPr>
          <w:rFonts w:hint="eastAsia" w:ascii="Times New Roman" w:hAnsi="Times New Roman" w:eastAsia="方正仿宋_GBK" w:cs="Times New Roman"/>
          <w:color w:val="auto"/>
          <w:sz w:val="28"/>
          <w:szCs w:val="28"/>
          <w:lang w:val="en-US" w:eastAsia="zh-CN"/>
        </w:rPr>
        <w:t>3</w:t>
      </w:r>
      <w:r>
        <w:rPr>
          <w:rFonts w:hint="default" w:ascii="Times New Roman" w:hAnsi="Times New Roman" w:eastAsia="方正仿宋_GBK" w:cs="Times New Roman"/>
          <w:color w:val="auto"/>
          <w:sz w:val="28"/>
          <w:szCs w:val="28"/>
        </w:rPr>
        <w:t>年</w:t>
      </w:r>
      <w:r>
        <w:rPr>
          <w:rFonts w:hint="eastAsia" w:ascii="Times New Roman" w:hAnsi="Times New Roman" w:eastAsia="方正仿宋_GBK" w:cs="Times New Roman"/>
          <w:color w:val="auto"/>
          <w:sz w:val="28"/>
          <w:szCs w:val="28"/>
          <w:lang w:val="en-US" w:eastAsia="zh-CN"/>
        </w:rPr>
        <w:t>3</w:t>
      </w:r>
      <w:r>
        <w:rPr>
          <w:rFonts w:hint="default" w:ascii="Times New Roman" w:hAnsi="Times New Roman" w:eastAsia="方正仿宋_GBK" w:cs="Times New Roman"/>
          <w:color w:val="auto"/>
          <w:sz w:val="28"/>
          <w:szCs w:val="28"/>
        </w:rPr>
        <w:t>月</w:t>
      </w:r>
      <w:r>
        <w:rPr>
          <w:rFonts w:hint="eastAsia" w:ascii="Times New Roman" w:hAnsi="Times New Roman" w:eastAsia="方正仿宋_GBK" w:cs="Times New Roman"/>
          <w:color w:val="auto"/>
          <w:sz w:val="28"/>
          <w:szCs w:val="28"/>
          <w:lang w:val="en-US" w:eastAsia="zh-CN"/>
        </w:rPr>
        <w:t>1</w:t>
      </w:r>
      <w:r>
        <w:rPr>
          <w:rFonts w:hint="default" w:ascii="Times New Roman" w:hAnsi="Times New Roman" w:eastAsia="方正仿宋_GBK" w:cs="Times New Roman"/>
          <w:color w:val="auto"/>
          <w:sz w:val="28"/>
          <w:szCs w:val="28"/>
        </w:rPr>
        <w:t>日印</w:t>
      </w:r>
      <w:r>
        <w:rPr>
          <w:rFonts w:hint="default" w:ascii="Times New Roman" w:hAnsi="Times New Roman" w:eastAsia="方正仿宋_GBK" w:cs="Times New Roman"/>
          <w:color w:val="auto"/>
          <w:sz w:val="28"/>
          <w:szCs w:val="28"/>
          <w:lang w:val="en-US" w:eastAsia="zh-CN"/>
        </w:rPr>
        <w:t xml:space="preserve">  </w:t>
      </w:r>
    </w:p>
    <w:sectPr>
      <w:footerReference r:id="rId3" w:type="default"/>
      <w:pgSz w:w="11906" w:h="16838"/>
      <w:pgMar w:top="1984" w:right="1446" w:bottom="1644" w:left="144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方正黑体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9E43D3"/>
    <w:multiLevelType w:val="singleLevel"/>
    <w:tmpl w:val="FF9E43D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0N2Y2NjVlMmQ5MmIzOWU4ZTE5MzAwNTA0MTUyOWIifQ=="/>
  </w:docVars>
  <w:rsids>
    <w:rsidRoot w:val="395C2F2C"/>
    <w:rsid w:val="00EB7920"/>
    <w:rsid w:val="04131BD1"/>
    <w:rsid w:val="075434DB"/>
    <w:rsid w:val="17D2722C"/>
    <w:rsid w:val="189F0C00"/>
    <w:rsid w:val="1CBE3B91"/>
    <w:rsid w:val="22063604"/>
    <w:rsid w:val="280F1AE4"/>
    <w:rsid w:val="2B9D7E4E"/>
    <w:rsid w:val="324E7BF6"/>
    <w:rsid w:val="395C2F2C"/>
    <w:rsid w:val="3A9C74FA"/>
    <w:rsid w:val="420453F6"/>
    <w:rsid w:val="4F3B3356"/>
    <w:rsid w:val="52E875F0"/>
    <w:rsid w:val="54B17344"/>
    <w:rsid w:val="71C0176D"/>
    <w:rsid w:val="72884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99"/>
    <w:pPr>
      <w:ind w:firstLine="420" w:firstLineChars="200"/>
    </w:pPr>
  </w:style>
  <w:style w:type="paragraph" w:styleId="4">
    <w:name w:val="Body Text"/>
    <w:basedOn w:val="1"/>
    <w:next w:val="5"/>
    <w:qFormat/>
    <w:uiPriority w:val="0"/>
    <w:pPr>
      <w:spacing w:after="120"/>
    </w:pPr>
    <w:rPr>
      <w:rFonts w:ascii="Times New Roman" w:hAnsi="Times New Roman" w:eastAsia="宋体" w:cs="Times New Roman"/>
      <w:sz w:val="21"/>
      <w:szCs w:val="22"/>
    </w:rPr>
  </w:style>
  <w:style w:type="paragraph" w:customStyle="1" w:styleId="5">
    <w:name w:val="默认"/>
    <w:qFormat/>
    <w:uiPriority w:val="0"/>
    <w:rPr>
      <w:rFonts w:ascii="Helvetica" w:hAnsi="Helvetica" w:eastAsia="Times New Roman" w:cs="Times New Roman"/>
      <w:color w:val="000000"/>
      <w:sz w:val="22"/>
      <w:szCs w:val="22"/>
      <w:lang w:val="en-US" w:eastAsia="zh-CN" w:bidi="ar-SA"/>
    </w:rPr>
  </w:style>
  <w:style w:type="paragraph" w:styleId="6">
    <w:name w:val="Plain Text"/>
    <w:basedOn w:val="1"/>
    <w:qFormat/>
    <w:uiPriority w:val="0"/>
    <w:pPr>
      <w:ind w:firstLine="648" w:firstLineChars="200"/>
    </w:pPr>
    <w:rPr>
      <w:rFonts w:ascii="方正黑体_GBK" w:hAnsi="Courier New"/>
    </w:rPr>
  </w:style>
  <w:style w:type="paragraph" w:styleId="7">
    <w:name w:val="Body Text Indent 2"/>
    <w:basedOn w:val="1"/>
    <w:next w:val="1"/>
    <w:qFormat/>
    <w:uiPriority w:val="0"/>
    <w:pPr>
      <w:spacing w:after="120" w:line="480" w:lineRule="auto"/>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2">
    <w:name w:val="纯文本1"/>
    <w:basedOn w:val="1"/>
    <w:qFormat/>
    <w:uiPriority w:val="0"/>
    <w:pPr>
      <w:ind w:firstLine="648" w:firstLineChars="200"/>
    </w:pPr>
    <w:rPr>
      <w:rFonts w:ascii="方正黑体_GBK" w:hAnsi="Courier New" w:cs="Times New Roman"/>
      <w:szCs w:val="24"/>
    </w:rPr>
  </w:style>
  <w:style w:type="character" w:customStyle="1" w:styleId="13">
    <w:name w:val="NormalCharacter"/>
    <w:semiHidden/>
    <w:qFormat/>
    <w:uiPriority w:val="0"/>
  </w:style>
  <w:style w:type="paragraph" w:customStyle="1" w:styleId="14">
    <w:name w:val="样式 10 磅7"/>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3445</Words>
  <Characters>3577</Characters>
  <Lines>0</Lines>
  <Paragraphs>0</Paragraphs>
  <TotalTime>2</TotalTime>
  <ScaleCrop>false</ScaleCrop>
  <LinksUpToDate>false</LinksUpToDate>
  <CharactersWithSpaces>3646</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2023-03-01T04:09:00Z</dcterms:created>
  <dc:creator>Tc</dc:creator>
  <cp:lastModifiedBy>administrator</cp:lastModifiedBy>
  <dcterms:modified xsi:type="dcterms:W3CDTF">2023-03-31T01:09:13Z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39819B81C41B42B79A3332B518E072A0</vt:lpwstr>
  </property>
</Properties>
</file>