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重庆市工伤职工康复治疗方案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表4—2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单位名称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944"/>
        <w:gridCol w:w="243"/>
        <w:gridCol w:w="417"/>
        <w:gridCol w:w="331"/>
        <w:gridCol w:w="567"/>
        <w:gridCol w:w="710"/>
        <w:gridCol w:w="534"/>
        <w:gridCol w:w="1072"/>
        <w:gridCol w:w="804"/>
        <w:gridCol w:w="802"/>
        <w:gridCol w:w="382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74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24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18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  <w:tc>
          <w:tcPr>
            <w:tcW w:w="11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床号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3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病情摘要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8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目前诊断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康复评估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主要功能障碍</w:t>
            </w:r>
          </w:p>
        </w:tc>
        <w:tc>
          <w:tcPr>
            <w:tcW w:w="7088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康复治疗计划</w:t>
            </w: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项目名称及部位</w:t>
            </w: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治疗作用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疗程</w:t>
            </w: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预期效果</w:t>
            </w: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预计费用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7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本阶段计划康复时间</w:t>
            </w:r>
          </w:p>
        </w:tc>
        <w:tc>
          <w:tcPr>
            <w:tcW w:w="6097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初期目标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中期目标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远期目标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1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科室意见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8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主管医生：              科室主任：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医疗机构意见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60" w:firstLineChars="1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7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会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保险经办机构意见</w:t>
            </w:r>
          </w:p>
        </w:tc>
        <w:tc>
          <w:tcPr>
            <w:tcW w:w="803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360" w:firstLineChars="1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经办人：                年   月   日</w:t>
            </w:r>
          </w:p>
        </w:tc>
      </w:tr>
    </w:tbl>
    <w:p>
      <w:pPr>
        <w:spacing w:line="240" w:lineRule="exact"/>
        <w:jc w:val="left"/>
        <w:rPr>
          <w:rFonts w:hint="eastAsia" w:ascii="方正仿宋_GBK" w:hAnsi="方正仿宋_GBK" w:eastAsia="方正仿宋_GBK" w:cs="方正仿宋_GBK"/>
          <w:sz w:val="24"/>
          <w:szCs w:val="20"/>
          <w:highlight w:val="none"/>
        </w:rPr>
      </w:pPr>
    </w:p>
    <w:p/>
    <w:sectPr>
      <w:footerReference r:id="rId3" w:type="default"/>
      <w:pgSz w:w="11906" w:h="16838"/>
      <w:pgMar w:top="113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0A177692"/>
    <w:rsid w:val="0A6D2FBF"/>
    <w:rsid w:val="1C3A6075"/>
    <w:rsid w:val="201523A5"/>
    <w:rsid w:val="21A1630A"/>
    <w:rsid w:val="37BD1908"/>
    <w:rsid w:val="47D015C5"/>
    <w:rsid w:val="514B1F1E"/>
    <w:rsid w:val="56F726DD"/>
    <w:rsid w:val="60A2299B"/>
    <w:rsid w:val="6AB16EF7"/>
    <w:rsid w:val="6BA74B9C"/>
    <w:rsid w:val="6C3B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2024-01-15T02:49:59Z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0087F881020448BE9B805BBE8D956B51</vt:lpwstr>
  </property>
</Properties>
</file>