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3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8"/>
        <w:gridCol w:w="682"/>
        <w:gridCol w:w="1166"/>
        <w:gridCol w:w="1417"/>
        <w:gridCol w:w="709"/>
        <w:gridCol w:w="567"/>
        <w:gridCol w:w="1041"/>
        <w:gridCol w:w="2804"/>
        <w:gridCol w:w="40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406" w:type="dxa"/>
          <w:trHeight w:val="525" w:hRule="atLeast"/>
          <w:jc w:val="center"/>
        </w:trPr>
        <w:tc>
          <w:tcPr>
            <w:tcW w:w="9424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方正小标宋_GBK" w:cs="宋体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  <w:highlight w:val="none"/>
              </w:rPr>
              <w:t>重庆市工伤保险医疗（康复）待遇申请表</w:t>
            </w:r>
            <w:r>
              <w:rPr>
                <w:rStyle w:val="4"/>
                <w:rFonts w:hint="eastAsia" w:ascii="方正小标宋_GBK" w:hAnsi="方正小标宋_GBK" w:eastAsia="方正小标宋_GBK" w:cs="方正小标宋_GBK"/>
                <w:b w:val="0"/>
                <w:bCs w:val="0"/>
                <w:sz w:val="36"/>
                <w:szCs w:val="36"/>
                <w:highlight w:val="none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表7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单位编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码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建筑项目名称</w:t>
            </w:r>
          </w:p>
        </w:tc>
        <w:tc>
          <w:tcPr>
            <w:tcW w:w="8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工伤认定编号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发生工伤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受伤部位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劳动能力鉴定书编号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伤残等级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就诊医院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58" w:hRule="atLeast"/>
          <w:jc w:val="center"/>
        </w:trPr>
        <w:tc>
          <w:tcPr>
            <w:tcW w:w="1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申请类型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（勾选，可多选）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0"/>
                <w:szCs w:val="20"/>
              </w:rPr>
              <w:t>□门诊报销</w:t>
            </w:r>
          </w:p>
          <w:p>
            <w:pPr>
              <w:widowControl/>
              <w:spacing w:line="200" w:lineRule="exact"/>
              <w:textAlignment w:val="center"/>
              <w:rPr>
                <w:rStyle w:val="5"/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0"/>
                <w:szCs w:val="20"/>
              </w:rPr>
              <w:t>□住院报销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0"/>
                <w:szCs w:val="2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在统筹地区以外发生工伤并在异地就医的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0"/>
                <w:szCs w:val="2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居住在统筹地区以外的工伤职工在居住地就医的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0"/>
                <w:szCs w:val="2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因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工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伤复发就医的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0"/>
                <w:szCs w:val="2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批准到统筹地区以外就医的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0"/>
                <w:szCs w:val="2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已进行劳动能力鉴定的</w:t>
            </w:r>
          </w:p>
          <w:p>
            <w:pPr>
              <w:widowControl/>
              <w:spacing w:line="2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0"/>
                <w:szCs w:val="20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0"/>
                <w:szCs w:val="20"/>
              </w:rPr>
              <w:t>涉及第三人责任的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申领     待遇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0"/>
                <w:szCs w:val="20"/>
              </w:rPr>
              <w:t>（勾选，可多选）</w:t>
            </w:r>
          </w:p>
        </w:tc>
        <w:tc>
          <w:tcPr>
            <w:tcW w:w="838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2"/>
              </w:rPr>
              <w:t>□ 治疗工伤的医疗费用：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1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386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门诊治疗票据：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张，金额           元。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3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386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    住院治疗票据：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张，金额           元。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386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2"/>
              </w:rPr>
              <w:t>□ 工伤治疗的住院伙食补助费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2"/>
                <w:szCs w:val="22"/>
              </w:rPr>
              <w:t>（8元/天）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2"/>
              </w:rPr>
              <w:t xml:space="preserve">: </w:t>
            </w:r>
            <w:r>
              <w:rPr>
                <w:rStyle w:val="5"/>
                <w:rFonts w:hint="eastAsia" w:ascii="方正仿宋_GBK" w:hAnsi="方正仿宋_GBK" w:eastAsia="方正仿宋_GBK" w:cs="方正仿宋_GBK"/>
                <w:sz w:val="22"/>
                <w:szCs w:val="22"/>
              </w:rPr>
              <w:t>住院天数   天，金额           元。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386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□ 劳动能力鉴定费票据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张，金额           元。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386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 xml:space="preserve">□ 经批准转外就医的交通住宿费用： </w:t>
            </w:r>
          </w:p>
          <w:p>
            <w:pPr>
              <w:widowControl/>
              <w:tabs>
                <w:tab w:val="left" w:pos="1260"/>
                <w:tab w:val="left" w:pos="1470"/>
                <w:tab w:val="left" w:pos="1680"/>
              </w:tabs>
              <w:spacing w:line="360" w:lineRule="exact"/>
              <w:ind w:left="0" w:leftChars="0" w:firstLine="638" w:firstLineChars="29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交通费票据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 xml:space="preserve">   张，金额          元。</w:t>
            </w:r>
          </w:p>
          <w:p>
            <w:pPr>
              <w:widowControl/>
              <w:spacing w:line="360" w:lineRule="exact"/>
              <w:ind w:firstLine="770" w:firstLineChars="35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住宿费（100元/天）：住宿</w:t>
            </w:r>
            <w:r>
              <w:rPr>
                <w:rFonts w:hint="eastAsia" w:ascii="方正仿宋_GBK" w:hAnsi="方正仿宋_GBK" w:eastAsia="方正仿宋_GBK" w:cs="方正仿宋_GBK"/>
              </w:rPr>
              <w:t>天数   天，金额           元。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途中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伙食补助费（50元/天）：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</w:rPr>
              <w:t>天数   天，金额           元。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7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386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□ 其他费用票据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张，金额           元。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386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合计，票据：   张,金额：      元，大写：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2"/>
              </w:rPr>
              <w:t>收款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2"/>
              </w:rPr>
              <w:t>账户</w:t>
            </w:r>
          </w:p>
        </w:tc>
        <w:tc>
          <w:tcPr>
            <w:tcW w:w="8386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21"/>
              </w:tabs>
              <w:spacing w:line="400" w:lineRule="exact"/>
              <w:ind w:firstLine="660" w:firstLineChars="300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  <w:t>□本人社保卡             □其他银行账户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386" w:type="dxa"/>
            <w:gridSpan w:val="7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收 款 账 户 全 称：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386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账             号：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7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</w:p>
        </w:tc>
        <w:tc>
          <w:tcPr>
            <w:tcW w:w="8386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442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开   户   银   行：</w:t>
            </w:r>
          </w:p>
          <w:p>
            <w:pPr>
              <w:widowControl/>
              <w:spacing w:line="300" w:lineRule="exact"/>
              <w:ind w:right="442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银行行号（对公账户填写此栏）：</w:t>
            </w:r>
          </w:p>
        </w:tc>
        <w:tc>
          <w:tcPr>
            <w:tcW w:w="406" w:type="dxa"/>
            <w:vMerge w:val="continue"/>
            <w:tcBorders>
              <w:lef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3" w:hRule="exact"/>
          <w:jc w:val="center"/>
        </w:trPr>
        <w:tc>
          <w:tcPr>
            <w:tcW w:w="5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</w:rPr>
              <w:t>单位申报</w:t>
            </w:r>
          </w:p>
        </w:tc>
        <w:tc>
          <w:tcPr>
            <w:tcW w:w="4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</w:rPr>
              <w:t>个人申报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20" w:hRule="exact"/>
          <w:jc w:val="center"/>
        </w:trPr>
        <w:tc>
          <w:tcPr>
            <w:tcW w:w="5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ind w:firstLine="433" w:firstLineChars="196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2"/>
              </w:rPr>
              <w:t>声明：所填报的信息和提交的材料真实有效，符合相关法律法规，愿意承担相应的法律责任。</w:t>
            </w:r>
          </w:p>
          <w:p>
            <w:pPr>
              <w:spacing w:line="260" w:lineRule="exac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单位（盖章）： </w:t>
            </w:r>
          </w:p>
          <w:p>
            <w:pPr>
              <w:spacing w:line="200" w:lineRule="atLeas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经办人（签字）：          </w:t>
            </w:r>
          </w:p>
          <w:p>
            <w:pPr>
              <w:wordWrap w:val="0"/>
              <w:spacing w:line="200" w:lineRule="atLeast"/>
              <w:ind w:right="330"/>
              <w:jc w:val="both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联系电话：            </w:t>
            </w:r>
          </w:p>
          <w:p>
            <w:pPr>
              <w:wordWrap w:val="0"/>
              <w:spacing w:line="200" w:lineRule="atLeast"/>
              <w:ind w:right="330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>填报时间：  年  月  日</w:t>
            </w:r>
          </w:p>
        </w:tc>
        <w:tc>
          <w:tcPr>
            <w:tcW w:w="4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ind w:firstLine="433" w:firstLineChars="196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2"/>
              </w:rPr>
              <w:t>1.本人承诺所提交的材料真实合法，如有虚假，愿承担由此引发的法律责任。</w:t>
            </w:r>
          </w:p>
          <w:p>
            <w:pPr>
              <w:wordWrap/>
              <w:spacing w:line="260" w:lineRule="exact"/>
              <w:ind w:right="0" w:firstLine="433" w:firstLineChars="196"/>
              <w:jc w:val="lef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2"/>
              </w:rPr>
              <w:t>2.以上信息核实填写无误。</w:t>
            </w:r>
          </w:p>
          <w:p>
            <w:pPr>
              <w:spacing w:line="200" w:lineRule="atLeast"/>
              <w:ind w:right="660" w:firstLine="1760" w:firstLineChars="800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申报人（签字）：        </w:t>
            </w:r>
          </w:p>
          <w:p>
            <w:pPr>
              <w:spacing w:line="200" w:lineRule="atLeast"/>
              <w:ind w:right="330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sz w:val="22"/>
              </w:rPr>
              <w:t xml:space="preserve">联系电话：            </w:t>
            </w:r>
          </w:p>
          <w:p>
            <w:pPr>
              <w:spacing w:line="200" w:lineRule="atLeast"/>
              <w:ind w:firstLine="1760" w:firstLineChars="8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填报时间：  年  月  日</w:t>
            </w:r>
          </w:p>
        </w:tc>
        <w:tc>
          <w:tcPr>
            <w:tcW w:w="406" w:type="dxa"/>
            <w:vMerge w:val="continue"/>
            <w:noWrap w:val="0"/>
            <w:textDirection w:val="tbRlV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>
      <w:pPr>
        <w:spacing w:line="240" w:lineRule="exact"/>
      </w:pPr>
      <w:r>
        <w:rPr>
          <w:rFonts w:hint="eastAsia" w:ascii="方正仿宋_GBK" w:hAnsi="方正仿宋_GBK" w:eastAsia="方正仿宋_GBK" w:cs="方正仿宋_GBK"/>
          <w:sz w:val="18"/>
          <w:szCs w:val="18"/>
        </w:rPr>
        <w:t>说明：1.以建筑项目参保的，应填写“建筑项目名称”“项目编号”。2.表格上工伤认定、鉴定信息栏内容须填写完整。3.</w:t>
      </w: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本人</w:t>
      </w:r>
      <w:r>
        <w:rPr>
          <w:rFonts w:hint="eastAsia" w:ascii="方正仿宋_GBK" w:hAnsi="方正仿宋_GBK" w:eastAsia="方正仿宋_GBK" w:cs="方正仿宋_GBK"/>
          <w:sz w:val="18"/>
          <w:szCs w:val="18"/>
        </w:rPr>
        <w:t>收款账户</w:t>
      </w:r>
      <w:r>
        <w:rPr>
          <w:rFonts w:hint="eastAsia" w:ascii="方正仿宋_GBK" w:hAnsi="方正仿宋_GBK" w:eastAsia="方正仿宋_GBK" w:cs="方正仿宋_GBK"/>
          <w:sz w:val="18"/>
          <w:szCs w:val="18"/>
          <w:lang w:val="en-US" w:eastAsia="zh-CN"/>
        </w:rPr>
        <w:t>应</w:t>
      </w:r>
      <w:r>
        <w:rPr>
          <w:rFonts w:hint="eastAsia" w:ascii="方正仿宋_GBK" w:hAnsi="方正仿宋_GBK" w:eastAsia="方正仿宋_GBK" w:cs="方正仿宋_GBK"/>
          <w:sz w:val="18"/>
          <w:szCs w:val="18"/>
        </w:rPr>
        <w:t>为工伤职工本人的社保卡金融账户，须先激活社保</w:t>
      </w:r>
      <w:r>
        <w:rPr>
          <w:rFonts w:ascii="Times New Roman" w:hAnsi="Times New Roman" w:eastAsia="仿宋"/>
          <w:sz w:val="18"/>
          <w:szCs w:val="18"/>
        </w:rPr>
        <w:t>卡金融账户功能。4.可同时办理表上项目。</w:t>
      </w:r>
    </w:p>
    <w:sectPr>
      <w:pgSz w:w="11906" w:h="16838"/>
      <w:pgMar w:top="1417" w:right="1701" w:bottom="8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B79D4"/>
    <w:rsid w:val="065C5CF2"/>
    <w:rsid w:val="2ACB79D4"/>
    <w:rsid w:val="39F30D1F"/>
    <w:rsid w:val="78B6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2021-09-26T01:29:00Z</dcterms:created>
  <dc:creator>钟小清</dc:creator>
  <cp:lastModifiedBy>钟小清</cp:lastModifiedBy>
  <dcterms:modified xsi:type="dcterms:W3CDTF">2024-01-03T03:45:15Z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3DC890DA6EEE44B490680AF43D69DA1F</vt:lpwstr>
  </property>
</Properties>
</file>