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pacing w:val="-18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</w:rPr>
        <w:t>重庆市工伤职工异地居住就医申请表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24"/>
          <w:szCs w:val="24"/>
          <w:lang w:val="en-US" w:eastAsia="zh-CN"/>
        </w:rPr>
        <w:t>表1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单位名称：</w:t>
      </w:r>
    </w:p>
    <w:tbl>
      <w:tblPr>
        <w:tblStyle w:val="3"/>
        <w:tblW w:w="101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00"/>
        <w:gridCol w:w="726"/>
        <w:gridCol w:w="1417"/>
        <w:gridCol w:w="759"/>
        <w:gridCol w:w="1131"/>
        <w:gridCol w:w="1960"/>
        <w:gridCol w:w="2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年龄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居民身份号码</w:t>
            </w:r>
          </w:p>
        </w:tc>
        <w:tc>
          <w:tcPr>
            <w:tcW w:w="21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联系地址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工伤时间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工伤认定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时间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工伤认定编号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0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伤残部位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诊断内容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异地医疗机构情况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异地医疗机构名称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级别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地址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医疗机构（章）</w:t>
            </w:r>
          </w:p>
        </w:tc>
        <w:tc>
          <w:tcPr>
            <w:tcW w:w="52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居住地工伤保险经办机构（章）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2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2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2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年    月    日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用人单位意见</w:t>
            </w:r>
          </w:p>
        </w:tc>
        <w:tc>
          <w:tcPr>
            <w:tcW w:w="904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ind w:firstLine="433" w:firstLineChars="196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</w:pPr>
          </w:p>
          <w:p>
            <w:pPr>
              <w:spacing w:line="260" w:lineRule="exact"/>
              <w:ind w:firstLine="433" w:firstLineChars="196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  <w:t>声明：所填报的信息和提交的材料真实有效，符合相关法律法规，愿意承担相应的法律责任。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4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4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43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用人单位（章）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4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经办人：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社保经办机构意见</w:t>
            </w:r>
          </w:p>
        </w:tc>
        <w:tc>
          <w:tcPr>
            <w:tcW w:w="9043" w:type="dxa"/>
            <w:gridSpan w:val="7"/>
            <w:noWrap w:val="0"/>
            <w:vAlign w:val="bottom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</w:rPr>
              <w:t xml:space="preserve">            经办机构（章）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经办人：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exact"/>
        <w:ind w:right="0"/>
        <w:jc w:val="left"/>
        <w:textAlignment w:val="auto"/>
      </w:pPr>
      <w:r>
        <w:rPr>
          <w:rFonts w:hint="eastAsia" w:ascii="方正仿宋_GBK" w:hAnsi="方正仿宋_GBK" w:eastAsia="方正仿宋_GBK" w:cs="方正仿宋_GBK"/>
          <w:spacing w:val="-11"/>
          <w:w w:val="95"/>
          <w:sz w:val="21"/>
        </w:rPr>
        <w:t>备注：异地居住工伤职工经参保地社保经办机构审核同意后，应当选择居住地工伤保险协议机构进行治疗。</w:t>
      </w:r>
    </w:p>
    <w:sectPr>
      <w:footerReference r:id="rId3" w:type="default"/>
      <w:pgSz w:w="11906" w:h="16838"/>
      <w:pgMar w:top="1134" w:right="1800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  <w:p>
    <w:pPr>
      <w:pStyle w:val="2"/>
      <w:wordWrap w:val="0"/>
      <w:ind w:right="7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29E"/>
    <w:rsid w:val="03ED329E"/>
    <w:rsid w:val="1C3A6075"/>
    <w:rsid w:val="2786612A"/>
    <w:rsid w:val="3581089A"/>
    <w:rsid w:val="514B1F1E"/>
    <w:rsid w:val="5A8C22E1"/>
    <w:rsid w:val="5B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2021-09-26T01:35:00Z</dcterms:created>
  <dc:creator>钟小清</dc:creator>
  <cp:lastModifiedBy>钟小清</cp:lastModifiedBy>
  <dcterms:modified xsi:type="dcterms:W3CDTF">2024-01-03T03:24:04Z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A392F1B69DD24DF68A1747031FA3ED98</vt:lpwstr>
  </property>
</Properties>
</file>