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lang w:eastAsia="zh-CN"/>
        </w:rPr>
      </w:pPr>
      <w:r>
        <w:rPr>
          <w:w w:val="95"/>
          <w:lang w:eastAsia="zh-CN"/>
        </w:rPr>
        <w:t>重庆市人社服务打包办“职工退休”</w:t>
      </w:r>
      <w:r>
        <w:rPr>
          <w:rFonts w:hint="eastAsia"/>
          <w:w w:val="95"/>
          <w:lang w:eastAsia="zh-CN"/>
        </w:rPr>
        <w:t>事项申报表</w:t>
      </w:r>
    </w:p>
    <w:p>
      <w:pPr>
        <w:pStyle w:val="11"/>
        <w:tabs>
          <w:tab w:val="left" w:pos="7302"/>
        </w:tabs>
        <w:spacing w:before="86" w:after="45"/>
        <w:rPr>
          <w:lang w:eastAsia="zh-CN"/>
        </w:rPr>
      </w:pPr>
    </w:p>
    <w:p>
      <w:pPr>
        <w:pStyle w:val="11"/>
        <w:tabs>
          <w:tab w:val="left" w:pos="7302"/>
        </w:tabs>
        <w:spacing w:before="86" w:after="45"/>
        <w:rPr>
          <w:lang w:eastAsia="zh-CN"/>
        </w:rPr>
      </w:pPr>
      <w:bookmarkStart w:id="0" w:name="_GoBack"/>
      <w:bookmarkEnd w:id="0"/>
      <w:r>
        <w:rPr>
          <w:lang w:eastAsia="zh-CN"/>
        </w:rPr>
        <w:t>申报单位或个</w:t>
      </w:r>
      <w:r>
        <w:rPr>
          <w:spacing w:val="-3"/>
          <w:lang w:eastAsia="zh-CN"/>
        </w:rPr>
        <w:t>人</w:t>
      </w:r>
      <w:r>
        <w:rPr>
          <w:lang w:eastAsia="zh-CN"/>
        </w:rPr>
        <w:t>：</w:t>
      </w:r>
      <w:r>
        <w:rPr>
          <w:lang w:eastAsia="zh-CN"/>
        </w:rPr>
        <w:tab/>
      </w:r>
      <w:r>
        <w:rPr>
          <w:lang w:eastAsia="zh-CN"/>
        </w:rPr>
        <w:t>单位编</w:t>
      </w:r>
      <w:r>
        <w:rPr>
          <w:spacing w:val="-3"/>
          <w:lang w:eastAsia="zh-CN"/>
        </w:rPr>
        <w:t>码</w:t>
      </w:r>
      <w:r>
        <w:rPr>
          <w:lang w:eastAsia="zh-CN"/>
        </w:rPr>
        <w:t>：</w:t>
      </w:r>
    </w:p>
    <w:tbl>
      <w:tblPr>
        <w:tblStyle w:val="7"/>
        <w:tblW w:w="11177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665"/>
        <w:gridCol w:w="423"/>
        <w:gridCol w:w="854"/>
        <w:gridCol w:w="847"/>
        <w:gridCol w:w="1138"/>
        <w:gridCol w:w="1848"/>
        <w:gridCol w:w="1982"/>
        <w:gridCol w:w="144"/>
        <w:gridCol w:w="2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411" w:type="dxa"/>
            <w:gridSpan w:val="2"/>
          </w:tcPr>
          <w:p>
            <w:pPr>
              <w:pStyle w:val="14"/>
              <w:spacing w:before="74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4" w:type="dxa"/>
            <w:gridSpan w:val="3"/>
          </w:tcPr>
          <w:p/>
        </w:tc>
        <w:tc>
          <w:tcPr>
            <w:tcW w:w="1138" w:type="dxa"/>
          </w:tcPr>
          <w:p>
            <w:pPr>
              <w:pStyle w:val="14"/>
              <w:spacing w:before="74"/>
              <w:ind w:left="323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48" w:type="dxa"/>
          </w:tcPr>
          <w:p/>
        </w:tc>
        <w:tc>
          <w:tcPr>
            <w:tcW w:w="1982" w:type="dxa"/>
          </w:tcPr>
          <w:p>
            <w:pPr>
              <w:pStyle w:val="14"/>
              <w:spacing w:before="74"/>
              <w:ind w:left="245" w:right="247"/>
              <w:jc w:val="center"/>
              <w:rPr>
                <w:sz w:val="24"/>
              </w:rPr>
            </w:pPr>
            <w:r>
              <w:rPr>
                <w:sz w:val="24"/>
              </w:rPr>
              <w:t>个人编号</w:t>
            </w:r>
          </w:p>
        </w:tc>
        <w:tc>
          <w:tcPr>
            <w:tcW w:w="2674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688" w:type="dxa"/>
            <w:gridSpan w:val="4"/>
          </w:tcPr>
          <w:p>
            <w:pPr>
              <w:pStyle w:val="14"/>
              <w:spacing w:before="74"/>
              <w:ind w:left="616"/>
              <w:rPr>
                <w:sz w:val="24"/>
              </w:rPr>
            </w:pPr>
            <w:r>
              <w:rPr>
                <w:sz w:val="24"/>
              </w:rPr>
              <w:t>公民身份号码</w:t>
            </w:r>
          </w:p>
        </w:tc>
        <w:tc>
          <w:tcPr>
            <w:tcW w:w="3833" w:type="dxa"/>
            <w:gridSpan w:val="3"/>
          </w:tcPr>
          <w:p/>
        </w:tc>
        <w:tc>
          <w:tcPr>
            <w:tcW w:w="1982" w:type="dxa"/>
          </w:tcPr>
          <w:p>
            <w:pPr>
              <w:pStyle w:val="14"/>
              <w:spacing w:before="74"/>
              <w:ind w:left="245" w:right="247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74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688" w:type="dxa"/>
            <w:gridSpan w:val="4"/>
          </w:tcPr>
          <w:p>
            <w:pPr>
              <w:pStyle w:val="14"/>
              <w:spacing w:before="101"/>
              <w:ind w:left="856"/>
              <w:rPr>
                <w:sz w:val="24"/>
              </w:rPr>
            </w:pPr>
            <w:r>
              <w:rPr>
                <w:sz w:val="24"/>
              </w:rPr>
              <w:t>居住地址</w:t>
            </w:r>
          </w:p>
        </w:tc>
        <w:tc>
          <w:tcPr>
            <w:tcW w:w="3833" w:type="dxa"/>
            <w:gridSpan w:val="3"/>
          </w:tcPr>
          <w:p/>
        </w:tc>
        <w:tc>
          <w:tcPr>
            <w:tcW w:w="1982" w:type="dxa"/>
            <w:vMerge w:val="restart"/>
          </w:tcPr>
          <w:p>
            <w:pPr>
              <w:pStyle w:val="14"/>
              <w:spacing w:before="225"/>
              <w:ind w:left="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现人员身份</w:t>
            </w:r>
          </w:p>
          <w:p>
            <w:pPr>
              <w:pStyle w:val="14"/>
              <w:spacing w:before="47"/>
              <w:ind w:left="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（工作岗位）</w:t>
            </w:r>
          </w:p>
        </w:tc>
        <w:tc>
          <w:tcPr>
            <w:tcW w:w="2674" w:type="dxa"/>
            <w:gridSpan w:val="2"/>
            <w:vMerge w:val="restart"/>
          </w:tcPr>
          <w:p>
            <w:pPr>
              <w:pStyle w:val="14"/>
              <w:spacing w:before="26"/>
              <w:ind w:left="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□干部（管理或技术）</w:t>
            </w:r>
          </w:p>
          <w:p>
            <w:pPr>
              <w:pStyle w:val="14"/>
              <w:spacing w:before="44"/>
              <w:ind w:left="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□工人（非管理岗位）</w:t>
            </w:r>
          </w:p>
          <w:p>
            <w:pPr>
              <w:pStyle w:val="14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□灵活就业人员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2688" w:type="dxa"/>
            <w:gridSpan w:val="4"/>
          </w:tcPr>
          <w:p>
            <w:pPr>
              <w:pStyle w:val="14"/>
              <w:spacing w:before="144"/>
              <w:ind w:left="85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833" w:type="dxa"/>
            <w:gridSpan w:val="3"/>
          </w:tcPr>
          <w:p/>
        </w:tc>
        <w:tc>
          <w:tcPr>
            <w:tcW w:w="1982" w:type="dxa"/>
            <w:vMerge w:val="continue"/>
          </w:tcPr>
          <w:p/>
        </w:tc>
        <w:tc>
          <w:tcPr>
            <w:tcW w:w="2674" w:type="dxa"/>
            <w:gridSpan w:val="2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1177" w:type="dxa"/>
            <w:gridSpan w:val="10"/>
          </w:tcPr>
          <w:p>
            <w:pPr>
              <w:pStyle w:val="14"/>
              <w:spacing w:before="108"/>
              <w:ind w:left="5083" w:right="5084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834" w:type="dxa"/>
            <w:gridSpan w:val="3"/>
            <w:vMerge w:val="restart"/>
          </w:tcPr>
          <w:p>
            <w:pPr>
              <w:pStyle w:val="14"/>
              <w:spacing w:before="6"/>
              <w:rPr>
                <w:sz w:val="17"/>
              </w:rPr>
            </w:pPr>
          </w:p>
          <w:p>
            <w:pPr>
              <w:pStyle w:val="14"/>
              <w:ind w:left="50"/>
              <w:rPr>
                <w:sz w:val="24"/>
              </w:rPr>
            </w:pPr>
            <w:r>
              <w:rPr>
                <w:sz w:val="24"/>
              </w:rPr>
              <w:t>起止时间（年月</w:t>
            </w:r>
          </w:p>
        </w:tc>
        <w:tc>
          <w:tcPr>
            <w:tcW w:w="4687" w:type="dxa"/>
            <w:gridSpan w:val="4"/>
            <w:vMerge w:val="restart"/>
          </w:tcPr>
          <w:p>
            <w:pPr>
              <w:pStyle w:val="14"/>
              <w:spacing w:before="6"/>
              <w:rPr>
                <w:sz w:val="17"/>
              </w:rPr>
            </w:pPr>
          </w:p>
          <w:p>
            <w:pPr>
              <w:pStyle w:val="14"/>
              <w:tabs>
                <w:tab w:val="left" w:pos="1857"/>
              </w:tabs>
              <w:ind w:left="-183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工作单位</w:t>
            </w:r>
          </w:p>
        </w:tc>
        <w:tc>
          <w:tcPr>
            <w:tcW w:w="4656" w:type="dxa"/>
            <w:gridSpan w:val="3"/>
          </w:tcPr>
          <w:p>
            <w:pPr>
              <w:pStyle w:val="14"/>
              <w:spacing w:before="21"/>
              <w:ind w:left="2062" w:right="2064"/>
              <w:jc w:val="center"/>
              <w:rPr>
                <w:sz w:val="24"/>
              </w:rPr>
            </w:pPr>
            <w:r>
              <w:rPr>
                <w:sz w:val="24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834" w:type="dxa"/>
            <w:gridSpan w:val="3"/>
            <w:vMerge w:val="continue"/>
          </w:tcPr>
          <w:p/>
        </w:tc>
        <w:tc>
          <w:tcPr>
            <w:tcW w:w="4687" w:type="dxa"/>
            <w:gridSpan w:val="4"/>
            <w:vMerge w:val="continue"/>
          </w:tcPr>
          <w:p/>
        </w:tc>
        <w:tc>
          <w:tcPr>
            <w:tcW w:w="2126" w:type="dxa"/>
            <w:gridSpan w:val="2"/>
          </w:tcPr>
          <w:p>
            <w:pPr>
              <w:pStyle w:val="14"/>
              <w:spacing w:before="53"/>
              <w:ind w:left="336"/>
              <w:rPr>
                <w:sz w:val="24"/>
              </w:rPr>
            </w:pPr>
            <w:r>
              <w:rPr>
                <w:sz w:val="24"/>
              </w:rPr>
              <w:t>特殊工种岗位</w:t>
            </w:r>
          </w:p>
        </w:tc>
        <w:tc>
          <w:tcPr>
            <w:tcW w:w="2530" w:type="dxa"/>
          </w:tcPr>
          <w:p>
            <w:pPr>
              <w:pStyle w:val="14"/>
              <w:spacing w:before="53"/>
              <w:ind w:left="297"/>
              <w:rPr>
                <w:sz w:val="24"/>
              </w:rPr>
            </w:pPr>
            <w:r>
              <w:rPr>
                <w:sz w:val="24"/>
              </w:rPr>
              <w:t>起止时间（年月）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834" w:type="dxa"/>
            <w:gridSpan w:val="3"/>
          </w:tcPr>
          <w:p/>
        </w:tc>
        <w:tc>
          <w:tcPr>
            <w:tcW w:w="4687" w:type="dxa"/>
            <w:gridSpan w:val="4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253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834" w:type="dxa"/>
            <w:gridSpan w:val="3"/>
          </w:tcPr>
          <w:p/>
        </w:tc>
        <w:tc>
          <w:tcPr>
            <w:tcW w:w="4687" w:type="dxa"/>
            <w:gridSpan w:val="4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253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834" w:type="dxa"/>
            <w:gridSpan w:val="3"/>
          </w:tcPr>
          <w:p/>
        </w:tc>
        <w:tc>
          <w:tcPr>
            <w:tcW w:w="4687" w:type="dxa"/>
            <w:gridSpan w:val="4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253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834" w:type="dxa"/>
            <w:gridSpan w:val="3"/>
          </w:tcPr>
          <w:p/>
        </w:tc>
        <w:tc>
          <w:tcPr>
            <w:tcW w:w="4687" w:type="dxa"/>
            <w:gridSpan w:val="4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253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834" w:type="dxa"/>
            <w:gridSpan w:val="3"/>
          </w:tcPr>
          <w:p/>
        </w:tc>
        <w:tc>
          <w:tcPr>
            <w:tcW w:w="4687" w:type="dxa"/>
            <w:gridSpan w:val="4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253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834" w:type="dxa"/>
            <w:gridSpan w:val="3"/>
          </w:tcPr>
          <w:p>
            <w:pPr>
              <w:pStyle w:val="14"/>
              <w:spacing w:before="117"/>
              <w:ind w:left="189"/>
              <w:rPr>
                <w:sz w:val="24"/>
              </w:rPr>
            </w:pPr>
            <w:r>
              <w:rPr>
                <w:sz w:val="24"/>
              </w:rPr>
              <w:t>增发待遇类别</w:t>
            </w:r>
          </w:p>
        </w:tc>
        <w:tc>
          <w:tcPr>
            <w:tcW w:w="9343" w:type="dxa"/>
            <w:gridSpan w:val="7"/>
          </w:tcPr>
          <w:p>
            <w:pPr>
              <w:pStyle w:val="14"/>
              <w:tabs>
                <w:tab w:val="left" w:pos="2090"/>
              </w:tabs>
              <w:spacing w:before="117"/>
              <w:ind w:left="290"/>
              <w:rPr>
                <w:sz w:val="24"/>
              </w:rPr>
            </w:pPr>
            <w:r>
              <w:rPr>
                <w:sz w:val="24"/>
              </w:rPr>
              <w:t>□独生子女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其他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exact"/>
        </w:trPr>
        <w:tc>
          <w:tcPr>
            <w:tcW w:w="1834" w:type="dxa"/>
            <w:gridSpan w:val="3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219"/>
              <w:ind w:left="156"/>
              <w:rPr>
                <w:sz w:val="24"/>
              </w:rPr>
            </w:pPr>
            <w:r>
              <w:rPr>
                <w:sz w:val="24"/>
              </w:rPr>
              <w:t>"打包办”事项</w:t>
            </w:r>
          </w:p>
        </w:tc>
        <w:tc>
          <w:tcPr>
            <w:tcW w:w="9343" w:type="dxa"/>
            <w:gridSpan w:val="7"/>
          </w:tcPr>
          <w:p>
            <w:pPr>
              <w:pStyle w:val="14"/>
              <w:tabs>
                <w:tab w:val="left" w:pos="2260"/>
                <w:tab w:val="left" w:pos="3220"/>
                <w:tab w:val="left" w:pos="4180"/>
              </w:tabs>
              <w:spacing w:before="117"/>
              <w:ind w:left="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退休类别（□正退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□特退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□病退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□困难企业军转干部</w:t>
            </w:r>
            <w:r>
              <w:rPr>
                <w:spacing w:val="13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□享受养老待遇）</w:t>
            </w:r>
          </w:p>
          <w:p>
            <w:pPr>
              <w:pStyle w:val="14"/>
              <w:tabs>
                <w:tab w:val="left" w:pos="2140"/>
                <w:tab w:val="left" w:pos="5140"/>
              </w:tabs>
              <w:spacing w:before="167"/>
              <w:ind w:left="2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□欠费补缴申请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□养老保险关系转移接续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□重复缴费退费申请</w:t>
            </w:r>
          </w:p>
          <w:p>
            <w:pPr>
              <w:pStyle w:val="14"/>
              <w:tabs>
                <w:tab w:val="left" w:pos="2620"/>
              </w:tabs>
              <w:spacing w:before="165"/>
              <w:ind w:left="220" w:right="-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□发放账户维护申请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□劳动能力鉴定申请（申请病退但未进行劳动能力鉴定的勾选）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exact"/>
        </w:trPr>
        <w:tc>
          <w:tcPr>
            <w:tcW w:w="746" w:type="dxa"/>
            <w:vMerge w:val="restart"/>
          </w:tcPr>
          <w:p>
            <w:pPr>
              <w:rPr>
                <w:lang w:eastAsia="zh-CN"/>
              </w:rPr>
            </w:pPr>
          </w:p>
        </w:tc>
        <w:tc>
          <w:tcPr>
            <w:tcW w:w="1088" w:type="dxa"/>
            <w:gridSpan w:val="2"/>
          </w:tcPr>
          <w:p>
            <w:pPr>
              <w:pStyle w:val="14"/>
              <w:spacing w:before="13"/>
              <w:rPr>
                <w:sz w:val="24"/>
                <w:lang w:eastAsia="zh-CN"/>
              </w:rPr>
            </w:pPr>
          </w:p>
          <w:p>
            <w:pPr>
              <w:pStyle w:val="14"/>
              <w:spacing w:before="1" w:line="381" w:lineRule="auto"/>
              <w:ind w:left="57" w:right="5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养老保险关系转移接续申请</w:t>
            </w:r>
          </w:p>
        </w:tc>
        <w:tc>
          <w:tcPr>
            <w:tcW w:w="9343" w:type="dxa"/>
            <w:gridSpan w:val="7"/>
          </w:tcPr>
          <w:p>
            <w:pPr>
              <w:pStyle w:val="14"/>
              <w:spacing w:before="137"/>
              <w:ind w:left="11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□企业职工养老保险关系转入（□临时账户 ）</w:t>
            </w:r>
          </w:p>
          <w:p>
            <w:pPr>
              <w:pStyle w:val="14"/>
              <w:tabs>
                <w:tab w:val="left" w:pos="2997"/>
                <w:tab w:val="left" w:pos="5757"/>
              </w:tabs>
              <w:spacing w:before="165"/>
              <w:ind w:left="11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转入前参保地：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sz w:val="24"/>
                <w:lang w:eastAsia="zh-CN"/>
              </w:rPr>
              <w:t>省（市）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sz w:val="24"/>
                <w:lang w:eastAsia="zh-CN"/>
              </w:rPr>
              <w:t>市区（县）。</w:t>
            </w:r>
          </w:p>
          <w:p>
            <w:pPr>
              <w:pStyle w:val="14"/>
              <w:tabs>
                <w:tab w:val="left" w:pos="4197"/>
              </w:tabs>
              <w:spacing w:before="167"/>
              <w:ind w:left="11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□机关事业单位养老保险关系转入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□城乡居民养老保险关系转入</w:t>
            </w:r>
          </w:p>
          <w:p>
            <w:pPr>
              <w:pStyle w:val="14"/>
              <w:spacing w:before="167"/>
              <w:ind w:left="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□军队养老保险关系转入（部队名称：）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74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088" w:type="dxa"/>
            <w:gridSpan w:val="2"/>
          </w:tcPr>
          <w:p>
            <w:pPr>
              <w:pStyle w:val="14"/>
              <w:spacing w:before="151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欠费补缴</w:t>
            </w:r>
          </w:p>
          <w:p>
            <w:pPr>
              <w:pStyle w:val="14"/>
              <w:spacing w:before="205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9343" w:type="dxa"/>
            <w:gridSpan w:val="7"/>
          </w:tcPr>
          <w:p>
            <w:pPr>
              <w:pStyle w:val="14"/>
              <w:tabs>
                <w:tab w:val="left" w:pos="1631"/>
                <w:tab w:val="left" w:pos="2471"/>
              </w:tabs>
              <w:spacing w:before="158"/>
              <w:ind w:right="504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是否补缴</w:t>
            </w:r>
            <w:r>
              <w:rPr>
                <w:spacing w:val="12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: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</w:t>
            </w:r>
            <w:r>
              <w:rPr>
                <w:spacing w:val="13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是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可选补缴时段</w:t>
            </w:r>
          </w:p>
          <w:p>
            <w:pPr>
              <w:pStyle w:val="14"/>
              <w:spacing w:before="167"/>
              <w:ind w:right="5237"/>
              <w:jc w:val="center"/>
              <w:rPr>
                <w:sz w:val="24"/>
              </w:rPr>
            </w:pPr>
            <w:r>
              <w:rPr>
                <w:sz w:val="24"/>
              </w:rPr>
              <w:t>□ 否</w:t>
            </w:r>
          </w:p>
        </w:tc>
      </w:tr>
    </w:tbl>
    <w:p>
      <w:pPr>
        <w:jc w:val="center"/>
        <w:rPr>
          <w:sz w:val="24"/>
        </w:rPr>
        <w:sectPr>
          <w:footerReference r:id="rId3" w:type="default"/>
          <w:type w:val="continuous"/>
          <w:pgSz w:w="11910" w:h="16840"/>
          <w:pgMar w:top="1380" w:right="240" w:bottom="1160" w:left="260" w:header="720" w:footer="976" w:gutter="0"/>
          <w:pgNumType w:start="456"/>
          <w:cols w:space="720" w:num="1"/>
        </w:sectPr>
      </w:pPr>
    </w:p>
    <w:tbl>
      <w:tblPr>
        <w:tblStyle w:val="7"/>
        <w:tblW w:w="11177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88"/>
        <w:gridCol w:w="2396"/>
        <w:gridCol w:w="443"/>
        <w:gridCol w:w="1385"/>
        <w:gridCol w:w="1298"/>
        <w:gridCol w:w="1342"/>
        <w:gridCol w:w="1320"/>
        <w:gridCol w:w="1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746" w:type="dxa"/>
            <w:vMerge w:val="restart"/>
            <w:tcBorders>
              <w:top w:val="nil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2"/>
              <w:rPr>
                <w:sz w:val="32"/>
              </w:rPr>
            </w:pPr>
          </w:p>
          <w:p>
            <w:pPr>
              <w:pStyle w:val="14"/>
              <w:spacing w:line="379" w:lineRule="auto"/>
              <w:ind w:left="247" w:right="247"/>
              <w:jc w:val="both"/>
              <w:rPr>
                <w:sz w:val="24"/>
              </w:rPr>
            </w:pPr>
            <w:r>
              <w:rPr>
                <w:sz w:val="24"/>
              </w:rPr>
              <w:t>申报人意见</w:t>
            </w:r>
          </w:p>
        </w:tc>
        <w:tc>
          <w:tcPr>
            <w:tcW w:w="1088" w:type="dxa"/>
            <w:vMerge w:val="restart"/>
          </w:tcPr>
          <w:p>
            <w:pPr>
              <w:pStyle w:val="14"/>
              <w:spacing w:line="379" w:lineRule="auto"/>
              <w:ind w:left="57" w:right="40"/>
              <w:rPr>
                <w:sz w:val="24"/>
              </w:rPr>
            </w:pPr>
            <w:r>
              <w:rPr>
                <w:sz w:val="24"/>
              </w:rPr>
              <w:t>重复缴费退费申请</w:t>
            </w:r>
          </w:p>
        </w:tc>
        <w:tc>
          <w:tcPr>
            <w:tcW w:w="5522" w:type="dxa"/>
            <w:gridSpan w:val="4"/>
            <w:tcBorders>
              <w:bottom w:val="single" w:color="000000" w:sz="4" w:space="0"/>
              <w:right w:val="nil"/>
            </w:tcBorders>
          </w:tcPr>
          <w:p>
            <w:pPr>
              <w:pStyle w:val="14"/>
              <w:spacing w:before="55"/>
              <w:ind w:left="357"/>
              <w:rPr>
                <w:sz w:val="24"/>
              </w:rPr>
            </w:pPr>
            <w:r>
              <w:rPr>
                <w:sz w:val="24"/>
              </w:rPr>
              <w:t>本人自愿申请退</w:t>
            </w:r>
          </w:p>
        </w:tc>
        <w:tc>
          <w:tcPr>
            <w:tcW w:w="3821" w:type="dxa"/>
            <w:gridSpan w:val="3"/>
            <w:vMerge w:val="restart"/>
            <w:tcBorders>
              <w:left w:val="nil"/>
            </w:tcBorders>
          </w:tcPr>
          <w:p>
            <w:pPr>
              <w:pStyle w:val="14"/>
              <w:spacing w:line="297" w:lineRule="auto"/>
              <w:ind w:right="196"/>
              <w:rPr>
                <w:sz w:val="24"/>
                <w:lang w:eastAsia="zh-CN"/>
              </w:rPr>
            </w:pPr>
          </w:p>
          <w:p>
            <w:pPr>
              <w:pStyle w:val="14"/>
              <w:spacing w:line="297" w:lineRule="auto"/>
              <w:ind w:right="1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期间重复缴纳的基本养老保险费。本人签字确认：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4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088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5522" w:type="dxa"/>
            <w:gridSpan w:val="4"/>
            <w:tcBorders>
              <w:top w:val="single" w:color="000000" w:sz="4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821" w:type="dxa"/>
            <w:gridSpan w:val="3"/>
            <w:vMerge w:val="continue"/>
            <w:tcBorders>
              <w:left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74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088" w:type="dxa"/>
            <w:vMerge w:val="restart"/>
          </w:tcPr>
          <w:p>
            <w:pPr>
              <w:pStyle w:val="14"/>
              <w:spacing w:before="151"/>
              <w:ind w:left="57"/>
              <w:rPr>
                <w:sz w:val="24"/>
              </w:rPr>
            </w:pPr>
            <w:r>
              <w:rPr>
                <w:sz w:val="24"/>
              </w:rPr>
              <w:t>发放账户</w:t>
            </w:r>
          </w:p>
          <w:p>
            <w:pPr>
              <w:pStyle w:val="14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维护申请</w:t>
            </w:r>
          </w:p>
        </w:tc>
        <w:tc>
          <w:tcPr>
            <w:tcW w:w="2839" w:type="dxa"/>
            <w:gridSpan w:val="2"/>
          </w:tcPr>
          <w:p>
            <w:pPr>
              <w:pStyle w:val="14"/>
              <w:spacing w:before="120"/>
              <w:ind w:left="-3"/>
              <w:rPr>
                <w:sz w:val="24"/>
                <w:lang w:eastAsia="zh-CN"/>
              </w:rPr>
            </w:pPr>
            <w:r>
              <w:rPr>
                <w:w w:val="95"/>
                <w:sz w:val="24"/>
                <w:lang w:eastAsia="zh-CN"/>
              </w:rPr>
              <w:t>发放银行(默认社会保障卡)</w:t>
            </w:r>
          </w:p>
        </w:tc>
        <w:tc>
          <w:tcPr>
            <w:tcW w:w="6504" w:type="dxa"/>
            <w:gridSpan w:val="5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4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088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14"/>
              <w:spacing w:before="117"/>
              <w:ind w:left="-3"/>
              <w:rPr>
                <w:sz w:val="24"/>
              </w:rPr>
            </w:pPr>
            <w:r>
              <w:rPr>
                <w:sz w:val="24"/>
              </w:rPr>
              <w:t>银行账号</w:t>
            </w:r>
          </w:p>
        </w:tc>
        <w:tc>
          <w:tcPr>
            <w:tcW w:w="1385" w:type="dxa"/>
            <w:tcBorders>
              <w:right w:val="nil"/>
            </w:tcBorders>
          </w:tcPr>
          <w:p>
            <w:pPr>
              <w:pStyle w:val="14"/>
              <w:spacing w:before="117"/>
              <w:ind w:left="240"/>
              <w:rPr>
                <w:sz w:val="24"/>
              </w:rPr>
            </w:pPr>
            <w:r>
              <w:rPr>
                <w:sz w:val="24"/>
              </w:rPr>
              <w:t>□□□□</w:t>
            </w:r>
          </w:p>
        </w:tc>
        <w:tc>
          <w:tcPr>
            <w:tcW w:w="2640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tabs>
                <w:tab w:val="left" w:pos="1499"/>
              </w:tabs>
              <w:spacing w:before="117"/>
              <w:ind w:left="179"/>
              <w:rPr>
                <w:sz w:val="24"/>
              </w:rPr>
            </w:pPr>
            <w:r>
              <w:rPr>
                <w:sz w:val="24"/>
              </w:rPr>
              <w:t>□□□□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□□□□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14"/>
              <w:spacing w:before="117"/>
              <w:ind w:left="179"/>
              <w:rPr>
                <w:sz w:val="24"/>
              </w:rPr>
            </w:pPr>
            <w:r>
              <w:rPr>
                <w:sz w:val="24"/>
              </w:rPr>
              <w:t>□□□□</w:t>
            </w:r>
          </w:p>
        </w:tc>
        <w:tc>
          <w:tcPr>
            <w:tcW w:w="1159" w:type="dxa"/>
            <w:tcBorders>
              <w:left w:val="nil"/>
            </w:tcBorders>
          </w:tcPr>
          <w:p>
            <w:pPr>
              <w:pStyle w:val="14"/>
              <w:spacing w:before="117"/>
              <w:ind w:left="179"/>
              <w:rPr>
                <w:sz w:val="24"/>
              </w:rPr>
            </w:pPr>
            <w:r>
              <w:rPr>
                <w:sz w:val="24"/>
              </w:rPr>
              <w:t>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8" w:hRule="exact"/>
        </w:trPr>
        <w:tc>
          <w:tcPr>
            <w:tcW w:w="746" w:type="dxa"/>
            <w:vMerge w:val="continue"/>
          </w:tcPr>
          <w:p/>
        </w:tc>
        <w:tc>
          <w:tcPr>
            <w:tcW w:w="1088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1"/>
              <w:rPr>
                <w:sz w:val="29"/>
              </w:rPr>
            </w:pPr>
          </w:p>
          <w:p>
            <w:pPr>
              <w:pStyle w:val="14"/>
              <w:spacing w:line="379" w:lineRule="auto"/>
              <w:ind w:left="297" w:right="280"/>
              <w:rPr>
                <w:sz w:val="24"/>
              </w:rPr>
            </w:pPr>
            <w:r>
              <w:rPr>
                <w:sz w:val="24"/>
              </w:rPr>
              <w:t>退休申请</w:t>
            </w:r>
          </w:p>
        </w:tc>
        <w:tc>
          <w:tcPr>
            <w:tcW w:w="9343" w:type="dxa"/>
            <w:gridSpan w:val="7"/>
          </w:tcPr>
          <w:p>
            <w:pPr>
              <w:pStyle w:val="14"/>
              <w:snapToGrid w:val="0"/>
              <w:spacing w:before="115"/>
              <w:ind w:left="-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权益告知：</w:t>
            </w:r>
          </w:p>
          <w:p>
            <w:pPr>
              <w:pStyle w:val="14"/>
              <w:snapToGrid w:val="0"/>
              <w:spacing w:before="45"/>
              <w:ind w:left="-3" w:right="-25" w:firstLine="482"/>
              <w:jc w:val="both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退休时的养老待遇与缴费年限</w:t>
            </w:r>
            <w:r>
              <w:rPr>
                <w:sz w:val="24"/>
                <w:lang w:eastAsia="zh-CN"/>
              </w:rPr>
              <w:t>（含视同缴费年限</w:t>
            </w:r>
            <w:r>
              <w:rPr>
                <w:spacing w:val="-8"/>
                <w:sz w:val="24"/>
                <w:lang w:eastAsia="zh-CN"/>
              </w:rPr>
              <w:t>）</w:t>
            </w:r>
            <w:r>
              <w:rPr>
                <w:spacing w:val="-3"/>
                <w:sz w:val="24"/>
                <w:lang w:eastAsia="zh-CN"/>
              </w:rPr>
              <w:t>密切相关。同等条件下，缴费年限</w:t>
            </w:r>
            <w:r>
              <w:rPr>
                <w:spacing w:val="-6"/>
                <w:sz w:val="24"/>
                <w:lang w:eastAsia="zh-CN"/>
              </w:rPr>
              <w:t>越长，养老待遇越高。按照法律法规及有关政策规定，退休前</w:t>
            </w:r>
            <w:r>
              <w:rPr>
                <w:rFonts w:ascii="黑体" w:hAnsi="黑体" w:eastAsia="黑体"/>
                <w:spacing w:val="-6"/>
                <w:sz w:val="24"/>
                <w:lang w:eastAsia="zh-CN"/>
              </w:rPr>
              <w:t>被</w:t>
            </w:r>
            <w:r>
              <w:rPr>
                <w:rFonts w:ascii="黑体" w:hAnsi="黑体" w:eastAsia="黑体"/>
                <w:b/>
                <w:spacing w:val="-6"/>
                <w:sz w:val="24"/>
                <w:lang w:eastAsia="zh-CN"/>
              </w:rPr>
              <w:t>判刑、开除</w:t>
            </w:r>
            <w:r>
              <w:rPr>
                <w:rFonts w:ascii="黑体" w:hAnsi="黑体" w:eastAsia="黑体"/>
                <w:spacing w:val="-6"/>
                <w:sz w:val="24"/>
                <w:lang w:eastAsia="zh-CN"/>
              </w:rPr>
              <w:t>、</w:t>
            </w:r>
            <w:r>
              <w:rPr>
                <w:spacing w:val="-6"/>
                <w:sz w:val="24"/>
                <w:lang w:eastAsia="zh-CN"/>
              </w:rPr>
              <w:t>实行个人缴费前被</w:t>
            </w:r>
            <w:r>
              <w:rPr>
                <w:rFonts w:ascii="黑体" w:hAnsi="黑体" w:eastAsia="黑体"/>
                <w:b/>
                <w:spacing w:val="-6"/>
                <w:sz w:val="24"/>
                <w:lang w:eastAsia="zh-CN"/>
              </w:rPr>
              <w:t>除名和自动离职</w:t>
            </w:r>
            <w:r>
              <w:rPr>
                <w:spacing w:val="-6"/>
                <w:sz w:val="24"/>
                <w:lang w:eastAsia="zh-CN"/>
              </w:rPr>
              <w:t>等情形不计算连续工龄</w:t>
            </w:r>
            <w:r>
              <w:rPr>
                <w:sz w:val="24"/>
                <w:lang w:eastAsia="zh-CN"/>
              </w:rPr>
              <w:t>（视同缴费年限</w:t>
            </w:r>
            <w:r>
              <w:rPr>
                <w:spacing w:val="-8"/>
                <w:sz w:val="24"/>
                <w:lang w:eastAsia="zh-CN"/>
              </w:rPr>
              <w:t>），</w:t>
            </w:r>
            <w:r>
              <w:rPr>
                <w:spacing w:val="-1"/>
                <w:sz w:val="24"/>
                <w:lang w:eastAsia="zh-CN"/>
              </w:rPr>
              <w:t>如存在上述情形，请如实告知社保经办机构，并提供相关资料。特殊工种退休、病退休较正常退休缴费年限短，</w:t>
            </w:r>
            <w:r>
              <w:rPr>
                <w:spacing w:val="-5"/>
                <w:sz w:val="24"/>
                <w:lang w:eastAsia="zh-CN"/>
              </w:rPr>
              <w:t>因此，提前退休的养老待遇较正常退休的养老待遇会减少，今后养老待遇的调整也会受此影响。</w:t>
            </w:r>
          </w:p>
          <w:p>
            <w:pPr>
              <w:pStyle w:val="14"/>
              <w:snapToGrid w:val="0"/>
              <w:spacing w:before="10"/>
              <w:ind w:left="-3" w:right="62" w:firstLine="602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  <w:r>
              <w:rPr>
                <w:spacing w:val="-10"/>
                <w:sz w:val="24"/>
                <w:lang w:eastAsia="zh-CN"/>
              </w:rPr>
              <w:t xml:space="preserve">.男年满 </w:t>
            </w:r>
            <w:r>
              <w:rPr>
                <w:sz w:val="24"/>
                <w:lang w:eastAsia="zh-CN"/>
              </w:rPr>
              <w:t>55</w:t>
            </w:r>
            <w:r>
              <w:rPr>
                <w:spacing w:val="-11"/>
                <w:sz w:val="24"/>
                <w:lang w:eastAsia="zh-CN"/>
              </w:rPr>
              <w:t xml:space="preserve"> 周岁及其以上、女年满 </w:t>
            </w:r>
            <w:r>
              <w:rPr>
                <w:sz w:val="24"/>
                <w:lang w:eastAsia="zh-CN"/>
              </w:rPr>
              <w:t>45</w:t>
            </w:r>
            <w:r>
              <w:rPr>
                <w:spacing w:val="-8"/>
                <w:sz w:val="24"/>
                <w:lang w:eastAsia="zh-CN"/>
              </w:rPr>
              <w:t xml:space="preserve"> 周岁及其以上的参保人员，缴费年限</w:t>
            </w:r>
            <w:r>
              <w:rPr>
                <w:sz w:val="24"/>
                <w:lang w:eastAsia="zh-CN"/>
              </w:rPr>
              <w:t>（含视同缴费年限，下同）</w:t>
            </w:r>
            <w:r>
              <w:rPr>
                <w:spacing w:val="-12"/>
                <w:sz w:val="24"/>
                <w:lang w:eastAsia="zh-CN"/>
              </w:rPr>
              <w:t xml:space="preserve">累计满 </w:t>
            </w:r>
            <w:r>
              <w:rPr>
                <w:sz w:val="24"/>
                <w:lang w:eastAsia="zh-CN"/>
              </w:rPr>
              <w:t>15</w:t>
            </w:r>
            <w:r>
              <w:rPr>
                <w:spacing w:val="-7"/>
                <w:sz w:val="24"/>
                <w:lang w:eastAsia="zh-CN"/>
              </w:rPr>
              <w:t xml:space="preserve"> 年及其以上，且符合下列情形之一的，可办理特殊工种退休：（一）</w:t>
            </w:r>
            <w:r>
              <w:rPr>
                <w:spacing w:val="-10"/>
                <w:sz w:val="24"/>
                <w:lang w:eastAsia="zh-CN"/>
              </w:rPr>
              <w:t xml:space="preserve">从事高空或特别繁重体力劳动累计满 </w:t>
            </w:r>
            <w:r>
              <w:rPr>
                <w:sz w:val="24"/>
                <w:lang w:eastAsia="zh-CN"/>
              </w:rPr>
              <w:t>10</w:t>
            </w:r>
            <w:r>
              <w:rPr>
                <w:spacing w:val="-16"/>
                <w:sz w:val="24"/>
                <w:lang w:eastAsia="zh-CN"/>
              </w:rPr>
              <w:t xml:space="preserve"> 年的</w:t>
            </w:r>
            <w:r>
              <w:rPr>
                <w:sz w:val="24"/>
                <w:lang w:eastAsia="zh-CN"/>
              </w:rPr>
              <w:t xml:space="preserve">；（二）从事井下或高温工作， </w:t>
            </w:r>
            <w:r>
              <w:rPr>
                <w:spacing w:val="-2"/>
                <w:sz w:val="24"/>
                <w:lang w:eastAsia="zh-CN"/>
              </w:rPr>
              <w:t xml:space="preserve">或经常在摄氏零度以下低温场所工作，或常年在海拔 </w:t>
            </w:r>
            <w:r>
              <w:rPr>
                <w:sz w:val="24"/>
                <w:lang w:eastAsia="zh-CN"/>
              </w:rPr>
              <w:t>3500</w:t>
            </w:r>
            <w:r>
              <w:rPr>
                <w:spacing w:val="-7"/>
                <w:sz w:val="24"/>
                <w:lang w:eastAsia="zh-CN"/>
              </w:rPr>
              <w:t xml:space="preserve"> 米以上高山、高原地区工作累</w:t>
            </w:r>
            <w:r>
              <w:rPr>
                <w:spacing w:val="-21"/>
                <w:sz w:val="24"/>
                <w:lang w:eastAsia="zh-CN"/>
              </w:rPr>
              <w:t xml:space="preserve">计满 </w:t>
            </w:r>
            <w:r>
              <w:rPr>
                <w:sz w:val="24"/>
                <w:lang w:eastAsia="zh-CN"/>
              </w:rPr>
              <w:t>9</w:t>
            </w:r>
            <w:r>
              <w:rPr>
                <w:spacing w:val="-16"/>
                <w:sz w:val="24"/>
                <w:lang w:eastAsia="zh-CN"/>
              </w:rPr>
              <w:t xml:space="preserve"> 年的</w:t>
            </w:r>
            <w:r>
              <w:rPr>
                <w:sz w:val="24"/>
                <w:lang w:eastAsia="zh-CN"/>
              </w:rPr>
              <w:t>；（三）</w:t>
            </w:r>
            <w:r>
              <w:rPr>
                <w:spacing w:val="-3"/>
                <w:sz w:val="24"/>
                <w:lang w:eastAsia="zh-CN"/>
              </w:rPr>
              <w:t xml:space="preserve">从事其他有害身体健康的工作，或常年在海拔 </w:t>
            </w:r>
            <w:r>
              <w:rPr>
                <w:sz w:val="24"/>
                <w:lang w:eastAsia="zh-CN"/>
              </w:rPr>
              <w:t>4500</w:t>
            </w:r>
            <w:r>
              <w:rPr>
                <w:spacing w:val="-7"/>
                <w:sz w:val="24"/>
                <w:lang w:eastAsia="zh-CN"/>
              </w:rPr>
              <w:t xml:space="preserve"> 米以上高山、高</w:t>
            </w:r>
            <w:r>
              <w:rPr>
                <w:spacing w:val="-12"/>
                <w:sz w:val="24"/>
                <w:lang w:eastAsia="zh-CN"/>
              </w:rPr>
              <w:t xml:space="preserve">原地区工作累计满 </w:t>
            </w:r>
            <w:r>
              <w:rPr>
                <w:sz w:val="24"/>
                <w:lang w:eastAsia="zh-CN"/>
              </w:rPr>
              <w:t>8</w:t>
            </w:r>
            <w:r>
              <w:rPr>
                <w:spacing w:val="-12"/>
                <w:sz w:val="24"/>
                <w:lang w:eastAsia="zh-CN"/>
              </w:rPr>
              <w:t xml:space="preserve"> 年的。</w:t>
            </w:r>
          </w:p>
          <w:p>
            <w:pPr>
              <w:pStyle w:val="14"/>
              <w:snapToGrid w:val="0"/>
              <w:spacing w:before="10"/>
              <w:ind w:left="-3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  <w:r>
              <w:rPr>
                <w:spacing w:val="-2"/>
                <w:sz w:val="24"/>
                <w:lang w:eastAsia="zh-CN"/>
              </w:rPr>
              <w:t xml:space="preserve">.因病或非因工致残，经鉴定完全丧失劳动能力且缴费年限累计满 </w:t>
            </w:r>
            <w:r>
              <w:rPr>
                <w:sz w:val="24"/>
                <w:lang w:eastAsia="zh-CN"/>
              </w:rPr>
              <w:t>15</w:t>
            </w:r>
            <w:r>
              <w:rPr>
                <w:spacing w:val="-8"/>
                <w:sz w:val="24"/>
                <w:lang w:eastAsia="zh-CN"/>
              </w:rPr>
              <w:t xml:space="preserve"> 年及其以上的参保人员，可申请办理病退休。</w:t>
            </w:r>
          </w:p>
          <w:p>
            <w:pPr>
              <w:pStyle w:val="14"/>
              <w:snapToGrid w:val="0"/>
              <w:spacing w:before="12"/>
              <w:ind w:left="-3" w:right="-1" w:firstLine="482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</w:t>
            </w:r>
            <w:r>
              <w:rPr>
                <w:spacing w:val="-4"/>
                <w:sz w:val="24"/>
                <w:lang w:eastAsia="zh-CN"/>
              </w:rPr>
              <w:t xml:space="preserve">.参保单位女职工离开干部或管理岗位两年及其以上、年满 </w:t>
            </w:r>
            <w:r>
              <w:rPr>
                <w:sz w:val="24"/>
                <w:lang w:eastAsia="zh-CN"/>
              </w:rPr>
              <w:t>50</w:t>
            </w:r>
            <w:r>
              <w:rPr>
                <w:spacing w:val="-11"/>
                <w:sz w:val="24"/>
                <w:lang w:eastAsia="zh-CN"/>
              </w:rPr>
              <w:t xml:space="preserve"> 周岁，且缴费年限累计</w:t>
            </w:r>
            <w:r>
              <w:rPr>
                <w:spacing w:val="-30"/>
                <w:sz w:val="24"/>
                <w:lang w:eastAsia="zh-CN"/>
              </w:rPr>
              <w:t xml:space="preserve">满 </w:t>
            </w:r>
            <w:r>
              <w:rPr>
                <w:sz w:val="24"/>
                <w:lang w:eastAsia="zh-CN"/>
              </w:rPr>
              <w:t>15</w:t>
            </w:r>
            <w:r>
              <w:rPr>
                <w:spacing w:val="-7"/>
                <w:sz w:val="24"/>
                <w:lang w:eastAsia="zh-CN"/>
              </w:rPr>
              <w:t xml:space="preserve"> 年及其以上，可申请办理退休。</w:t>
            </w:r>
          </w:p>
          <w:p>
            <w:pPr>
              <w:pStyle w:val="14"/>
              <w:snapToGrid w:val="0"/>
              <w:spacing w:before="12"/>
              <w:ind w:left="-3" w:right="-1" w:firstLine="482"/>
              <w:jc w:val="both"/>
              <w:rPr>
                <w:sz w:val="24"/>
                <w:lang w:eastAsia="zh-CN"/>
              </w:rPr>
            </w:pPr>
            <w:r>
              <w:rPr>
                <w:spacing w:val="-4"/>
                <w:sz w:val="24"/>
                <w:lang w:eastAsia="zh-CN"/>
              </w:rPr>
              <w:t>本人声明：本人已认真阅读上述权益告知，未在本市和重庆市外领取任何养老保险待遇，已如实告知连续工龄</w:t>
            </w:r>
            <w:r>
              <w:rPr>
                <w:sz w:val="24"/>
                <w:lang w:eastAsia="zh-CN"/>
              </w:rPr>
              <w:t>（视同缴费年限</w:t>
            </w:r>
            <w:r>
              <w:rPr>
                <w:spacing w:val="-5"/>
                <w:sz w:val="24"/>
                <w:lang w:eastAsia="zh-CN"/>
              </w:rPr>
              <w:t>）</w:t>
            </w:r>
            <w:r>
              <w:rPr>
                <w:spacing w:val="-2"/>
                <w:sz w:val="24"/>
                <w:lang w:eastAsia="zh-CN"/>
              </w:rPr>
              <w:t>计算的有关情形，自愿申请办理退休，并愿意承担相应的法律责任。</w:t>
            </w:r>
          </w:p>
          <w:p>
            <w:pPr>
              <w:pStyle w:val="14"/>
              <w:tabs>
                <w:tab w:val="left" w:pos="2637"/>
                <w:tab w:val="left" w:pos="4797"/>
                <w:tab w:val="left" w:pos="5517"/>
                <w:tab w:val="left" w:pos="6117"/>
              </w:tabs>
              <w:snapToGrid w:val="0"/>
              <w:spacing w:before="12"/>
              <w:ind w:left="5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申请人：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申请时间：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exact"/>
        </w:trPr>
        <w:tc>
          <w:tcPr>
            <w:tcW w:w="1834" w:type="dxa"/>
            <w:gridSpan w:val="2"/>
          </w:tcPr>
          <w:p>
            <w:pPr>
              <w:pStyle w:val="14"/>
              <w:rPr>
                <w:sz w:val="26"/>
                <w:lang w:eastAsia="zh-CN"/>
              </w:rPr>
            </w:pPr>
          </w:p>
          <w:p>
            <w:pPr>
              <w:pStyle w:val="14"/>
              <w:spacing w:before="2"/>
              <w:rPr>
                <w:sz w:val="18"/>
                <w:lang w:eastAsia="zh-CN"/>
              </w:rPr>
            </w:pPr>
          </w:p>
          <w:p>
            <w:pPr>
              <w:pStyle w:val="14"/>
              <w:ind w:left="189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2396" w:type="dxa"/>
            <w:tcBorders>
              <w:right w:val="nil"/>
            </w:tcBorders>
          </w:tcPr>
          <w:p>
            <w:pPr>
              <w:pStyle w:val="14"/>
              <w:spacing w:before="117"/>
              <w:ind w:left="357"/>
              <w:rPr>
                <w:sz w:val="24"/>
              </w:rPr>
            </w:pPr>
            <w:r>
              <w:rPr>
                <w:sz w:val="24"/>
              </w:rPr>
              <w:t>以上情况属实。</w:t>
            </w:r>
          </w:p>
        </w:tc>
        <w:tc>
          <w:tcPr>
            <w:tcW w:w="1828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ind w:left="353"/>
              <w:rPr>
                <w:sz w:val="24"/>
              </w:rPr>
            </w:pPr>
            <w:r>
              <w:rPr>
                <w:sz w:val="24"/>
              </w:rPr>
              <w:t>经办人：</w:t>
            </w:r>
          </w:p>
        </w:tc>
        <w:tc>
          <w:tcPr>
            <w:tcW w:w="2640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rPr>
                <w:sz w:val="26"/>
                <w:lang w:eastAsia="zh-CN"/>
              </w:rPr>
            </w:pPr>
          </w:p>
          <w:p>
            <w:pPr>
              <w:pStyle w:val="14"/>
              <w:ind w:left="44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申请单位（签章）</w:t>
            </w:r>
          </w:p>
          <w:p>
            <w:pPr>
              <w:pStyle w:val="14"/>
              <w:ind w:left="44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年     月   日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14"/>
              <w:rPr>
                <w:sz w:val="26"/>
                <w:lang w:eastAsia="zh-CN"/>
              </w:rPr>
            </w:pPr>
          </w:p>
          <w:p>
            <w:pPr>
              <w:pStyle w:val="14"/>
              <w:spacing w:before="10"/>
              <w:rPr>
                <w:sz w:val="26"/>
                <w:lang w:eastAsia="zh-CN"/>
              </w:rPr>
            </w:pPr>
          </w:p>
          <w:p>
            <w:pPr>
              <w:pStyle w:val="14"/>
              <w:spacing w:before="1"/>
              <w:ind w:left="218"/>
              <w:rPr>
                <w:sz w:val="24"/>
                <w:lang w:eastAsia="zh-CN"/>
              </w:rPr>
            </w:pPr>
          </w:p>
        </w:tc>
        <w:tc>
          <w:tcPr>
            <w:tcW w:w="1159" w:type="dxa"/>
            <w:tcBorders>
              <w:left w:val="nil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spacing w:before="57"/>
        <w:ind w:left="1542"/>
        <w:rPr>
          <w:sz w:val="15"/>
          <w:lang w:eastAsia="zh-CN"/>
        </w:rPr>
      </w:pPr>
      <w:r>
        <w:rPr>
          <w:sz w:val="24"/>
          <w:lang w:eastAsia="zh-CN"/>
        </w:rPr>
        <w:t>注：本表由参保单位和职工填写或个人参保人员填写，初审单位保存</w:t>
      </w:r>
      <w:r>
        <w:rPr>
          <w:rFonts w:hint="eastAsia"/>
          <w:sz w:val="24"/>
          <w:lang w:eastAsia="zh-CN"/>
        </w:rPr>
        <w:t>。</w:t>
      </w:r>
    </w:p>
    <w:sectPr>
      <w:pgSz w:w="11910" w:h="16840"/>
      <w:pgMar w:top="1300" w:right="1100" w:bottom="1540" w:left="28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9932670</wp:posOffset>
              </wp:positionV>
              <wp:extent cx="22479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8.75pt;margin-top:782.1pt;height:11pt;width:17.7pt;mso-position-horizontal-relative:page;mso-position-vertical-relative:page;z-index:-251658240;mso-width-relative:page;mso-height-relative:page;" filled="f" stroked="f" coordsize="21600,21600" o:gfxdata="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zkCVtsAAAANAQAADwAAAAAA&#10;AAABACAAAAAiAAAAZHJzL2Rvd25yZXYueG1sUEsBAhQAFAAAAAgAh07iQM0qpZS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5B"/>
    <w:rsid w:val="00085707"/>
    <w:rsid w:val="00272073"/>
    <w:rsid w:val="0048750F"/>
    <w:rsid w:val="0049702C"/>
    <w:rsid w:val="00500E11"/>
    <w:rsid w:val="00674D38"/>
    <w:rsid w:val="007057E1"/>
    <w:rsid w:val="00733540"/>
    <w:rsid w:val="007812D2"/>
    <w:rsid w:val="009279EE"/>
    <w:rsid w:val="00A65776"/>
    <w:rsid w:val="00B26233"/>
    <w:rsid w:val="00B551BF"/>
    <w:rsid w:val="00B95C19"/>
    <w:rsid w:val="00CE6F5B"/>
    <w:rsid w:val="00DD721D"/>
    <w:rsid w:val="00DE362D"/>
    <w:rsid w:val="4B5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line="526" w:lineRule="exact"/>
      <w:ind w:left="1721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9">
    <w:name w:val="Heading 2"/>
    <w:basedOn w:val="1"/>
    <w:qFormat/>
    <w:uiPriority w:val="1"/>
    <w:pPr>
      <w:spacing w:line="509" w:lineRule="exact"/>
      <w:ind w:left="648"/>
      <w:outlineLvl w:val="2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customStyle="1" w:styleId="10">
    <w:name w:val="Heading 3"/>
    <w:basedOn w:val="1"/>
    <w:qFormat/>
    <w:uiPriority w:val="1"/>
    <w:pPr>
      <w:ind w:left="374" w:hanging="881"/>
      <w:outlineLvl w:val="3"/>
    </w:pPr>
    <w:rPr>
      <w:sz w:val="32"/>
      <w:szCs w:val="32"/>
    </w:rPr>
  </w:style>
  <w:style w:type="paragraph" w:customStyle="1" w:styleId="11">
    <w:name w:val="Heading 4"/>
    <w:basedOn w:val="1"/>
    <w:qFormat/>
    <w:uiPriority w:val="1"/>
    <w:pPr>
      <w:spacing w:before="57"/>
      <w:ind w:left="1542"/>
      <w:outlineLvl w:val="4"/>
    </w:pPr>
    <w:rPr>
      <w:sz w:val="24"/>
      <w:szCs w:val="24"/>
    </w:rPr>
  </w:style>
  <w:style w:type="paragraph" w:customStyle="1" w:styleId="12">
    <w:name w:val="Heading 5"/>
    <w:basedOn w:val="1"/>
    <w:qFormat/>
    <w:uiPriority w:val="1"/>
    <w:pPr>
      <w:ind w:left="231"/>
      <w:outlineLvl w:val="5"/>
    </w:p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5"/>
    <w:link w:val="4"/>
    <w:semiHidden/>
    <w:qFormat/>
    <w:uiPriority w:val="99"/>
    <w:rPr>
      <w:rFonts w:ascii="方正仿宋_GBK" w:hAnsi="方正仿宋_GBK" w:eastAsia="方正仿宋_GBK" w:cs="方正仿宋_GBK"/>
      <w:sz w:val="18"/>
      <w:szCs w:val="18"/>
    </w:rPr>
  </w:style>
  <w:style w:type="character" w:customStyle="1" w:styleId="16">
    <w:name w:val="页脚 Char"/>
    <w:basedOn w:val="5"/>
    <w:link w:val="3"/>
    <w:semiHidden/>
    <w:qFormat/>
    <w:uiPriority w:val="99"/>
    <w:rPr>
      <w:rFonts w:ascii="方正仿宋_GBK" w:hAnsi="方正仿宋_GBK" w:eastAsia="方正仿宋_GBK" w:cs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1480</Characters>
  <Lines>12</Lines>
  <Paragraphs>3</Paragraphs>
  <TotalTime>1</TotalTime>
  <ScaleCrop>false</ScaleCrop>
  <LinksUpToDate>false</LinksUpToDate>
  <CharactersWithSpaces>1736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2021-10-20T05:52:00Z</dcterms:created>
  <dc:creator>admin</dc:creator>
  <cp:lastModifiedBy>bgs</cp:lastModifiedBy>
  <dcterms:modified xsi:type="dcterms:W3CDTF">2021-10-27T03:29:44Z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LastSaved">
    <vt:filetime>2021-10-01T00:00:00Z</vt:filetime>
  </property>
  <property fmtid="{D5CDD505-2E9C-101B-9397-08002B2CF9AE}" pid="4" name="KSOProductBuildVer">
    <vt:lpwstr>2052-10.8.2.7090</vt:lpwstr>
  </property>
</Properties>
</file>