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Times New Roman" w:eastAsia="方正黑体_GBK"/>
          <w:color w:val="auto"/>
          <w:kern w:val="0"/>
          <w:sz w:val="32"/>
          <w:szCs w:val="32"/>
        </w:rPr>
      </w:pPr>
      <w:r>
        <w:rPr>
          <w:rFonts w:hint="eastAsia" w:ascii="方正黑体_GBK" w:hAnsi="Times New Roman" w:eastAsia="方正黑体_GBK"/>
          <w:color w:val="auto"/>
          <w:kern w:val="0"/>
          <w:sz w:val="32"/>
          <w:szCs w:val="32"/>
        </w:rPr>
        <w:t>附件1</w:t>
      </w:r>
    </w:p>
    <w:p>
      <w:pPr>
        <w:widowControl/>
        <w:spacing w:line="579" w:lineRule="exact"/>
        <w:jc w:val="center"/>
        <w:rPr>
          <w:rFonts w:ascii="Times New Roman" w:hAnsi="Times New Roman" w:eastAsia="方正小标宋_GBK"/>
          <w:color w:val="auto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color w:val="auto"/>
          <w:sz w:val="44"/>
          <w:szCs w:val="44"/>
        </w:rPr>
        <w:t>重庆市老年人能力评估机构申请表</w:t>
      </w:r>
    </w:p>
    <w:bookmarkEnd w:id="0"/>
    <w:tbl>
      <w:tblPr>
        <w:tblStyle w:val="4"/>
        <w:tblpPr w:leftFromText="180" w:rightFromText="180" w:vertAnchor="text" w:horzAnchor="page" w:tblpX="1803" w:tblpY="255"/>
        <w:tblOverlap w:val="never"/>
        <w:tblW w:w="8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2328"/>
        <w:gridCol w:w="1324"/>
        <w:gridCol w:w="2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outlineLvl w:val="0"/>
              <w:rPr>
                <w:rFonts w:ascii="Times New Roman" w:hAnsi="Times New Roman" w:eastAsia="方正仿宋_GBK"/>
                <w:color w:val="auto"/>
                <w:kern w:val="2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方正仿宋_GBK"/>
                <w:color w:val="auto"/>
                <w:kern w:val="2"/>
                <w:sz w:val="28"/>
                <w:szCs w:val="28"/>
                <w:lang w:bidi="ar-SA"/>
              </w:rPr>
              <w:t>机构名称</w:t>
            </w:r>
          </w:p>
        </w:tc>
        <w:tc>
          <w:tcPr>
            <w:tcW w:w="6154" w:type="dxa"/>
            <w:gridSpan w:val="3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outlineLvl w:val="0"/>
              <w:rPr>
                <w:rFonts w:ascii="Times New Roman" w:hAnsi="Times New Roman" w:eastAsia="方正仿宋_GBK"/>
                <w:color w:val="auto"/>
                <w:kern w:val="2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方正仿宋_GBK"/>
                <w:color w:val="auto"/>
                <w:kern w:val="2"/>
                <w:sz w:val="28"/>
                <w:szCs w:val="28"/>
                <w:lang w:bidi="ar-SA"/>
              </w:rPr>
              <w:t>机构类型</w:t>
            </w:r>
          </w:p>
        </w:tc>
        <w:tc>
          <w:tcPr>
            <w:tcW w:w="6154" w:type="dxa"/>
            <w:gridSpan w:val="3"/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outlineLvl w:val="0"/>
              <w:rPr>
                <w:rFonts w:ascii="Times New Roman" w:hAnsi="Times New Roman" w:eastAsia="方正仿宋_GBK"/>
                <w:color w:val="auto"/>
                <w:kern w:val="2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方正仿宋_GBK"/>
                <w:color w:val="auto"/>
                <w:kern w:val="2"/>
                <w:sz w:val="28"/>
                <w:szCs w:val="28"/>
                <w:lang w:bidi="ar-SA"/>
              </w:rPr>
              <w:t xml:space="preserve">□企业         □事业单位       □社会组织  </w:t>
            </w:r>
          </w:p>
          <w:p>
            <w:pPr>
              <w:pStyle w:val="2"/>
              <w:widowControl/>
              <w:spacing w:before="0" w:beforeAutospacing="0" w:after="0" w:afterAutospacing="0" w:line="440" w:lineRule="exact"/>
              <w:outlineLvl w:val="0"/>
              <w:rPr>
                <w:rFonts w:ascii="Times New Roman" w:hAnsi="Times New Roman" w:eastAsia="方正仿宋_GBK"/>
                <w:color w:val="auto"/>
                <w:kern w:val="2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方正仿宋_GBK"/>
                <w:color w:val="auto"/>
                <w:kern w:val="2"/>
                <w:sz w:val="28"/>
                <w:szCs w:val="28"/>
                <w:lang w:bidi="ar-SA"/>
              </w:rPr>
              <w:t>□医疗机构     □长护险定点机构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outlineLvl w:val="0"/>
              <w:rPr>
                <w:rFonts w:ascii="Times New Roman" w:hAnsi="Times New Roman" w:eastAsia="方正仿宋_GBK"/>
                <w:color w:val="auto"/>
                <w:kern w:val="2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方正仿宋_GBK"/>
                <w:color w:val="auto"/>
                <w:kern w:val="2"/>
                <w:sz w:val="28"/>
                <w:szCs w:val="28"/>
                <w:lang w:bidi="ar-SA"/>
              </w:rPr>
              <w:t>统一社会信用代码</w:t>
            </w:r>
          </w:p>
        </w:tc>
        <w:tc>
          <w:tcPr>
            <w:tcW w:w="2328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outlineLvl w:val="0"/>
              <w:rPr>
                <w:rFonts w:ascii="Times New Roman" w:hAnsi="Times New Roman" w:eastAsia="方正仿宋_GBK"/>
                <w:color w:val="auto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1324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outlineLvl w:val="0"/>
              <w:rPr>
                <w:rFonts w:ascii="Times New Roman" w:hAnsi="Times New Roman" w:eastAsia="方正仿宋_GBK"/>
                <w:color w:val="auto"/>
                <w:kern w:val="2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方正仿宋_GBK"/>
                <w:color w:val="auto"/>
                <w:kern w:val="2"/>
                <w:sz w:val="28"/>
                <w:szCs w:val="28"/>
                <w:lang w:bidi="ar-SA"/>
              </w:rPr>
              <w:t>注册地址</w:t>
            </w:r>
          </w:p>
        </w:tc>
        <w:tc>
          <w:tcPr>
            <w:tcW w:w="2502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both"/>
              <w:outlineLvl w:val="0"/>
              <w:rPr>
                <w:rFonts w:ascii="Times New Roman" w:hAnsi="Times New Roman" w:eastAsia="方正仿宋_GBK"/>
                <w:color w:val="auto"/>
                <w:kern w:val="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outlineLvl w:val="0"/>
              <w:rPr>
                <w:rFonts w:ascii="Times New Roman" w:hAnsi="Times New Roman" w:eastAsia="方正仿宋_GBK"/>
                <w:color w:val="auto"/>
                <w:kern w:val="2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方正仿宋_GBK"/>
                <w:color w:val="auto"/>
                <w:kern w:val="2"/>
                <w:sz w:val="28"/>
                <w:szCs w:val="28"/>
                <w:lang w:bidi="ar-SA"/>
              </w:rPr>
              <w:t>法定代表人</w:t>
            </w:r>
          </w:p>
        </w:tc>
        <w:tc>
          <w:tcPr>
            <w:tcW w:w="2328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outlineLvl w:val="0"/>
              <w:rPr>
                <w:rFonts w:ascii="Times New Roman" w:hAnsi="Times New Roman" w:eastAsia="方正仿宋_GBK"/>
                <w:color w:val="auto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13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outlineLvl w:val="0"/>
              <w:rPr>
                <w:rFonts w:ascii="Times New Roman" w:hAnsi="Times New Roman" w:eastAsia="方正仿宋_GBK"/>
                <w:color w:val="auto"/>
                <w:kern w:val="2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方正仿宋_GBK"/>
                <w:color w:val="auto"/>
                <w:spacing w:val="-20"/>
                <w:kern w:val="2"/>
                <w:sz w:val="28"/>
                <w:szCs w:val="28"/>
                <w:lang w:bidi="ar-SA"/>
              </w:rPr>
              <w:t>身份证号码</w:t>
            </w:r>
          </w:p>
        </w:tc>
        <w:tc>
          <w:tcPr>
            <w:tcW w:w="2502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both"/>
              <w:outlineLvl w:val="0"/>
              <w:rPr>
                <w:rFonts w:ascii="Times New Roman" w:hAnsi="Times New Roman" w:eastAsia="方正仿宋_GBK"/>
                <w:color w:val="auto"/>
                <w:kern w:val="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outlineLvl w:val="0"/>
              <w:rPr>
                <w:rFonts w:ascii="Times New Roman" w:hAnsi="Times New Roman" w:eastAsia="方正仿宋_GBK"/>
                <w:color w:val="auto"/>
                <w:kern w:val="2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方正仿宋_GBK"/>
                <w:color w:val="auto"/>
                <w:kern w:val="2"/>
                <w:sz w:val="28"/>
                <w:szCs w:val="28"/>
                <w:lang w:bidi="ar-SA"/>
              </w:rPr>
              <w:t>业务范围</w:t>
            </w:r>
            <w:r>
              <w:rPr>
                <w:rFonts w:ascii="Times New Roman" w:hAnsi="Times New Roman" w:eastAsia="方正仿宋_GBK"/>
                <w:color w:val="auto"/>
                <w:kern w:val="2"/>
                <w:sz w:val="28"/>
                <w:szCs w:val="28"/>
                <w:lang w:bidi="ar-SA"/>
              </w:rPr>
              <w:br w:type="textWrapping"/>
            </w:r>
            <w:r>
              <w:rPr>
                <w:rFonts w:ascii="Times New Roman" w:hAnsi="Times New Roman" w:eastAsia="方正仿宋_GBK"/>
                <w:color w:val="auto"/>
                <w:kern w:val="2"/>
                <w:lang w:bidi="ar-SA"/>
              </w:rPr>
              <w:t>（要求包含“老年人能力评估”相关内容）</w:t>
            </w:r>
          </w:p>
        </w:tc>
        <w:tc>
          <w:tcPr>
            <w:tcW w:w="6154" w:type="dxa"/>
            <w:gridSpan w:val="3"/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outlineLvl w:val="0"/>
              <w:rPr>
                <w:rFonts w:ascii="Times New Roman" w:hAnsi="Times New Roman" w:eastAsia="方正仿宋_GBK"/>
                <w:color w:val="auto"/>
                <w:kern w:val="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outlineLvl w:val="0"/>
              <w:rPr>
                <w:rFonts w:ascii="Times New Roman" w:hAnsi="Times New Roman" w:eastAsia="方正仿宋_GBK"/>
                <w:color w:val="auto"/>
                <w:kern w:val="2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方正仿宋_GBK"/>
                <w:color w:val="auto"/>
                <w:kern w:val="2"/>
                <w:sz w:val="28"/>
                <w:szCs w:val="28"/>
                <w:lang w:bidi="ar-SA"/>
              </w:rPr>
              <w:t>评估人员</w:t>
            </w:r>
          </w:p>
        </w:tc>
        <w:tc>
          <w:tcPr>
            <w:tcW w:w="6154" w:type="dxa"/>
            <w:gridSpan w:val="3"/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both"/>
              <w:outlineLvl w:val="0"/>
              <w:rPr>
                <w:rFonts w:ascii="Times New Roman" w:hAnsi="Times New Roman" w:eastAsia="方正仿宋_GBK"/>
                <w:color w:val="auto"/>
                <w:kern w:val="2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方正仿宋_GBK"/>
                <w:color w:val="auto"/>
                <w:kern w:val="2"/>
                <w:sz w:val="28"/>
                <w:szCs w:val="28"/>
                <w:lang w:bidi="ar-SA"/>
              </w:rPr>
              <w:t>评估人员     人，其中具有医</w:t>
            </w:r>
            <w:r>
              <w:rPr>
                <w:rFonts w:hint="eastAsia" w:ascii="Times New Roman" w:hAnsi="Times New Roman" w:eastAsia="方正仿宋_GBK"/>
                <w:color w:val="auto"/>
                <w:kern w:val="2"/>
                <w:sz w:val="28"/>
                <w:szCs w:val="28"/>
                <w:lang w:bidi="ar-SA"/>
              </w:rPr>
              <w:t>护</w:t>
            </w:r>
            <w:r>
              <w:rPr>
                <w:rFonts w:ascii="Times New Roman" w:hAnsi="Times New Roman" w:eastAsia="方正仿宋_GBK"/>
                <w:color w:val="auto"/>
                <w:kern w:val="2"/>
                <w:sz w:val="28"/>
                <w:szCs w:val="28"/>
                <w:lang w:bidi="ar-SA"/>
              </w:rPr>
              <w:t xml:space="preserve">背景   </w:t>
            </w:r>
            <w:r>
              <w:rPr>
                <w:rFonts w:hint="eastAsia" w:ascii="Times New Roman" w:hAnsi="Times New Roman" w:eastAsia="方正仿宋_GBK"/>
                <w:color w:val="auto"/>
                <w:kern w:val="2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 w:eastAsia="方正仿宋_GBK"/>
                <w:color w:val="auto"/>
                <w:kern w:val="2"/>
                <w:sz w:val="28"/>
                <w:szCs w:val="28"/>
                <w:lang w:bidi="ar-SA"/>
              </w:rPr>
              <w:t>人</w:t>
            </w:r>
            <w:r>
              <w:rPr>
                <w:rFonts w:hint="eastAsia" w:ascii="Times New Roman" w:hAnsi="Times New Roman" w:eastAsia="方正仿宋_GBK"/>
                <w:color w:val="auto"/>
                <w:kern w:val="2"/>
                <w:sz w:val="28"/>
                <w:szCs w:val="28"/>
                <w:lang w:bidi="ar-SA"/>
              </w:rPr>
              <w:t>，评估专家    人</w:t>
            </w:r>
            <w:r>
              <w:rPr>
                <w:rFonts w:ascii="Times New Roman" w:hAnsi="Times New Roman" w:eastAsia="方正仿宋_GBK"/>
                <w:color w:val="auto"/>
                <w:kern w:val="2"/>
                <w:sz w:val="28"/>
                <w:szCs w:val="28"/>
                <w:lang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outlineLvl w:val="0"/>
              <w:rPr>
                <w:rFonts w:ascii="Times New Roman" w:hAnsi="Times New Roman" w:eastAsia="方正仿宋_GBK"/>
                <w:color w:val="auto"/>
                <w:kern w:val="2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评估场所</w:t>
            </w:r>
          </w:p>
        </w:tc>
        <w:tc>
          <w:tcPr>
            <w:tcW w:w="6154" w:type="dxa"/>
            <w:gridSpan w:val="3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 xml:space="preserve">地址： </w:t>
            </w:r>
          </w:p>
          <w:p>
            <w:pPr>
              <w:spacing w:line="440" w:lineRule="exact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 xml:space="preserve">面积：    平方米（独立评估室    ㎡）  </w:t>
            </w:r>
          </w:p>
          <w:p>
            <w:pPr>
              <w:spacing w:line="440" w:lineRule="exact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 xml:space="preserve">无障碍设施：□齐全  □部分  □无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outlineLvl w:val="0"/>
              <w:rPr>
                <w:rFonts w:ascii="Times New Roman" w:hAnsi="Times New Roman" w:eastAsia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服务类型</w:t>
            </w:r>
          </w:p>
        </w:tc>
        <w:tc>
          <w:tcPr>
            <w:tcW w:w="6154" w:type="dxa"/>
            <w:gridSpan w:val="3"/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ind w:firstLine="280" w:firstLineChars="100"/>
              <w:outlineLvl w:val="0"/>
              <w:rPr>
                <w:rFonts w:ascii="Times New Roman" w:hAnsi="Times New Roman" w:eastAsia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□上门评估  □定点评估  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outlineLvl w:val="0"/>
              <w:rPr>
                <w:rFonts w:ascii="Times New Roman" w:hAnsi="Times New Roman" w:eastAsia="方正仿宋_GBK"/>
                <w:color w:val="auto"/>
                <w:kern w:val="2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方正仿宋_GBK"/>
                <w:color w:val="auto"/>
                <w:kern w:val="2"/>
                <w:sz w:val="28"/>
                <w:szCs w:val="28"/>
                <w:lang w:bidi="ar-SA"/>
              </w:rPr>
              <w:t>联系人</w:t>
            </w:r>
          </w:p>
        </w:tc>
        <w:tc>
          <w:tcPr>
            <w:tcW w:w="2328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ind w:firstLine="280" w:firstLineChars="100"/>
              <w:outlineLvl w:val="0"/>
              <w:rPr>
                <w:rFonts w:ascii="Times New Roman" w:hAnsi="Times New Roman" w:eastAsia="方正仿宋_GBK"/>
                <w:color w:val="auto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1324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outlineLvl w:val="0"/>
              <w:rPr>
                <w:rFonts w:ascii="Times New Roman" w:hAnsi="Times New Roman" w:eastAsia="方正仿宋_GBK"/>
                <w:color w:val="auto"/>
                <w:kern w:val="2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方正仿宋_GBK"/>
                <w:color w:val="auto"/>
                <w:kern w:val="2"/>
                <w:sz w:val="28"/>
                <w:szCs w:val="28"/>
                <w:lang w:bidi="ar-SA"/>
              </w:rPr>
              <w:t>联系电话</w:t>
            </w:r>
          </w:p>
        </w:tc>
        <w:tc>
          <w:tcPr>
            <w:tcW w:w="2502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ind w:firstLine="280" w:firstLineChars="100"/>
              <w:outlineLvl w:val="0"/>
              <w:rPr>
                <w:rFonts w:ascii="Times New Roman" w:hAnsi="Times New Roman" w:eastAsia="方正仿宋_GBK"/>
                <w:color w:val="auto"/>
                <w:kern w:val="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outlineLvl w:val="0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其他说明</w:t>
            </w:r>
          </w:p>
        </w:tc>
        <w:tc>
          <w:tcPr>
            <w:tcW w:w="6154" w:type="dxa"/>
            <w:gridSpan w:val="3"/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ind w:firstLine="280" w:firstLineChars="100"/>
              <w:outlineLvl w:val="0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</w:tr>
    </w:tbl>
    <w:p>
      <w:pPr>
        <w:spacing w:line="50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本单位承诺以上所填内容及提交材料真实有效。</w:t>
      </w:r>
    </w:p>
    <w:p>
      <w:pPr>
        <w:wordWrap w:val="0"/>
        <w:spacing w:line="500" w:lineRule="exact"/>
        <w:ind w:firstLine="1280" w:firstLineChars="400"/>
        <w:jc w:val="right"/>
        <w:rPr>
          <w:rFonts w:hint="eastAsia" w:ascii="Times New Roman" w:hAnsi="Times New Roman" w:eastAsia="方正仿宋_GBK"/>
          <w:color w:val="auto"/>
          <w:sz w:val="32"/>
          <w:szCs w:val="32"/>
        </w:rPr>
      </w:pPr>
    </w:p>
    <w:p>
      <w:pPr>
        <w:wordWrap w:val="0"/>
        <w:spacing w:line="500" w:lineRule="exact"/>
        <w:ind w:firstLine="1280" w:firstLineChars="400"/>
        <w:jc w:val="right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 xml:space="preserve">申请单位（盖章）    </w:t>
      </w:r>
    </w:p>
    <w:p>
      <w:pPr>
        <w:jc w:val="center"/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 xml:space="preserve">                          </w:t>
      </w:r>
      <w:r>
        <w:rPr>
          <w:rFonts w:ascii="Times New Roman" w:hAnsi="Times New Roman" w:eastAsia="方正仿宋_GBK"/>
          <w:color w:val="auto"/>
          <w:sz w:val="32"/>
          <w:szCs w:val="32"/>
        </w:rPr>
        <w:t xml:space="preserve">年  月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E5F62"/>
    <w:rsid w:val="5D2E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2025-09-02T01:16:00Z</dcterms:created>
  <dc:creator>Administrator</dc:creator>
  <cp:lastModifiedBy>Administrator</cp:lastModifiedBy>
  <dcterms:modified xsi:type="dcterms:W3CDTF">2025-09-02T01:17:37Z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