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576" w:lineRule="atLeast"/>
        <w:ind w:left="0" w:right="0"/>
        <w:jc w:val="center"/>
        <w:rPr>
          <w:b w:val="0"/>
          <w:bCs w:val="0"/>
          <w:sz w:val="19"/>
          <w:szCs w:val="19"/>
        </w:rPr>
      </w:pPr>
      <w:r>
        <w:rPr>
          <w:rFonts w:ascii="方正仿宋_GBK" w:hAnsi="方正仿宋_GBK" w:eastAsia="方正仿宋_GBK" w:cs="方正仿宋_GBK"/>
          <w:b w:val="0"/>
          <w:bCs w:val="0"/>
          <w:sz w:val="32"/>
          <w:szCs w:val="32"/>
        </w:rPr>
        <w:t>各</w:t>
      </w:r>
      <w:r>
        <w:rPr>
          <w:rFonts w:hint="default" w:ascii="方正仿宋_GBK" w:hAnsi="方正仿宋_GBK" w:eastAsia="方正仿宋_GBK" w:cs="方正仿宋_GBK"/>
          <w:b w:val="0"/>
          <w:bCs w:val="0"/>
          <w:sz w:val="32"/>
          <w:szCs w:val="32"/>
        </w:rPr>
        <w:t>镇人民政府、街道办事处，各备案养老服务机构、各镇街养老服务中心：</w:t>
      </w:r>
    </w:p>
    <w:p>
      <w:pPr>
        <w:pStyle w:val="3"/>
        <w:keepNext w:val="0"/>
        <w:keepLines w:val="0"/>
        <w:widowControl/>
        <w:suppressLineNumbers w:val="0"/>
        <w:spacing w:before="0" w:beforeAutospacing="0" w:after="0" w:afterAutospacing="0" w:line="576" w:lineRule="atLeast"/>
        <w:ind w:left="0" w:right="0" w:firstLine="634"/>
        <w:jc w:val="left"/>
        <w:rPr>
          <w:sz w:val="19"/>
          <w:szCs w:val="19"/>
        </w:rPr>
      </w:pPr>
      <w:r>
        <w:rPr>
          <w:rFonts w:hint="default" w:ascii="方正仿宋_GBK" w:hAnsi="方正仿宋_GBK" w:eastAsia="方正仿宋_GBK" w:cs="方正仿宋_GBK"/>
          <w:color w:val="000000"/>
          <w:sz w:val="32"/>
          <w:szCs w:val="32"/>
        </w:rPr>
        <w:t>为深入贯彻落实市、区关于做好人才工作的重要指示精神，持续推进“冠红岩之名 铸红岩之魂”实践活动，落实“红岩</w:t>
      </w:r>
      <w:r>
        <w:rPr>
          <w:rFonts w:hint="default" w:ascii="Times New Roman" w:hAnsi="Times New Roman" w:eastAsia="宋体" w:cs="Times New Roman"/>
          <w:sz w:val="32"/>
          <w:szCs w:val="32"/>
        </w:rPr>
        <w:t>·</w:t>
      </w:r>
      <w:r>
        <w:rPr>
          <w:rFonts w:hint="default" w:ascii="方正仿宋_GBK" w:hAnsi="方正仿宋_GBK" w:eastAsia="方正仿宋_GBK" w:cs="方正仿宋_GBK"/>
          <w:sz w:val="32"/>
          <w:szCs w:val="32"/>
        </w:rPr>
        <w:t>银龄”守护行动，进一步提升民政领域服务能力，激发广大养老服务人员学习技能、钻研技术的热情，为我区养老产业发展挖掘优秀人才，推动养老服务高质量发展。</w:t>
      </w:r>
      <w:r>
        <w:rPr>
          <w:rFonts w:hint="default" w:ascii="Times New Roman" w:hAnsi="Times New Roman" w:eastAsia="宋体" w:cs="Times New Roman"/>
          <w:sz w:val="32"/>
          <w:szCs w:val="32"/>
        </w:rPr>
        <w:t>4</w:t>
      </w:r>
      <w:r>
        <w:rPr>
          <w:rFonts w:hint="default" w:ascii="方正仿宋_GBK" w:hAnsi="方正仿宋_GBK" w:eastAsia="方正仿宋_GBK" w:cs="方正仿宋_GBK"/>
          <w:color w:val="000000"/>
          <w:sz w:val="32"/>
          <w:szCs w:val="32"/>
        </w:rPr>
        <w:t>月</w:t>
      </w:r>
      <w:r>
        <w:rPr>
          <w:rFonts w:hint="default" w:ascii="Times New Roman" w:hAnsi="Times New Roman" w:eastAsia="宋体" w:cs="Times New Roman"/>
          <w:sz w:val="32"/>
          <w:szCs w:val="32"/>
        </w:rPr>
        <w:t>10</w:t>
      </w:r>
      <w:r>
        <w:rPr>
          <w:rFonts w:hint="default" w:ascii="方正仿宋_GBK" w:hAnsi="方正仿宋_GBK" w:eastAsia="方正仿宋_GBK" w:cs="方正仿宋_GBK"/>
          <w:sz w:val="32"/>
          <w:szCs w:val="32"/>
        </w:rPr>
        <w:t>日至</w:t>
      </w:r>
      <w:r>
        <w:rPr>
          <w:rFonts w:hint="default" w:ascii="Times New Roman" w:hAnsi="Times New Roman" w:eastAsia="宋体" w:cs="Times New Roman"/>
          <w:sz w:val="32"/>
          <w:szCs w:val="32"/>
        </w:rPr>
        <w:t>12</w:t>
      </w:r>
      <w:r>
        <w:rPr>
          <w:rFonts w:hint="default" w:ascii="方正仿宋_GBK" w:hAnsi="方正仿宋_GBK" w:eastAsia="方正仿宋_GBK" w:cs="方正仿宋_GBK"/>
          <w:sz w:val="32"/>
          <w:szCs w:val="32"/>
        </w:rPr>
        <w:t>日</w:t>
      </w:r>
      <w:r>
        <w:rPr>
          <w:rFonts w:hint="default" w:ascii="方正仿宋_GBK" w:hAnsi="方正仿宋_GBK" w:eastAsia="方正仿宋_GBK" w:cs="方正仿宋_GBK"/>
          <w:color w:val="000000"/>
          <w:sz w:val="32"/>
          <w:szCs w:val="32"/>
        </w:rPr>
        <w:t>，由区委宣传部、区民政局、区人力社保局、区总工会、区妇联联合主办，开展了沙坪坝区民政能力提升工程千百计划“红岩</w:t>
      </w:r>
      <w:r>
        <w:rPr>
          <w:rFonts w:hint="default" w:ascii="Times New Roman" w:hAnsi="Times New Roman" w:cs="Times New Roman"/>
          <w:color w:val="000000"/>
          <w:sz w:val="32"/>
          <w:szCs w:val="32"/>
        </w:rPr>
        <w:t>·</w:t>
      </w:r>
      <w:r>
        <w:rPr>
          <w:rFonts w:hint="default" w:ascii="方正仿宋_GBK" w:hAnsi="方正仿宋_GBK" w:eastAsia="方正仿宋_GBK" w:cs="方正仿宋_GBK"/>
          <w:color w:val="000000"/>
          <w:sz w:val="32"/>
          <w:szCs w:val="32"/>
        </w:rPr>
        <w:t>银龄”养老护理员大赛暨“三助”服务技能大赛。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576" w:lineRule="atLeast"/>
        <w:ind w:left="0" w:right="0" w:firstLine="634"/>
        <w:jc w:val="left"/>
      </w:pPr>
      <w:r>
        <w:rPr>
          <w:rFonts w:hint="default" w:ascii="方正仿宋_GBK" w:hAnsi="方正仿宋_GBK" w:eastAsia="方正仿宋_GBK" w:cs="方正仿宋_GBK"/>
          <w:color w:val="000000"/>
          <w:sz w:val="32"/>
          <w:szCs w:val="32"/>
          <w:bdr w:val="none" w:color="auto" w:sz="0" w:space="0"/>
          <w:shd w:val="clear" w:fill="FFFFFF"/>
        </w:rPr>
        <w:t>本次比赛活动共设置养老护理员技能、助餐服务技能、助洁服务技能、助浴服务技能</w:t>
      </w:r>
      <w:r>
        <w:rPr>
          <w:rFonts w:hint="default" w:ascii="Times New Roman" w:hAnsi="Times New Roman" w:eastAsia="宋体" w:cs="Times New Roman"/>
          <w:sz w:val="32"/>
          <w:szCs w:val="32"/>
          <w:bdr w:val="none" w:color="auto" w:sz="0" w:space="0"/>
          <w:shd w:val="clear" w:fill="FFFFFF"/>
        </w:rPr>
        <w:t>4</w:t>
      </w:r>
      <w:r>
        <w:rPr>
          <w:rFonts w:hint="default" w:ascii="方正仿宋_GBK" w:hAnsi="方正仿宋_GBK" w:eastAsia="方正仿宋_GBK" w:cs="方正仿宋_GBK"/>
          <w:sz w:val="32"/>
          <w:szCs w:val="32"/>
          <w:bdr w:val="none" w:color="auto" w:sz="0" w:space="0"/>
          <w:shd w:val="clear" w:fill="FFFFFF"/>
        </w:rPr>
        <w:t>个比赛项目，来自全区各备案养老服务机构的</w:t>
      </w:r>
      <w:r>
        <w:rPr>
          <w:rFonts w:hint="default" w:ascii="Times New Roman" w:hAnsi="Times New Roman" w:eastAsia="宋体" w:cs="Times New Roman"/>
          <w:sz w:val="32"/>
          <w:szCs w:val="32"/>
          <w:bdr w:val="none" w:color="auto" w:sz="0" w:space="0"/>
          <w:shd w:val="clear" w:fill="FFFFFF"/>
        </w:rPr>
        <w:t>80</w:t>
      </w:r>
      <w:r>
        <w:rPr>
          <w:rFonts w:hint="default" w:ascii="方正仿宋_GBK" w:hAnsi="方正仿宋_GBK" w:eastAsia="方正仿宋_GBK" w:cs="方正仿宋_GBK"/>
          <w:sz w:val="32"/>
          <w:szCs w:val="32"/>
          <w:bdr w:val="none" w:color="auto" w:sz="0" w:space="0"/>
          <w:shd w:val="clear" w:fill="FFFFFF"/>
        </w:rPr>
        <w:t>余名相关从业人员参加比赛。经裁判组严格执裁，根据比赛成绩确定了一等奖</w:t>
      </w:r>
      <w:r>
        <w:rPr>
          <w:rFonts w:hint="default" w:ascii="Times New Roman" w:hAnsi="Times New Roman" w:eastAsia="宋体" w:cs="Times New Roman"/>
          <w:sz w:val="32"/>
          <w:szCs w:val="32"/>
          <w:bdr w:val="none" w:color="auto" w:sz="0" w:space="0"/>
          <w:shd w:val="clear" w:fill="FFFFFF"/>
        </w:rPr>
        <w:t>4</w:t>
      </w:r>
      <w:r>
        <w:rPr>
          <w:rFonts w:hint="default" w:ascii="方正仿宋_GBK" w:hAnsi="方正仿宋_GBK" w:eastAsia="方正仿宋_GBK" w:cs="方正仿宋_GBK"/>
          <w:sz w:val="32"/>
          <w:szCs w:val="32"/>
          <w:bdr w:val="none" w:color="auto" w:sz="0" w:space="0"/>
          <w:shd w:val="clear" w:fill="FFFFFF"/>
        </w:rPr>
        <w:t>名、二等奖</w:t>
      </w:r>
      <w:r>
        <w:rPr>
          <w:rFonts w:hint="default" w:ascii="Times New Roman" w:hAnsi="Times New Roman" w:eastAsia="宋体" w:cs="Times New Roman"/>
          <w:sz w:val="32"/>
          <w:szCs w:val="32"/>
          <w:bdr w:val="none" w:color="auto" w:sz="0" w:space="0"/>
          <w:shd w:val="clear" w:fill="FFFFFF"/>
        </w:rPr>
        <w:t>5</w:t>
      </w:r>
      <w:r>
        <w:rPr>
          <w:rFonts w:hint="default" w:ascii="方正仿宋_GBK" w:hAnsi="方正仿宋_GBK" w:eastAsia="方正仿宋_GBK" w:cs="方正仿宋_GBK"/>
          <w:sz w:val="32"/>
          <w:szCs w:val="32"/>
          <w:bdr w:val="none" w:color="auto" w:sz="0" w:space="0"/>
          <w:shd w:val="clear" w:fill="FFFFFF"/>
        </w:rPr>
        <w:t>名、三等奖</w:t>
      </w:r>
      <w:r>
        <w:rPr>
          <w:rFonts w:hint="default" w:ascii="Times New Roman" w:hAnsi="Times New Roman" w:eastAsia="宋体" w:cs="Times New Roman"/>
          <w:sz w:val="32"/>
          <w:szCs w:val="32"/>
          <w:bdr w:val="none" w:color="auto" w:sz="0" w:space="0"/>
          <w:shd w:val="clear" w:fill="FFFFFF"/>
        </w:rPr>
        <w:t>6</w:t>
      </w:r>
      <w:r>
        <w:rPr>
          <w:rFonts w:hint="default" w:ascii="方正仿宋_GBK" w:hAnsi="方正仿宋_GBK" w:eastAsia="方正仿宋_GBK" w:cs="方正仿宋_GBK"/>
          <w:sz w:val="32"/>
          <w:szCs w:val="32"/>
          <w:bdr w:val="none" w:color="auto" w:sz="0" w:space="0"/>
          <w:shd w:val="clear" w:fill="FFFFFF"/>
        </w:rPr>
        <w:t>名和优秀组织奖</w:t>
      </w:r>
      <w:r>
        <w:rPr>
          <w:rFonts w:hint="default" w:ascii="Times New Roman" w:hAnsi="Times New Roman" w:eastAsia="宋体" w:cs="Times New Roman"/>
          <w:sz w:val="32"/>
          <w:szCs w:val="32"/>
          <w:bdr w:val="none" w:color="auto" w:sz="0" w:space="0"/>
          <w:shd w:val="clear" w:fill="FFFFFF"/>
        </w:rPr>
        <w:t>2</w:t>
      </w:r>
      <w:r>
        <w:rPr>
          <w:rFonts w:hint="default" w:ascii="方正仿宋_GBK" w:hAnsi="方正仿宋_GBK" w:eastAsia="方正仿宋_GBK" w:cs="方正仿宋_GBK"/>
          <w:sz w:val="32"/>
          <w:szCs w:val="32"/>
          <w:bdr w:val="none" w:color="auto" w:sz="0" w:space="0"/>
          <w:shd w:val="clear" w:fill="FFFFFF"/>
        </w:rPr>
        <w:t>个。本届大赛充分展示了各参赛机构养老服务从业人员的职业技能水平和良好风貌，激发了全区养老服务从业人员刻苦钻研、勤学奋进、永争先进的积极性。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576" w:lineRule="atLeast"/>
        <w:ind w:left="0" w:right="0" w:firstLine="634"/>
        <w:jc w:val="left"/>
      </w:pPr>
      <w:r>
        <w:rPr>
          <w:rFonts w:hint="default" w:ascii="方正仿宋_GBK" w:hAnsi="方正仿宋_GBK" w:eastAsia="方正仿宋_GBK" w:cs="方正仿宋_GBK"/>
          <w:color w:val="000000"/>
          <w:sz w:val="32"/>
          <w:szCs w:val="32"/>
          <w:bdr w:val="none" w:color="auto" w:sz="0" w:space="0"/>
          <w:shd w:val="clear" w:fill="FFFFFF"/>
        </w:rPr>
        <w:t>为激励先进，树立典型，进一步推动全区养老服务人才队伍建设，现对大赛获奖单位和个人（见附件）予以通报表扬。希望获奖单位和个人珍惜荣誉、再接再厉，充分发挥模范带头作用，传授技能技艺，带动养老行业技能水平整体提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76" w:lineRule="atLeast"/>
        <w:ind w:left="0" w:right="0" w:firstLine="504"/>
        <w:jc w:val="left"/>
      </w:pPr>
    </w:p>
    <w:p>
      <w:pPr>
        <w:pStyle w:val="3"/>
        <w:keepNext w:val="0"/>
        <w:keepLines w:val="0"/>
        <w:widowControl/>
        <w:suppressLineNumbers w:val="0"/>
        <w:spacing w:before="0" w:beforeAutospacing="0" w:after="0" w:afterAutospacing="0" w:line="576" w:lineRule="atLeast"/>
        <w:ind w:left="1598" w:right="0" w:hanging="965"/>
        <w:jc w:val="both"/>
        <w:rPr>
          <w:sz w:val="19"/>
          <w:szCs w:val="19"/>
        </w:rPr>
      </w:pPr>
      <w:r>
        <w:rPr>
          <w:rFonts w:hint="default" w:ascii="方正仿宋_GBK" w:hAnsi="方正仿宋_GBK" w:eastAsia="方正仿宋_GBK" w:cs="方正仿宋_GBK"/>
          <w:color w:val="000000"/>
          <w:sz w:val="32"/>
          <w:szCs w:val="32"/>
        </w:rPr>
        <w:t>附件：沙坪坝区民政能力提升工程千百计划“红岩</w:t>
      </w:r>
      <w:r>
        <w:rPr>
          <w:rFonts w:hint="default" w:ascii="Times New Roman" w:hAnsi="Times New Roman" w:cs="Times New Roman"/>
          <w:color w:val="000000"/>
          <w:sz w:val="32"/>
          <w:szCs w:val="32"/>
        </w:rPr>
        <w:t>·</w:t>
      </w:r>
      <w:r>
        <w:rPr>
          <w:rFonts w:hint="default" w:ascii="方正仿宋_GBK" w:hAnsi="方正仿宋_GBK" w:eastAsia="方正仿宋_GBK" w:cs="方正仿宋_GBK"/>
          <w:color w:val="000000"/>
          <w:sz w:val="32"/>
          <w:szCs w:val="32"/>
        </w:rPr>
        <w:t>银龄”养老护理员大赛暨“三助”服务技能大赛获奖名单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576" w:lineRule="atLeast"/>
        <w:ind w:left="0" w:right="0" w:firstLine="504"/>
        <w:jc w:val="left"/>
      </w:pPr>
    </w:p>
    <w:p>
      <w:pPr>
        <w:pStyle w:val="3"/>
        <w:keepNext w:val="0"/>
        <w:keepLines w:val="0"/>
        <w:widowControl/>
        <w:suppressLineNumbers w:val="0"/>
        <w:spacing w:before="0" w:beforeAutospacing="0" w:after="0" w:afterAutospacing="0" w:line="576" w:lineRule="atLeast"/>
        <w:ind w:left="0" w:right="0" w:firstLine="5213"/>
        <w:jc w:val="right"/>
        <w:rPr>
          <w:sz w:val="19"/>
          <w:szCs w:val="19"/>
        </w:rPr>
      </w:pPr>
      <w:r>
        <w:rPr>
          <w:rFonts w:hint="default" w:ascii="方正仿宋_GBK" w:hAnsi="方正仿宋_GBK" w:eastAsia="方正仿宋_GBK" w:cs="方正仿宋_GBK"/>
          <w:spacing w:val="-24"/>
          <w:sz w:val="32"/>
          <w:szCs w:val="32"/>
        </w:rPr>
        <w:t>重庆市沙坪坝区民政局</w:t>
      </w:r>
    </w:p>
    <w:p>
      <w:pPr>
        <w:pStyle w:val="3"/>
        <w:keepNext w:val="0"/>
        <w:keepLines w:val="0"/>
        <w:widowControl/>
        <w:suppressLineNumbers w:val="0"/>
        <w:spacing w:before="0" w:beforeAutospacing="0" w:after="0" w:afterAutospacing="0" w:line="576" w:lineRule="atLeast"/>
        <w:ind w:left="0" w:right="0" w:firstLine="634"/>
        <w:jc w:val="right"/>
        <w:rPr>
          <w:sz w:val="19"/>
          <w:szCs w:val="19"/>
        </w:rPr>
      </w:pPr>
      <w:r>
        <w:rPr>
          <w:rFonts w:hint="default" w:ascii="Times New Roman" w:hAnsi="Times New Roman" w:cs="Times New Roman"/>
          <w:sz w:val="32"/>
          <w:szCs w:val="32"/>
        </w:rPr>
        <w:t>2023</w:t>
      </w:r>
      <w:r>
        <w:rPr>
          <w:rFonts w:hint="default" w:ascii="方正仿宋_GBK" w:hAnsi="方正仿宋_GBK" w:eastAsia="方正仿宋_GBK" w:cs="方正仿宋_GBK"/>
          <w:sz w:val="32"/>
          <w:szCs w:val="32"/>
        </w:rPr>
        <w:t>年 </w:t>
      </w:r>
      <w:r>
        <w:rPr>
          <w:rFonts w:hint="default" w:ascii="Times New Roman" w:hAnsi="Times New Roman" w:cs="Times New Roman"/>
          <w:sz w:val="32"/>
          <w:szCs w:val="32"/>
        </w:rPr>
        <w:t>4</w:t>
      </w:r>
      <w:r>
        <w:rPr>
          <w:rFonts w:hint="default" w:ascii="方正仿宋_GBK" w:hAnsi="方正仿宋_GBK" w:eastAsia="方正仿宋_GBK" w:cs="方正仿宋_GBK"/>
          <w:sz w:val="32"/>
          <w:szCs w:val="32"/>
        </w:rPr>
        <w:t>月</w:t>
      </w:r>
      <w:r>
        <w:rPr>
          <w:rFonts w:hint="default" w:ascii="Times New Roman" w:hAnsi="Times New Roman" w:cs="Times New Roman"/>
          <w:sz w:val="32"/>
          <w:szCs w:val="32"/>
        </w:rPr>
        <w:t>19</w:t>
      </w:r>
      <w:r>
        <w:rPr>
          <w:rFonts w:hint="default" w:ascii="方正仿宋_GBK" w:hAnsi="方正仿宋_GBK" w:eastAsia="方正仿宋_GBK" w:cs="方正仿宋_GBK"/>
          <w:sz w:val="32"/>
          <w:szCs w:val="32"/>
        </w:rPr>
        <w:t>日</w:t>
      </w:r>
    </w:p>
    <w:p>
      <w:pPr>
        <w:pStyle w:val="2"/>
        <w:keepNext w:val="0"/>
        <w:keepLines w:val="0"/>
        <w:widowControl/>
        <w:suppressLineNumbers w:val="0"/>
        <w:spacing w:line="576" w:lineRule="atLeast"/>
        <w:ind w:left="0" w:firstLine="634"/>
      </w:pPr>
      <w:r>
        <w:rPr>
          <w:rFonts w:hint="default" w:ascii="Times New Roman" w:hAnsi="Times New Roman" w:cs="Times New Roman"/>
          <w:b w:val="0"/>
          <w:bCs w:val="0"/>
          <w:color w:val="000000"/>
          <w:sz w:val="32"/>
          <w:szCs w:val="32"/>
        </w:rPr>
        <w:t>(</w:t>
      </w:r>
      <w:r>
        <w:rPr>
          <w:rFonts w:hint="default" w:ascii="方正仿宋_GBK" w:hAnsi="方正仿宋_GBK" w:eastAsia="方正仿宋_GBK" w:cs="方正仿宋_GBK"/>
          <w:b w:val="0"/>
          <w:bCs w:val="0"/>
          <w:color w:val="000000"/>
          <w:sz w:val="32"/>
          <w:szCs w:val="32"/>
        </w:rPr>
        <w:t>此件公开发布</w:t>
      </w:r>
      <w:r>
        <w:rPr>
          <w:rFonts w:hint="default" w:ascii="Times New Roman" w:hAnsi="Times New Roman" w:cs="Times New Roman"/>
          <w:b w:val="0"/>
          <w:bCs w:val="0"/>
          <w:color w:val="000000"/>
          <w:sz w:val="32"/>
          <w:szCs w:val="32"/>
        </w:rPr>
        <w:t>)</w:t>
      </w:r>
    </w:p>
    <w:p>
      <w:pPr>
        <w:pStyle w:val="2"/>
        <w:keepNext w:val="0"/>
        <w:keepLines w:val="0"/>
        <w:widowControl/>
        <w:suppressLineNumbers w:val="0"/>
      </w:pPr>
      <w:r>
        <w:rPr>
          <w:rFonts w:hint="default" w:ascii="方正仿宋_GBK" w:hAnsi="方正仿宋_GBK" w:eastAsia="方正仿宋_GBK" w:cs="方正仿宋_GBK"/>
          <w:b w:val="0"/>
          <w:bCs w:val="0"/>
          <w:color w:val="000000"/>
          <w:sz w:val="32"/>
          <w:szCs w:val="32"/>
        </w:rPr>
        <w:t>附件</w:t>
      </w:r>
    </w:p>
    <w:p>
      <w:pPr>
        <w:pStyle w:val="3"/>
        <w:keepNext w:val="0"/>
        <w:keepLines w:val="0"/>
        <w:widowControl/>
        <w:suppressLineNumbers w:val="0"/>
        <w:spacing w:before="0" w:beforeAutospacing="0" w:after="0" w:afterAutospacing="0" w:line="576" w:lineRule="atLeast"/>
        <w:ind w:left="0" w:right="0"/>
        <w:jc w:val="center"/>
        <w:rPr>
          <w:sz w:val="19"/>
          <w:szCs w:val="19"/>
        </w:rPr>
      </w:pPr>
      <w:r>
        <w:rPr>
          <w:sz w:val="19"/>
          <w:szCs w:val="19"/>
        </w:rPr>
        <w:t>“</w:t>
      </w:r>
      <w:r>
        <w:rPr>
          <w:rFonts w:ascii="方正小标宋_GBK" w:hAnsi="方正小标宋_GBK" w:eastAsia="方正小标宋_GBK" w:cs="方正小标宋_GBK"/>
          <w:sz w:val="44"/>
          <w:szCs w:val="44"/>
        </w:rPr>
        <w:t>沙坪坝区民政能力提升工程千百计划“红</w:t>
      </w:r>
    </w:p>
    <w:p>
      <w:pPr>
        <w:pStyle w:val="3"/>
        <w:keepNext w:val="0"/>
        <w:keepLines w:val="0"/>
        <w:widowControl/>
        <w:suppressLineNumbers w:val="0"/>
        <w:spacing w:before="0" w:beforeAutospacing="0" w:after="0" w:afterAutospacing="0" w:line="562" w:lineRule="atLeast"/>
        <w:ind w:left="0" w:right="0"/>
        <w:jc w:val="center"/>
        <w:rPr>
          <w:sz w:val="19"/>
          <w:szCs w:val="19"/>
        </w:rPr>
      </w:pPr>
      <w:r>
        <w:rPr>
          <w:rFonts w:hint="default" w:ascii="方正小标宋_GBK" w:hAnsi="方正小标宋_GBK" w:eastAsia="方正小标宋_GBK" w:cs="方正小标宋_GBK"/>
          <w:sz w:val="44"/>
          <w:szCs w:val="44"/>
        </w:rPr>
        <w:t>岩</w:t>
      </w:r>
      <w:r>
        <w:rPr>
          <w:rFonts w:hint="default" w:ascii="Times New Roman" w:hAnsi="Times New Roman" w:cs="Times New Roman"/>
          <w:sz w:val="44"/>
          <w:szCs w:val="44"/>
        </w:rPr>
        <w:t>·</w:t>
      </w:r>
      <w:r>
        <w:rPr>
          <w:rFonts w:hint="default" w:ascii="方正小标宋_GBK" w:hAnsi="方正小标宋_GBK" w:eastAsia="方正小标宋_GBK" w:cs="方正小标宋_GBK"/>
          <w:sz w:val="44"/>
          <w:szCs w:val="44"/>
        </w:rPr>
        <w:t>银龄”养老护理员大赛暨“三助”</w:t>
      </w:r>
    </w:p>
    <w:p>
      <w:pPr>
        <w:pStyle w:val="3"/>
        <w:keepNext w:val="0"/>
        <w:keepLines w:val="0"/>
        <w:widowControl/>
        <w:suppressLineNumbers w:val="0"/>
        <w:spacing w:before="0" w:beforeAutospacing="0" w:after="0" w:afterAutospacing="0" w:line="562" w:lineRule="atLeast"/>
        <w:ind w:left="0" w:right="0"/>
        <w:jc w:val="center"/>
        <w:rPr>
          <w:sz w:val="19"/>
          <w:szCs w:val="19"/>
        </w:rPr>
      </w:pPr>
      <w:r>
        <w:rPr>
          <w:rFonts w:hint="default" w:ascii="方正小标宋_GBK" w:hAnsi="方正小标宋_GBK" w:eastAsia="方正小标宋_GBK" w:cs="方正小标宋_GBK"/>
          <w:sz w:val="44"/>
          <w:szCs w:val="44"/>
        </w:rPr>
        <w:t>服务技能大赛获奖名单</w:t>
      </w:r>
    </w:p>
    <w:p>
      <w:pPr>
        <w:pStyle w:val="2"/>
        <w:keepNext w:val="0"/>
        <w:keepLines w:val="0"/>
        <w:widowControl/>
        <w:suppressLineNumbers w:val="0"/>
        <w:spacing w:after="240" w:afterAutospacing="0" w:line="562" w:lineRule="atLeast"/>
      </w:pPr>
    </w:p>
    <w:p>
      <w:pPr>
        <w:pStyle w:val="3"/>
        <w:keepNext w:val="0"/>
        <w:keepLines w:val="0"/>
        <w:widowControl/>
        <w:suppressLineNumbers w:val="0"/>
        <w:spacing w:before="0" w:beforeAutospacing="0" w:after="0" w:afterAutospacing="0" w:line="562" w:lineRule="atLeast"/>
        <w:ind w:left="0" w:right="0" w:firstLine="634"/>
        <w:rPr>
          <w:sz w:val="19"/>
          <w:szCs w:val="19"/>
        </w:rPr>
      </w:pPr>
      <w:r>
        <w:rPr>
          <w:rFonts w:ascii="方正黑体_GBK" w:hAnsi="方正黑体_GBK" w:eastAsia="方正黑体_GBK" w:cs="方正黑体_GBK"/>
          <w:sz w:val="32"/>
          <w:szCs w:val="32"/>
        </w:rPr>
        <w:t>一、“红岩</w:t>
      </w:r>
      <w:r>
        <w:rPr>
          <w:rFonts w:hint="default" w:ascii="Times New Roman" w:hAnsi="Times New Roman" w:cs="Times New Roman"/>
          <w:sz w:val="32"/>
          <w:szCs w:val="32"/>
        </w:rPr>
        <w:t>·</w:t>
      </w:r>
      <w:r>
        <w:rPr>
          <w:rFonts w:hint="default" w:ascii="方正黑体_GBK" w:hAnsi="方正黑体_GBK" w:eastAsia="方正黑体_GBK" w:cs="方正黑体_GBK"/>
          <w:sz w:val="32"/>
          <w:szCs w:val="32"/>
        </w:rPr>
        <w:t>银龄”养老护理员大赛获奖名单</w:t>
      </w:r>
    </w:p>
    <w:p>
      <w:pPr>
        <w:pStyle w:val="3"/>
        <w:keepNext w:val="0"/>
        <w:keepLines w:val="0"/>
        <w:widowControl/>
        <w:suppressLineNumbers w:val="0"/>
        <w:spacing w:before="0" w:beforeAutospacing="0" w:after="0" w:afterAutospacing="0" w:line="562" w:lineRule="atLeast"/>
        <w:ind w:left="0" w:right="0" w:firstLine="634"/>
        <w:rPr>
          <w:sz w:val="19"/>
          <w:szCs w:val="19"/>
        </w:rPr>
      </w:pPr>
      <w:r>
        <w:rPr>
          <w:rFonts w:ascii="方正楷体_GBK" w:hAnsi="方正楷体_GBK" w:eastAsia="方正楷体_GBK" w:cs="方正楷体_GBK"/>
          <w:sz w:val="32"/>
          <w:szCs w:val="32"/>
        </w:rPr>
        <w:t>一等奖</w:t>
      </w:r>
      <w:r>
        <w:rPr>
          <w:rFonts w:hint="default" w:ascii="方正仿宋_GBK" w:hAnsi="方正仿宋_GBK" w:eastAsia="方正仿宋_GBK" w:cs="方正仿宋_GBK"/>
          <w:sz w:val="32"/>
          <w:szCs w:val="32"/>
        </w:rPr>
        <w:t> 赵红梅（重庆合展天池养老服务有限公司）</w:t>
      </w:r>
    </w:p>
    <w:p>
      <w:pPr>
        <w:pStyle w:val="3"/>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楷体_GBK" w:hAnsi="方正楷体_GBK" w:eastAsia="方正楷体_GBK" w:cs="方正楷体_GBK"/>
          <w:sz w:val="32"/>
          <w:szCs w:val="32"/>
        </w:rPr>
        <w:t>二等奖</w:t>
      </w:r>
      <w:r>
        <w:rPr>
          <w:rFonts w:hint="default" w:ascii="方正仿宋_GBK" w:hAnsi="方正仿宋_GBK" w:eastAsia="方正仿宋_GBK" w:cs="方正仿宋_GBK"/>
          <w:sz w:val="32"/>
          <w:szCs w:val="32"/>
        </w:rPr>
        <w:t>杨娟（重庆合展天池养老服务有限公司）</w:t>
      </w:r>
    </w:p>
    <w:p>
      <w:pPr>
        <w:pStyle w:val="3"/>
        <w:keepNext w:val="0"/>
        <w:keepLines w:val="0"/>
        <w:widowControl/>
        <w:suppressLineNumbers w:val="0"/>
        <w:spacing w:before="0" w:beforeAutospacing="0" w:after="0" w:afterAutospacing="0" w:line="576" w:lineRule="atLeast"/>
        <w:ind w:left="0" w:right="0" w:firstLine="1915"/>
        <w:rPr>
          <w:sz w:val="19"/>
          <w:szCs w:val="19"/>
        </w:rPr>
      </w:pPr>
      <w:r>
        <w:rPr>
          <w:rFonts w:hint="default" w:ascii="方正仿宋_GBK" w:hAnsi="方正仿宋_GBK" w:eastAsia="方正仿宋_GBK" w:cs="方正仿宋_GBK"/>
          <w:sz w:val="32"/>
          <w:szCs w:val="32"/>
        </w:rPr>
        <w:t>林雪飞（丰文街道养老服务中心）</w:t>
      </w:r>
    </w:p>
    <w:p>
      <w:pPr>
        <w:pStyle w:val="3"/>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楷体_GBK" w:hAnsi="方正楷体_GBK" w:eastAsia="方正楷体_GBK" w:cs="方正楷体_GBK"/>
          <w:sz w:val="32"/>
          <w:szCs w:val="32"/>
        </w:rPr>
        <w:t>三等奖</w:t>
      </w:r>
      <w:r>
        <w:rPr>
          <w:rFonts w:hint="default" w:ascii="方正仿宋_GBK" w:hAnsi="方正仿宋_GBK" w:eastAsia="方正仿宋_GBK" w:cs="方正仿宋_GBK"/>
          <w:sz w:val="32"/>
          <w:szCs w:val="32"/>
        </w:rPr>
        <w:t>覃凤（童家桥街道养老服务中心）</w:t>
      </w:r>
    </w:p>
    <w:p>
      <w:pPr>
        <w:pStyle w:val="3"/>
        <w:keepNext w:val="0"/>
        <w:keepLines w:val="0"/>
        <w:widowControl/>
        <w:suppressLineNumbers w:val="0"/>
        <w:spacing w:before="0" w:beforeAutospacing="0" w:after="0" w:afterAutospacing="0" w:line="576" w:lineRule="atLeast"/>
        <w:ind w:left="0" w:right="0" w:firstLine="1915"/>
        <w:rPr>
          <w:sz w:val="19"/>
          <w:szCs w:val="19"/>
        </w:rPr>
      </w:pPr>
      <w:r>
        <w:rPr>
          <w:rFonts w:hint="default" w:ascii="方正仿宋_GBK" w:hAnsi="方正仿宋_GBK" w:eastAsia="方正仿宋_GBK" w:cs="方正仿宋_GBK"/>
          <w:sz w:val="32"/>
          <w:szCs w:val="32"/>
        </w:rPr>
        <w:t>刘奕（小龙坎街道养老服务中心）</w:t>
      </w:r>
    </w:p>
    <w:p>
      <w:pPr>
        <w:pStyle w:val="3"/>
        <w:keepNext w:val="0"/>
        <w:keepLines w:val="0"/>
        <w:widowControl/>
        <w:suppressLineNumbers w:val="0"/>
        <w:spacing w:before="0" w:beforeAutospacing="0" w:after="0" w:afterAutospacing="0" w:line="576" w:lineRule="atLeast"/>
        <w:ind w:left="0" w:right="0" w:firstLine="1915"/>
        <w:rPr>
          <w:sz w:val="19"/>
          <w:szCs w:val="19"/>
        </w:rPr>
      </w:pPr>
      <w:r>
        <w:rPr>
          <w:rFonts w:hint="default" w:ascii="方正仿宋_GBK" w:hAnsi="方正仿宋_GBK" w:eastAsia="方正仿宋_GBK" w:cs="方正仿宋_GBK"/>
          <w:sz w:val="32"/>
          <w:szCs w:val="32"/>
        </w:rPr>
        <w:t>邓瑶（土湾街道养老服务中心）</w:t>
      </w:r>
    </w:p>
    <w:p>
      <w:pPr>
        <w:pStyle w:val="3"/>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黑体_GBK" w:hAnsi="方正黑体_GBK" w:eastAsia="方正黑体_GBK" w:cs="方正黑体_GBK"/>
          <w:sz w:val="32"/>
          <w:szCs w:val="32"/>
        </w:rPr>
        <w:t>二、“红岩</w:t>
      </w:r>
      <w:r>
        <w:rPr>
          <w:rFonts w:hint="default" w:ascii="Times New Roman" w:hAnsi="Times New Roman" w:cs="Times New Roman"/>
          <w:sz w:val="32"/>
          <w:szCs w:val="32"/>
        </w:rPr>
        <w:t>·</w:t>
      </w:r>
      <w:r>
        <w:rPr>
          <w:rFonts w:hint="default" w:ascii="方正黑体_GBK" w:hAnsi="方正黑体_GBK" w:eastAsia="方正黑体_GBK" w:cs="方正黑体_GBK"/>
          <w:sz w:val="32"/>
          <w:szCs w:val="32"/>
        </w:rPr>
        <w:t>银龄”助餐服务技能大赛获奖名单</w:t>
      </w:r>
    </w:p>
    <w:p>
      <w:pPr>
        <w:pStyle w:val="3"/>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楷体_GBK" w:hAnsi="方正楷体_GBK" w:eastAsia="方正楷体_GBK" w:cs="方正楷体_GBK"/>
          <w:sz w:val="32"/>
          <w:szCs w:val="32"/>
        </w:rPr>
        <w:t>一等奖</w:t>
      </w:r>
      <w:r>
        <w:rPr>
          <w:rFonts w:hint="default" w:ascii="方正仿宋_GBK" w:hAnsi="方正仿宋_GBK" w:eastAsia="方正仿宋_GBK" w:cs="方正仿宋_GBK"/>
          <w:sz w:val="32"/>
          <w:szCs w:val="32"/>
        </w:rPr>
        <w:t>罗龙江（土湾街道养老服务中心）</w:t>
      </w:r>
    </w:p>
    <w:p>
      <w:pPr>
        <w:pStyle w:val="3"/>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楷体_GBK" w:hAnsi="方正楷体_GBK" w:eastAsia="方正楷体_GBK" w:cs="方正楷体_GBK"/>
          <w:sz w:val="32"/>
          <w:szCs w:val="32"/>
        </w:rPr>
        <w:t>二等奖</w:t>
      </w:r>
      <w:r>
        <w:rPr>
          <w:rFonts w:hint="default" w:ascii="方正仿宋_GBK" w:hAnsi="方正仿宋_GBK" w:eastAsia="方正仿宋_GBK" w:cs="方正仿宋_GBK"/>
          <w:sz w:val="32"/>
          <w:szCs w:val="32"/>
        </w:rPr>
        <w:t>张南明（区社会福利护养中心）</w:t>
      </w:r>
    </w:p>
    <w:p>
      <w:pPr>
        <w:pStyle w:val="3"/>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楷体_GBK" w:hAnsi="方正楷体_GBK" w:eastAsia="方正楷体_GBK" w:cs="方正楷体_GBK"/>
          <w:sz w:val="32"/>
          <w:szCs w:val="32"/>
        </w:rPr>
        <w:t>三等奖</w:t>
      </w:r>
      <w:r>
        <w:rPr>
          <w:rFonts w:hint="default" w:ascii="方正仿宋_GBK" w:hAnsi="方正仿宋_GBK" w:eastAsia="方正仿宋_GBK" w:cs="方正仿宋_GBK"/>
          <w:sz w:val="32"/>
          <w:szCs w:val="32"/>
        </w:rPr>
        <w:t>康庆帅（石井坡街道养老服务中心）</w:t>
      </w:r>
    </w:p>
    <w:p>
      <w:pPr>
        <w:pStyle w:val="3"/>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黑体_GBK" w:hAnsi="方正黑体_GBK" w:eastAsia="方正黑体_GBK" w:cs="方正黑体_GBK"/>
          <w:sz w:val="32"/>
          <w:szCs w:val="32"/>
        </w:rPr>
        <w:t>三、“红岩</w:t>
      </w:r>
      <w:r>
        <w:rPr>
          <w:rFonts w:hint="default" w:ascii="Times New Roman" w:hAnsi="Times New Roman" w:cs="Times New Roman"/>
          <w:sz w:val="32"/>
          <w:szCs w:val="32"/>
        </w:rPr>
        <w:t>·</w:t>
      </w:r>
      <w:r>
        <w:rPr>
          <w:rFonts w:hint="default" w:ascii="方正黑体_GBK" w:hAnsi="方正黑体_GBK" w:eastAsia="方正黑体_GBK" w:cs="方正黑体_GBK"/>
          <w:sz w:val="32"/>
          <w:szCs w:val="32"/>
        </w:rPr>
        <w:t>银龄”助浴服务技能大赛获奖名单</w:t>
      </w:r>
    </w:p>
    <w:p>
      <w:pPr>
        <w:pStyle w:val="3"/>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楷体_GBK" w:hAnsi="方正楷体_GBK" w:eastAsia="方正楷体_GBK" w:cs="方正楷体_GBK"/>
          <w:sz w:val="32"/>
          <w:szCs w:val="32"/>
        </w:rPr>
        <w:t>一等奖</w:t>
      </w:r>
      <w:r>
        <w:rPr>
          <w:rFonts w:hint="default" w:ascii="方正仿宋_GBK" w:hAnsi="方正仿宋_GBK" w:eastAsia="方正仿宋_GBK" w:cs="方正仿宋_GBK"/>
          <w:sz w:val="32"/>
          <w:szCs w:val="32"/>
        </w:rPr>
        <w:t>周晓青（区社会福利护养中心）</w:t>
      </w:r>
    </w:p>
    <w:p>
      <w:pPr>
        <w:pStyle w:val="3"/>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楷体_GBK" w:hAnsi="方正楷体_GBK" w:eastAsia="方正楷体_GBK" w:cs="方正楷体_GBK"/>
          <w:sz w:val="32"/>
          <w:szCs w:val="32"/>
        </w:rPr>
        <w:t>二等奖</w:t>
      </w:r>
      <w:r>
        <w:rPr>
          <w:rFonts w:hint="default" w:ascii="方正仿宋_GBK" w:hAnsi="方正仿宋_GBK" w:eastAsia="方正仿宋_GBK" w:cs="方正仿宋_GBK"/>
          <w:sz w:val="32"/>
          <w:szCs w:val="32"/>
        </w:rPr>
        <w:t>李顺桂（重庆合展天池养老服务有限公司</w:t>
      </w:r>
      <w:bookmarkStart w:id="0" w:name="_GoBack"/>
      <w:bookmarkEnd w:id="0"/>
      <w:r>
        <w:rPr>
          <w:rFonts w:hint="default" w:ascii="方正仿宋_GBK" w:hAnsi="方正仿宋_GBK" w:eastAsia="方正仿宋_GBK" w:cs="方正仿宋_GBK"/>
          <w:sz w:val="32"/>
          <w:szCs w:val="32"/>
        </w:rPr>
        <w:t>）</w:t>
      </w:r>
    </w:p>
    <w:p>
      <w:pPr>
        <w:pStyle w:val="3"/>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楷体_GBK" w:hAnsi="方正楷体_GBK" w:eastAsia="方正楷体_GBK" w:cs="方正楷体_GBK"/>
          <w:sz w:val="32"/>
          <w:szCs w:val="32"/>
        </w:rPr>
        <w:t>三等奖</w:t>
      </w:r>
      <w:r>
        <w:rPr>
          <w:rFonts w:hint="default" w:ascii="方正仿宋_GBK" w:hAnsi="方正仿宋_GBK" w:eastAsia="方正仿宋_GBK" w:cs="方正仿宋_GBK"/>
          <w:sz w:val="32"/>
          <w:szCs w:val="32"/>
        </w:rPr>
        <w:t>李艳（土湾街道养老服务中心）</w:t>
      </w:r>
    </w:p>
    <w:p>
      <w:pPr>
        <w:pStyle w:val="3"/>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黑体_GBK" w:hAnsi="方正黑体_GBK" w:eastAsia="方正黑体_GBK" w:cs="方正黑体_GBK"/>
          <w:sz w:val="32"/>
          <w:szCs w:val="32"/>
        </w:rPr>
        <w:t>四、“红岩</w:t>
      </w:r>
      <w:r>
        <w:rPr>
          <w:rFonts w:hint="default" w:ascii="Times New Roman" w:hAnsi="Times New Roman" w:cs="Times New Roman"/>
          <w:sz w:val="32"/>
          <w:szCs w:val="32"/>
        </w:rPr>
        <w:t>·</w:t>
      </w:r>
      <w:r>
        <w:rPr>
          <w:rFonts w:hint="default" w:ascii="方正黑体_GBK" w:hAnsi="方正黑体_GBK" w:eastAsia="方正黑体_GBK" w:cs="方正黑体_GBK"/>
          <w:sz w:val="32"/>
          <w:szCs w:val="32"/>
        </w:rPr>
        <w:t>银龄”助洁服务技能大赛获奖名单</w:t>
      </w:r>
    </w:p>
    <w:p>
      <w:pPr>
        <w:pStyle w:val="3"/>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楷体_GBK" w:hAnsi="方正楷体_GBK" w:eastAsia="方正楷体_GBK" w:cs="方正楷体_GBK"/>
          <w:sz w:val="32"/>
          <w:szCs w:val="32"/>
        </w:rPr>
        <w:t>一等奖</w:t>
      </w:r>
      <w:r>
        <w:rPr>
          <w:rFonts w:hint="default" w:ascii="方正仿宋_GBK" w:hAnsi="方正仿宋_GBK" w:eastAsia="方正仿宋_GBK" w:cs="方正仿宋_GBK"/>
          <w:sz w:val="32"/>
          <w:szCs w:val="32"/>
        </w:rPr>
        <w:t>徐静（重庆合展天池养老服务有限公司）</w:t>
      </w:r>
    </w:p>
    <w:p>
      <w:pPr>
        <w:pStyle w:val="3"/>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楷体_GBK" w:hAnsi="方正楷体_GBK" w:eastAsia="方正楷体_GBK" w:cs="方正楷体_GBK"/>
          <w:sz w:val="32"/>
          <w:szCs w:val="32"/>
        </w:rPr>
        <w:t>二等奖</w:t>
      </w:r>
      <w:r>
        <w:rPr>
          <w:rFonts w:hint="default" w:ascii="方正仿宋_GBK" w:hAnsi="方正仿宋_GBK" w:eastAsia="方正仿宋_GBK" w:cs="方正仿宋_GBK"/>
          <w:sz w:val="32"/>
          <w:szCs w:val="32"/>
        </w:rPr>
        <w:t>林义（重庆合展天池养老服务有限公司）</w:t>
      </w:r>
    </w:p>
    <w:p>
      <w:pPr>
        <w:pStyle w:val="3"/>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楷体_GBK" w:hAnsi="方正楷体_GBK" w:eastAsia="方正楷体_GBK" w:cs="方正楷体_GBK"/>
          <w:sz w:val="32"/>
          <w:szCs w:val="32"/>
        </w:rPr>
        <w:t>三等奖</w:t>
      </w:r>
      <w:r>
        <w:rPr>
          <w:rFonts w:hint="default" w:ascii="方正仿宋_GBK" w:hAnsi="方正仿宋_GBK" w:eastAsia="方正仿宋_GBK" w:cs="方正仿宋_GBK"/>
          <w:sz w:val="32"/>
          <w:szCs w:val="32"/>
        </w:rPr>
        <w:t>曾爽（丰文街道养老服务中心）</w:t>
      </w:r>
    </w:p>
    <w:p>
      <w:pPr>
        <w:pStyle w:val="3"/>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黑体_GBK" w:hAnsi="方正黑体_GBK" w:eastAsia="方正黑体_GBK" w:cs="方正黑体_GBK"/>
          <w:sz w:val="32"/>
          <w:szCs w:val="32"/>
        </w:rPr>
        <w:t>五、“红岩</w:t>
      </w:r>
      <w:r>
        <w:rPr>
          <w:rFonts w:hint="default" w:ascii="Times New Roman" w:hAnsi="Times New Roman" w:cs="Times New Roman"/>
          <w:sz w:val="32"/>
          <w:szCs w:val="32"/>
        </w:rPr>
        <w:t>·</w:t>
      </w:r>
      <w:r>
        <w:rPr>
          <w:rFonts w:hint="default" w:ascii="方正黑体_GBK" w:hAnsi="方正黑体_GBK" w:eastAsia="方正黑体_GBK" w:cs="方正黑体_GBK"/>
          <w:sz w:val="32"/>
          <w:szCs w:val="32"/>
        </w:rPr>
        <w:t>银龄”养老护理员大赛暨“三助”服务技能大赛优秀组织奖获奖名单</w:t>
      </w:r>
    </w:p>
    <w:p>
      <w:pPr>
        <w:pStyle w:val="3"/>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楷体_GBK" w:hAnsi="方正楷体_GBK" w:eastAsia="方正楷体_GBK" w:cs="方正楷体_GBK"/>
          <w:sz w:val="32"/>
          <w:szCs w:val="32"/>
        </w:rPr>
        <w:t>优秀组织奖</w:t>
      </w:r>
      <w:r>
        <w:rPr>
          <w:rFonts w:hint="default" w:ascii="方正仿宋_GBK" w:hAnsi="方正仿宋_GBK" w:eastAsia="方正仿宋_GBK" w:cs="方正仿宋_GBK"/>
          <w:sz w:val="32"/>
          <w:szCs w:val="32"/>
        </w:rPr>
        <w:t> 歌乐山街道办事处</w:t>
      </w:r>
    </w:p>
    <w:p>
      <w:pPr>
        <w:pStyle w:val="3"/>
        <w:keepNext w:val="0"/>
        <w:keepLines w:val="0"/>
        <w:widowControl/>
        <w:suppressLineNumbers w:val="0"/>
        <w:spacing w:before="0" w:beforeAutospacing="0" w:after="0" w:afterAutospacing="0" w:line="576" w:lineRule="atLeast"/>
        <w:ind w:left="0" w:right="0" w:firstLine="2563"/>
        <w:rPr>
          <w:sz w:val="19"/>
          <w:szCs w:val="19"/>
        </w:rPr>
      </w:pPr>
      <w:r>
        <w:rPr>
          <w:rFonts w:hint="default" w:ascii="方正仿宋_GBK" w:hAnsi="方正仿宋_GBK" w:eastAsia="方正仿宋_GBK" w:cs="方正仿宋_GBK"/>
          <w:sz w:val="32"/>
          <w:szCs w:val="32"/>
        </w:rPr>
        <w:t>重庆合展天池养老服务有限公司</w:t>
      </w:r>
    </w:p>
    <w:p>
      <w:pPr>
        <w:pStyle w:val="3"/>
        <w:keepNext w:val="0"/>
        <w:keepLines w:val="0"/>
        <w:widowControl/>
        <w:suppressLineNumbers w:val="0"/>
        <w:spacing w:before="0" w:beforeAutospacing="0" w:after="0" w:afterAutospacing="0" w:line="195" w:lineRule="atLeast"/>
        <w:ind w:left="0" w:right="0"/>
        <w:rPr>
          <w:sz w:val="19"/>
          <w:szCs w:val="19"/>
        </w:rPr>
      </w:pPr>
    </w:p>
    <w:p>
      <w:pPr>
        <w:pStyle w:val="3"/>
        <w:keepNext w:val="0"/>
        <w:keepLines w:val="0"/>
        <w:widowControl/>
        <w:suppressLineNumbers w:val="0"/>
        <w:spacing w:before="0" w:beforeAutospacing="0" w:after="0" w:afterAutospacing="0" w:line="315" w:lineRule="atLeast"/>
        <w:ind w:left="0" w:right="0"/>
      </w:pPr>
    </w:p>
    <w:p>
      <w:pPr>
        <w:pStyle w:val="3"/>
        <w:keepNext w:val="0"/>
        <w:keepLines w:val="0"/>
        <w:widowControl/>
        <w:suppressLineNumbers w:val="0"/>
        <w:spacing w:before="0" w:beforeAutospacing="0" w:after="0" w:afterAutospacing="0" w:line="315" w:lineRule="atLeast"/>
        <w:ind w:left="0" w:right="0"/>
      </w:pPr>
    </w:p>
    <w:p>
      <w:pPr>
        <w:pStyle w:val="3"/>
        <w:keepNext w:val="0"/>
        <w:keepLines w:val="0"/>
        <w:widowControl/>
        <w:suppressLineNumbers w:val="0"/>
        <w:spacing w:before="0" w:beforeAutospacing="0" w:after="0" w:afterAutospacing="0" w:line="315"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mQxNTUzNTI2YjJkNzY4MjViMjIwNDE0YjI4ZDUifQ=="/>
  </w:docVars>
  <w:rsids>
    <w:rsidRoot w:val="00000000"/>
    <w:rsid w:val="4F4F6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1072</Words>
  <Characters>1079</Characters>
  <Lines>0</Lines>
  <Paragraphs>0</Paragraphs>
  <TotalTime>0</TotalTime>
  <ScaleCrop>false</ScaleCrop>
  <LinksUpToDate>false</LinksUpToDate>
  <CharactersWithSpaces>1083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2023-11-17T03:02:43Z</dcterms:created>
  <dc:creator>Administrator</dc:creator>
  <cp:lastModifiedBy>Administrator</cp:lastModifiedBy>
  <dcterms:modified xsi:type="dcterms:W3CDTF">2023-11-17T03:02:47Z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2F578D90FBAF43668DA11FF30EC65DC4</vt:lpwstr>
  </property>
</Properties>
</file>