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2B" w:rsidRDefault="00CC232B" w:rsidP="00CC232B">
      <w:pPr>
        <w:pStyle w:val="a3"/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bookmarkStart w:id="0" w:name="_GoBack"/>
      <w:r>
        <w:rPr>
          <w:rFonts w:ascii="方正小标宋_GBK" w:eastAsia="方正小标宋_GBK" w:hAnsi="Times New Roman" w:cs="Times New Roman" w:hint="eastAsia"/>
          <w:color w:val="000000"/>
          <w:sz w:val="30"/>
          <w:szCs w:val="30"/>
        </w:rPr>
        <w:t>重庆市沙坪坝区教育委员会</w:t>
      </w:r>
    </w:p>
    <w:p w:rsidR="00CC232B" w:rsidRDefault="00CC232B" w:rsidP="00CC232B">
      <w:pPr>
        <w:pStyle w:val="a3"/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方正小标宋_GBK" w:eastAsia="方正小标宋_GBK" w:hAnsi="Times New Roman" w:cs="Times New Roman" w:hint="eastAsia"/>
          <w:color w:val="000000"/>
          <w:sz w:val="30"/>
          <w:szCs w:val="30"/>
        </w:rPr>
        <w:t>关于在中小学开展创新创业教育推进大众创业万众创新的实施意见</w:t>
      </w:r>
      <w:r>
        <w:rPr>
          <w:rFonts w:ascii="方正小标宋_GBK" w:eastAsia="方正小标宋_GBK" w:hAnsi="Times New Roman" w:cs="Times New Roman" w:hint="eastAsia"/>
          <w:color w:val="000000"/>
          <w:sz w:val="30"/>
          <w:szCs w:val="30"/>
        </w:rPr>
        <w:t> </w:t>
      </w:r>
    </w:p>
    <w:bookmarkEnd w:id="0"/>
    <w:p w:rsidR="00CC232B" w:rsidRDefault="00CC232B" w:rsidP="00CC232B">
      <w:pPr>
        <w:pStyle w:val="a3"/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为深入实施创新驱动战略，根据《重庆市关于发展众创空间推进大众创业万众创新的实施意见》（渝委办发〔2015〕20号）、《沙坪坝区关于发展众创空间推进大众创业万众创新的实施意见》（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沙委发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〔2015〕7号）精神，推动创业、创新活动在我区中小学深入、蓬勃开展，结合我区实际，特提出以下实施意见。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5"/>
        <w:rPr>
          <w:color w:val="000000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一、指导思想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 w:hint="eastAsia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全面贯彻落实市委、市政府和区委、区政府关于“大众创业、万众创新”的部署要求，以在中小学生中营造创新教育的良好氛围为目标，以激发全社会创新创业活力为主线，以大力开展中小学创新创业系列活动为载体，培养中小学生的创业意识和创新素养，培育社会的创新文化，为满足沙区对创新人才的需求，积淀基础教育的丰厚土壤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5"/>
        <w:rPr>
          <w:color w:val="000000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二、推进措施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 w:hint="eastAsia"/>
          <w:color w:val="000000"/>
          <w:sz w:val="21"/>
          <w:szCs w:val="21"/>
        </w:rPr>
      </w:pP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（一）营造创新创业良好氛围。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全区各中小学可以将创新创业教育活动和校园文化建设有机结合，充分利用校园环境的导向、激励的育人功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lastRenderedPageBreak/>
        <w:t>能，通过报告会、故事分享会、座谈会、主题团（队）日活动等专题活动，通过黑板报、手抄报、宣传栏、墙面装饰等载体进行宣传，在全区中小学生中广泛开展创新创业教育，使学生了解创新创业，引导学生正确了解和认识创新创业，在学生中形成愿意尝试创新，积极尝试创业的良好氛围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（二）开展活动夯实青少年创新创业基础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1. 全面推进中小学</w:t>
      </w:r>
      <w:proofErr w:type="gramStart"/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创客教育</w:t>
      </w:r>
      <w:proofErr w:type="gramEnd"/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工作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加大全区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中小学创客空间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、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创客教室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（工作室）建设力度，开展以3D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创客设计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、物联网应用、智能机器人、程序设计、电脑制作、无人驾驶等新科技教育项目，带动传统科技教育活动项目升级和发展。打造全区青少年科技创新网络活动平台，开展线上与线下科技教育活动，展示、交流青少年科技创新成果和经验，切实增强创新活动的吸引力、感染力和影响力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2. 开展丰富多彩的中小学</w:t>
      </w:r>
      <w:proofErr w:type="gramStart"/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创客教育</w:t>
      </w:r>
      <w:proofErr w:type="gramEnd"/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活动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鼓励全区中小学开展科技特色教育，启动全区中小学科技节系列活动，推进青少年科技创新大赛、中小学电脑制作活动、中小学信息技术创新与实践活动、青少年机器人竞赛、青少年科技模型大赛、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小小创客等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竞赛活动。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3. 举办“创新人才进课堂”活动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lastRenderedPageBreak/>
        <w:t>引进高校和企业优秀创新人才走进中小学课堂，分享自己的奋斗故事，介绍成功经验和创新理念，启发广大中小教师和学生的创新思维，激发学生的创新热情。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4. 成立“中小学创客教育志愿者联盟”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通过成“立中小学创客教育志愿者联盟”，打造一批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名师创客工作室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，凝聚学校、企业中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热心科技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教育事业、有一技之长的教师和技术人员，开发中小学创新教育课程资源，结合校本课程做好创新人才培养。将科技活动列入教学日程，把科技创新活动经常化、教学化、课题化。同时，进一步加强科技教师队伍的建设和管理，做到普及与提高并重，竞赛与培训结合，为中小学科技人才培养提供师资保证。 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5.搭建互联网+青少年</w:t>
      </w:r>
      <w:proofErr w:type="gramStart"/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创客教育</w:t>
      </w:r>
      <w:proofErr w:type="gramEnd"/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平台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建立全区中小学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创客教育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网络平台，积极探索基于互联网个性化学习的青少年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创客教育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新模式。广泛宣传青少年创新创业典型和政策，为全区中小学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小创客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们提供交流展示的平台，激发青年一代积极参与创新创业的巨大活力。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6．组织创新教育科普公益活动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通过创新教育成果巡展、创新竞赛、科技制作评比等方式组织科普社会公益活动，激发学生及家长的创新潜力。同时，联合相关社会单位，把这些优质的创新教育资源推向社会，将创新教育的影响力延伸到社区、街道、广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lastRenderedPageBreak/>
        <w:t>场、商圈等社会人群活动更加频繁的地方。让更多社会成员了解创新，也让更多的群众关心和参与创新。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7．拓展创新教育的空间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创新教育的资源不仅仅局限于中小学校园，还有更多更丰富的社会教育资源可以为中小学实施创新教育服务。要充分发掘学校周边的创新教育资源，积极与各科研院所、各科技公司、各技术企业等合作，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丰富开展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创新活动的内容和形式，拓展学校教育的空间。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8. 做好</w:t>
      </w:r>
      <w:proofErr w:type="gramStart"/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创客教育</w:t>
      </w:r>
      <w:proofErr w:type="gramEnd"/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成果转化和专利申报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制订沙坪坝区基础教育创新成果奖励与转化资助办法，坚持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创客教育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价值为主，在注重学生的科学技术素养和动手实做能力培养的同时，鼓励广大师生参与新技术应用、新产品开发、新市场培育和新业态打造。在优秀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创客项目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具备条件时，积极做好专利申报、成果奖励和转化资助，为全区经济发展注入源源不断的动力和活力。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5"/>
        <w:rPr>
          <w:color w:val="000000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三、组织实施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 w:hint="eastAsia"/>
          <w:color w:val="000000"/>
          <w:sz w:val="21"/>
          <w:szCs w:val="21"/>
        </w:rPr>
      </w:pP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（一）加强组织领导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为了切实推进创新创业教育工作，在区教委成立“中小学双创工作领导小组”。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组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长：蔡道静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lastRenderedPageBreak/>
        <w:t>副组长：马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骁</w:t>
      </w:r>
      <w:proofErr w:type="gramEnd"/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江涛峰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向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斌</w:t>
      </w:r>
      <w:proofErr w:type="gramEnd"/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袁</w:t>
      </w:r>
      <w:proofErr w:type="gramEnd"/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宇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br/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成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员：蒋雪平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林毅敏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杨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民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姚</w:t>
      </w:r>
      <w:proofErr w:type="gramEnd"/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澜</w:t>
      </w:r>
      <w:proofErr w:type="gramEnd"/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杨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笛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176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孙邦龙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刘婷婷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李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颖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张代敏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朱汉君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19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彭寿江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刘登山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李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松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汪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彬</w:t>
      </w:r>
      <w:proofErr w:type="gramEnd"/>
    </w:p>
    <w:p w:rsidR="00CC232B" w:rsidRDefault="00CC232B" w:rsidP="00CC232B">
      <w:pPr>
        <w:pStyle w:val="a3"/>
        <w:spacing w:before="0" w:beforeAutospacing="0" w:after="0" w:afterAutospacing="0" w:line="594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 xml:space="preserve">同时，在区教委成立“中小学双创工作领导小组办公室”。 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主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任：向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斌</w:t>
      </w:r>
      <w:proofErr w:type="gramEnd"/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成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员：李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松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张代敏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朱汉君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刘婷婷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李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颖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汪</w:t>
      </w:r>
      <w:r>
        <w:rPr>
          <w:rStyle w:val="apple-converted-space"/>
          <w:rFonts w:ascii="方正仿宋_GBK" w:eastAsia="方正仿宋_GBK" w:hAnsi="Times New Roman" w:cs="Times New Roman" w:hint="eastAsia"/>
          <w:color w:val="000000"/>
          <w:sz w:val="32"/>
          <w:szCs w:val="32"/>
        </w:rPr>
        <w:t> 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彬</w:t>
      </w:r>
      <w:proofErr w:type="gramEnd"/>
    </w:p>
    <w:p w:rsidR="00CC232B" w:rsidRDefault="00CC232B" w:rsidP="00CC232B">
      <w:pPr>
        <w:pStyle w:val="a3"/>
        <w:spacing w:before="0" w:beforeAutospacing="0" w:after="0" w:afterAutospacing="0" w:line="594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全区各中小学要根据“中小学双创工作领导小组”的总体部署，加强对“双创”教育工作的组织领导，高度重视推进创新创业教育工作，切实抓紧抓好相关安排的落实。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各校要结合学校特色制定具体实施方案，明确目标，落实职责；要认真做好活动前的宣传教育工作，激发学生积极参与的热情，并对每项活动的过程经验进行总结。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（二）加强评估指导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建立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创客教育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专家评估指导小组，明确中小学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创客教育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的目标与任务，定期开展专题研讨、现场调研和评估指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lastRenderedPageBreak/>
        <w:t>导工作，解决全区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创客教育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建设、培训和活动中存在的问题，保证我区中小学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创客教育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的顺利推进。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（三）做好示范引导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通过开展优秀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小创客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、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优秀创客工作者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、优秀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创客空间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等评选活动，以及丰富多样的科技创新比赛等竞赛活动，发掘一批先进个人、先进集体，梳理其优秀事迹，积极推进“双创”工作的开展，营造创新创业的浓厚氛围。</w:t>
      </w:r>
    </w:p>
    <w:p w:rsidR="00CC232B" w:rsidRDefault="00CC232B" w:rsidP="00CC232B">
      <w:pPr>
        <w:pStyle w:val="a3"/>
        <w:spacing w:before="0" w:beforeAutospacing="0" w:after="0" w:afterAutospacing="0" w:line="594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创新是一个民族的灵魂。全区中小学要积极融入“大众创业、万众创新”的时代洪流，把创新教育融入学校工作的方方面面，用创新精神激励学校教育再上台阶，用创新实践孕育国家明天的栋梁。</w:t>
      </w:r>
    </w:p>
    <w:p w:rsidR="00CC232B" w:rsidRDefault="00CC232B" w:rsidP="00CC232B">
      <w:pPr>
        <w:pStyle w:val="a3"/>
        <w:spacing w:before="0" w:beforeAutospacing="0" w:after="0" w:afterAutospacing="0" w:line="360" w:lineRule="atLeast"/>
        <w:jc w:val="right"/>
        <w:rPr>
          <w:rFonts w:ascii="Arial" w:hAnsi="Arial" w:cs="Arial"/>
          <w:color w:val="000000"/>
          <w:sz w:val="27"/>
          <w:szCs w:val="27"/>
        </w:rPr>
      </w:pPr>
    </w:p>
    <w:p w:rsidR="00CC232B" w:rsidRDefault="00CC232B" w:rsidP="00CC232B">
      <w:pPr>
        <w:pStyle w:val="a3"/>
        <w:spacing w:before="0" w:beforeAutospacing="0" w:after="0" w:afterAutospacing="0" w:line="360" w:lineRule="atLeast"/>
        <w:jc w:val="right"/>
        <w:rPr>
          <w:rFonts w:ascii="Arial" w:hAnsi="Arial" w:cs="Arial"/>
          <w:color w:val="000000"/>
          <w:sz w:val="27"/>
          <w:szCs w:val="27"/>
        </w:rPr>
      </w:pPr>
    </w:p>
    <w:p w:rsidR="00CC232B" w:rsidRDefault="00CC232B" w:rsidP="00CC232B">
      <w:pPr>
        <w:pStyle w:val="a3"/>
        <w:spacing w:before="0" w:beforeAutospacing="0" w:after="0" w:afterAutospacing="0" w:line="360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MS Mincho" w:eastAsia="MS Mincho" w:hAnsi="MS Mincho" w:cs="MS Mincho" w:hint="eastAsia"/>
          <w:color w:val="000000"/>
          <w:sz w:val="32"/>
          <w:szCs w:val="32"/>
        </w:rPr>
        <w:t>​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重庆市沙坪坝区教育委员会</w:t>
      </w:r>
    </w:p>
    <w:p w:rsidR="00CC232B" w:rsidRDefault="00CC232B" w:rsidP="00CC232B">
      <w:pPr>
        <w:pStyle w:val="a3"/>
        <w:spacing w:before="0" w:beforeAutospacing="0" w:after="0" w:afterAutospacing="0" w:line="360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2019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年</w:t>
      </w:r>
      <w:r>
        <w:rPr>
          <w:rFonts w:ascii="Times New Roman" w:hAnsi="Times New Roman" w:cs="Times New Roman"/>
          <w:color w:val="000000"/>
          <w:sz w:val="32"/>
          <w:szCs w:val="32"/>
        </w:rPr>
        <w:t>7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月</w:t>
      </w:r>
      <w:r>
        <w:rPr>
          <w:rFonts w:ascii="Times New Roman" w:hAnsi="Times New Roman" w:cs="Times New Roman"/>
          <w:color w:val="000000"/>
          <w:sz w:val="32"/>
          <w:szCs w:val="32"/>
        </w:rPr>
        <w:t>23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日</w:t>
      </w:r>
    </w:p>
    <w:p w:rsidR="00CC232B" w:rsidRDefault="00CC232B" w:rsidP="00CC232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</w:p>
    <w:p w:rsidR="00CC232B" w:rsidRDefault="00CC232B" w:rsidP="00CC232B">
      <w:pPr>
        <w:pStyle w:val="a3"/>
        <w:spacing w:before="0" w:beforeAutospacing="0" w:after="0" w:afterAutospacing="0" w:line="360" w:lineRule="atLeast"/>
        <w:ind w:firstLine="315"/>
        <w:rPr>
          <w:rFonts w:ascii="Arial" w:hAnsi="Arial" w:cs="Arial"/>
          <w:color w:val="000000"/>
          <w:sz w:val="27"/>
          <w:szCs w:val="27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（此件公开发布）</w:t>
      </w:r>
    </w:p>
    <w:p w:rsidR="00243F51" w:rsidRDefault="00243F51"/>
    <w:sectPr w:rsidR="00243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59"/>
    <w:rsid w:val="00243F51"/>
    <w:rsid w:val="00607459"/>
    <w:rsid w:val="00C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7867E-FEAB-4994-972D-B168269F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3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C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>微软中国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2023-11-14T06:57:00Z</dcterms:created>
  <dcterms:modified xsi:type="dcterms:W3CDTF">2023-11-14T06:58:00Z</dcterms:modified>
</cp:coreProperties>
</file>