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EC" w:rsidRDefault="009B7AEC" w:rsidP="009B7AEC">
      <w:pPr>
        <w:pStyle w:val="a5"/>
        <w:spacing w:line="585" w:lineRule="atLeast"/>
        <w:ind w:right="1695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各分局、区县 ( 自治县、市 ) 局 :</w:t>
      </w:r>
    </w:p>
    <w:p w:rsidR="009B7AEC" w:rsidRDefault="009B7AEC" w:rsidP="009B7AEC">
      <w:pPr>
        <w:pStyle w:val="a5"/>
        <w:spacing w:line="600" w:lineRule="atLeast"/>
        <w:ind w:left="105" w:right="15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为认真贯彻落实《重庆市公安局关于贯彻实施〈中华人民共和国居民身份证法〉规范执法行为的通知》 ( 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渝公户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〔2004〕1 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号相关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规定,现就进一步规范更正公民出生日期有关问题作如下通知: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一、依法登记户口项目,不得随意更改公民出生日期</w:t>
      </w:r>
    </w:p>
    <w:p w:rsidR="009B7AEC" w:rsidRDefault="009B7AEC" w:rsidP="009B7AEC">
      <w:pPr>
        <w:pStyle w:val="a5"/>
        <w:spacing w:line="600" w:lineRule="atLeast"/>
        <w:ind w:left="45" w:right="9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户口登记机关应严格规范、正确登记公民出生日期,对公民的出生日期只能进行更正,不得随意更改。公民的出生日期登记及变更,不仅涉及到群众个人的切身利益问题,而且直接关系到《中华人民共和国户口登记条例》和《中华人民共和国居民身份证法》的正确实施,是一项严肃的行政执法行为 。《中华人民共和国户口登记条例》第 17 条规定 “户口登记的内容需要变更或者更正的时候,由户主或者本人向户口登记机关申报,户口登记机关审查属实后予以变更或者更正 ”。《中华人民共和国居民身份证法》第 3 条第 2 款规定 “公民身份号码是每个公民唯一的、终身不变的身份代码,由公安机关按照公民身份号码国家标准编制 ”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。如果对公民的出生日期的更正有失严肃,就不能保证公民身份号码的唯一性和终身不变性。同时 ,《中华人民共和国居民身份证法》第 16 条、 17 条、 18 条、 19 条对公民使用虚假材料骗领居民身份证、人民警察非法变更公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民身份号码等行为应承担的法律责任也作了明确规定。对此 ,必须继续严格执行公安部《关于不得随意更改户口簿出生年月日的通知》 ( 公信传 [86]594 号 ) 中关于 “今后对更改出生年月日的要持慎重态度,原则上不予更改,特殊情况要经过认真调查核实 ”的规定。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二、严格审查核实更正事由及证明材料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对公民申请更正出生日期的,必须坚持</w:t>
      </w: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实事求是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的原则,户口登记机关应对公民提供的证明材料认真进行调查核实,审核、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审批必须层层严格依法把关。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 xml:space="preserve">( </w:t>
      </w:r>
      <w:proofErr w:type="gramStart"/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一</w:t>
      </w:r>
      <w:proofErr w:type="gramEnd"/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 xml:space="preserve"> ) 申请更正出生日期应符合下列事由: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1 、确系公安机关户口登记、管理工作造成公民出生日期差错的 ;</w:t>
      </w:r>
    </w:p>
    <w:p w:rsidR="009B7AEC" w:rsidRDefault="009B7AEC" w:rsidP="009B7AEC">
      <w:pPr>
        <w:pStyle w:val="a5"/>
        <w:spacing w:line="600" w:lineRule="atLeast"/>
        <w:ind w:left="510" w:right="12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 、公民私自涂改《户口簿》而造成出生日期差错的 ;</w:t>
      </w:r>
    </w:p>
    <w:p w:rsidR="009B7AEC" w:rsidRDefault="009B7AEC" w:rsidP="009B7AEC">
      <w:pPr>
        <w:pStyle w:val="a5"/>
        <w:spacing w:line="600" w:lineRule="atLeast"/>
        <w:ind w:left="510" w:right="12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3 、公历与农历换算造成出生日期差错的;</w:t>
      </w:r>
    </w:p>
    <w:p w:rsidR="009B7AEC" w:rsidRDefault="009B7AEC" w:rsidP="009B7AEC">
      <w:pPr>
        <w:pStyle w:val="a5"/>
        <w:spacing w:line="600" w:lineRule="atLeast"/>
        <w:ind w:left="510" w:right="12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4 、有其他原始依据能证明出生日期差错的。</w:t>
      </w:r>
    </w:p>
    <w:p w:rsidR="009B7AEC" w:rsidRDefault="009B7AEC" w:rsidP="009B7AEC">
      <w:pPr>
        <w:pStyle w:val="a5"/>
        <w:spacing w:line="600" w:lineRule="atLeast"/>
        <w:ind w:right="1020"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（二）申请更正出生日期应提供下列相关证明材料:</w:t>
      </w:r>
    </w:p>
    <w:p w:rsidR="009B7AEC" w:rsidRDefault="009B7AEC" w:rsidP="009B7AEC">
      <w:pPr>
        <w:pStyle w:val="a5"/>
        <w:spacing w:line="600" w:lineRule="atLeast"/>
        <w:ind w:left="180" w:right="165"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1、原始依据和证明,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如家谱原始记录,医疗单位原始的《出生医学证明》和产期住院原始记录,所在单位人事、组织、劳资部门提供并人事档案中的原始记载依据及对其更正意见,以及其他能证明出生日期差错的原始证明材料。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2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、因更正出生日期直接关系到公民身份号码的变更,为避免造成重号或一人多号,对经调查属实、拟予更正出生日期的,须经原编码机关核准重新编制公民身份号码后,才予批准更正。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三、严格审批程序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（一）自本通知发文之日起,对公民申请更正出生日期的审批，实行分局、区县 ( 自治县、市 ) 局和市局分级审批制度。</w:t>
      </w:r>
    </w:p>
    <w:p w:rsidR="009B7AEC" w:rsidRDefault="009B7AEC" w:rsidP="009B7AEC">
      <w:pPr>
        <w:pStyle w:val="a5"/>
        <w:spacing w:line="600" w:lineRule="atLeast"/>
        <w:ind w:right="15"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1、分局、区县 ( 自治县、市 ) 局审批。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凡 16 周岁以下 ( 不 包括16周岁) 的公民申请更正出生日期的,须经所在地派出所调查核实，所长签注意见,上报所在地分局、区县 ( 自治县、市 )局户籍科审核，由分管局领导批准同意,方可更正。</w:t>
      </w:r>
    </w:p>
    <w:p w:rsidR="009B7AEC" w:rsidRDefault="009B7AEC" w:rsidP="009B7AEC">
      <w:pPr>
        <w:pStyle w:val="a5"/>
        <w:spacing w:line="600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Style w:val="a6"/>
          <w:rFonts w:ascii="仿宋_GB2312" w:eastAsia="仿宋_GB2312" w:hAnsi="Arial" w:cs="Arial" w:hint="eastAsia"/>
          <w:color w:val="000000"/>
          <w:sz w:val="32"/>
          <w:szCs w:val="32"/>
        </w:rPr>
        <w:t>2 、市局审批。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凡 16 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周岁以上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 xml:space="preserve"> ( 包括 16 周岁 ) 的公民申请更正出生日期的, 须由所在地派出所受理调查核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实,报经所在地分局、区县（自治县、市 ) 局户籍科审核、分管局领导审批、上 报市公安局批准同意后,方可更正。</w:t>
      </w:r>
    </w:p>
    <w:p w:rsidR="009B7AEC" w:rsidRDefault="009B7AEC" w:rsidP="009B7AEC">
      <w:pPr>
        <w:pStyle w:val="a5"/>
        <w:spacing w:line="660" w:lineRule="atLeast"/>
        <w:ind w:right="15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（二）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 </w:t>
      </w:r>
      <w:r>
        <w:rPr>
          <w:rFonts w:ascii="仿宋_GB2312" w:eastAsia="仿宋_GB2312" w:hAnsi="Arial" w:cs="Arial" w:hint="eastAsia"/>
          <w:color w:val="000000"/>
          <w:sz w:val="32"/>
          <w:szCs w:val="32"/>
        </w:rPr>
        <w:t>坚持计算机网络逐级上报审批制度。凡上报市局审批的16周岁以上（包括16周岁）公民申请更正出生日期,在坚持网上逐级上报审批的同时,须逐级上报公民申请更正出生日期的所有书面证明材料。网络未通不能进行</w:t>
      </w:r>
      <w:proofErr w:type="gramStart"/>
      <w:r>
        <w:rPr>
          <w:rFonts w:ascii="仿宋_GB2312" w:eastAsia="仿宋_GB2312" w:hAnsi="Arial" w:cs="Arial" w:hint="eastAsia"/>
          <w:color w:val="000000"/>
          <w:sz w:val="32"/>
          <w:szCs w:val="32"/>
        </w:rPr>
        <w:t>网上审批</w:t>
      </w:r>
      <w:proofErr w:type="gramEnd"/>
      <w:r>
        <w:rPr>
          <w:rFonts w:ascii="仿宋_GB2312" w:eastAsia="仿宋_GB2312" w:hAnsi="Arial" w:cs="Arial" w:hint="eastAsia"/>
          <w:color w:val="000000"/>
          <w:sz w:val="32"/>
          <w:szCs w:val="32"/>
        </w:rPr>
        <w:t>的,须逐级报盘审批。</w:t>
      </w:r>
    </w:p>
    <w:p w:rsidR="009B7AEC" w:rsidRDefault="009B7AEC" w:rsidP="009B7AEC">
      <w:pPr>
        <w:pStyle w:val="a5"/>
        <w:spacing w:line="555" w:lineRule="atLeast"/>
        <w:ind w:right="3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各地在执行中遇到的具体问题,请及时上报市局户政处。</w:t>
      </w:r>
    </w:p>
    <w:p w:rsidR="009B7AEC" w:rsidRDefault="009B7AEC" w:rsidP="009B7AEC">
      <w:pPr>
        <w:pStyle w:val="a5"/>
        <w:spacing w:line="420" w:lineRule="atLeast"/>
        <w:ind w:right="30"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二○○四年十二月十一日</w:t>
      </w:r>
    </w:p>
    <w:p w:rsidR="005D598F" w:rsidRDefault="005D598F">
      <w:bookmarkStart w:id="0" w:name="_GoBack"/>
      <w:bookmarkEnd w:id="0"/>
    </w:p>
    <w:sectPr w:rsidR="005D5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0A" w:rsidRDefault="0055130A" w:rsidP="009B7AEC">
      <w:r>
        <w:separator/>
      </w:r>
    </w:p>
  </w:endnote>
  <w:endnote w:type="continuationSeparator" w:id="0">
    <w:p w:rsidR="0055130A" w:rsidRDefault="0055130A" w:rsidP="009B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0A" w:rsidRDefault="0055130A" w:rsidP="009B7AEC">
      <w:r>
        <w:separator/>
      </w:r>
    </w:p>
  </w:footnote>
  <w:footnote w:type="continuationSeparator" w:id="0">
    <w:p w:rsidR="0055130A" w:rsidRDefault="0055130A" w:rsidP="009B7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EA"/>
    <w:rsid w:val="0055130A"/>
    <w:rsid w:val="005D598F"/>
    <w:rsid w:val="009B7AEC"/>
    <w:rsid w:val="00A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7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7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E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7A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B7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公安分局普通用户</dc:creator>
  <cp:keywords/>
  <dc:description/>
  <cp:lastModifiedBy>公安分局普通用户</cp:lastModifiedBy>
  <cp:revision>2</cp:revision>
  <dcterms:created xsi:type="dcterms:W3CDTF">2022-10-21T03:10:00Z</dcterms:created>
  <dcterms:modified xsi:type="dcterms:W3CDTF">2022-10-21T03:10:00Z</dcterms:modified>
</cp:coreProperties>
</file>