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63" w:rsidRDefault="00BB3263" w:rsidP="00BB3263">
      <w:pPr>
        <w:pStyle w:val="a3"/>
        <w:rPr>
          <w:rFonts w:ascii="微软雅黑" w:eastAsia="微软雅黑" w:hAnsi="微软雅黑"/>
          <w:color w:val="000000"/>
          <w:sz w:val="35"/>
          <w:szCs w:val="35"/>
        </w:rPr>
      </w:pPr>
      <w:r>
        <w:rPr>
          <w:rFonts w:ascii="微软雅黑" w:eastAsia="微软雅黑" w:hAnsi="微软雅黑" w:hint="eastAsia"/>
          <w:color w:val="000000"/>
          <w:sz w:val="35"/>
          <w:szCs w:val="35"/>
        </w:rPr>
        <w:t>其他事项：</w:t>
      </w:r>
    </w:p>
    <w:p w:rsidR="00BB3263" w:rsidRDefault="00BB3263" w:rsidP="00BB3263">
      <w:pPr>
        <w:pStyle w:val="a3"/>
        <w:rPr>
          <w:rFonts w:ascii="微软雅黑" w:eastAsia="微软雅黑" w:hAnsi="微软雅黑" w:hint="eastAsia"/>
          <w:color w:val="000000"/>
          <w:sz w:val="35"/>
          <w:szCs w:val="35"/>
        </w:rPr>
      </w:pPr>
      <w:r>
        <w:rPr>
          <w:rFonts w:ascii="微软雅黑" w:eastAsia="微软雅黑" w:hAnsi="微软雅黑" w:hint="eastAsia"/>
          <w:color w:val="000000"/>
          <w:sz w:val="35"/>
          <w:szCs w:val="35"/>
        </w:rPr>
        <w:t>1.完成时间：</w:t>
      </w:r>
    </w:p>
    <w:p w:rsidR="00BB3263" w:rsidRDefault="00BB3263" w:rsidP="00BB326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35"/>
          <w:szCs w:val="35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2020年10月底前提供初稿，2020年12月完成策划编制工作，并通过采购人组织的部门或专家审查，达到合格标准，形成正式成果</w:t>
      </w:r>
    </w:p>
    <w:p w:rsidR="00BB3263" w:rsidRDefault="00BB3263" w:rsidP="00BB3263">
      <w:pPr>
        <w:pStyle w:val="a3"/>
        <w:rPr>
          <w:rFonts w:ascii="微软雅黑" w:eastAsia="微软雅黑" w:hAnsi="微软雅黑" w:hint="eastAsia"/>
          <w:color w:val="000000"/>
          <w:sz w:val="35"/>
          <w:szCs w:val="35"/>
        </w:rPr>
      </w:pPr>
      <w:r>
        <w:rPr>
          <w:rFonts w:ascii="微软雅黑" w:eastAsia="微软雅黑" w:hAnsi="微软雅黑" w:hint="eastAsia"/>
          <w:color w:val="000000"/>
          <w:sz w:val="35"/>
          <w:szCs w:val="35"/>
        </w:rPr>
        <w:t>2.付款方式：</w:t>
      </w:r>
    </w:p>
    <w:p w:rsidR="00BB3263" w:rsidRDefault="00BB3263" w:rsidP="00BB3263">
      <w:pPr>
        <w:pStyle w:val="a3"/>
        <w:rPr>
          <w:rFonts w:ascii="微软雅黑" w:eastAsia="微软雅黑" w:hAnsi="微软雅黑" w:hint="eastAsia"/>
          <w:color w:val="000000"/>
          <w:sz w:val="35"/>
          <w:szCs w:val="35"/>
        </w:rPr>
      </w:pPr>
      <w:r>
        <w:rPr>
          <w:rFonts w:ascii="微软雅黑" w:eastAsia="微软雅黑" w:hAnsi="微软雅黑" w:hint="eastAsia"/>
          <w:color w:val="000000"/>
        </w:rPr>
        <w:t>    （一）合同签订之后，采购人支付合同价的30%。</w:t>
      </w:r>
    </w:p>
    <w:p w:rsidR="00BB3263" w:rsidRDefault="00BB3263" w:rsidP="00BB3263">
      <w:pPr>
        <w:pStyle w:val="a3"/>
        <w:ind w:firstLine="480"/>
        <w:rPr>
          <w:rFonts w:ascii="微软雅黑" w:eastAsia="微软雅黑" w:hAnsi="微软雅黑" w:hint="eastAsia"/>
          <w:color w:val="000000"/>
          <w:sz w:val="35"/>
          <w:szCs w:val="35"/>
        </w:rPr>
      </w:pPr>
      <w:r>
        <w:rPr>
          <w:rFonts w:ascii="微软雅黑" w:eastAsia="微软雅黑" w:hAnsi="微软雅黑" w:hint="eastAsia"/>
          <w:color w:val="000000"/>
        </w:rPr>
        <w:t>（二）成交供应商提交《沙坪坝区“十四五”重大项目策划报告》初稿，采购人支付合同价的50%。</w:t>
      </w:r>
    </w:p>
    <w:p w:rsidR="00BB3263" w:rsidRDefault="00BB3263" w:rsidP="00BB3263">
      <w:pPr>
        <w:pStyle w:val="a3"/>
        <w:ind w:firstLine="480"/>
        <w:rPr>
          <w:rFonts w:ascii="微软雅黑" w:eastAsia="微软雅黑" w:hAnsi="微软雅黑" w:hint="eastAsia"/>
          <w:color w:val="000000"/>
          <w:sz w:val="35"/>
          <w:szCs w:val="35"/>
        </w:rPr>
      </w:pPr>
      <w:r>
        <w:rPr>
          <w:rFonts w:ascii="微软雅黑" w:eastAsia="微软雅黑" w:hAnsi="微软雅黑" w:hint="eastAsia"/>
          <w:color w:val="000000"/>
        </w:rPr>
        <w:t>（三）成果通过区委区政府审定后，支付合同价的20%。</w:t>
      </w:r>
    </w:p>
    <w:p w:rsidR="00850FAB" w:rsidRPr="00BB3263" w:rsidRDefault="00850FAB">
      <w:bookmarkStart w:id="0" w:name="_GoBack"/>
      <w:bookmarkEnd w:id="0"/>
    </w:p>
    <w:sectPr w:rsidR="00850FAB" w:rsidRPr="00BB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D5"/>
    <w:rsid w:val="006C04D5"/>
    <w:rsid w:val="00850FAB"/>
    <w:rsid w:val="00B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2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2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lyw</dc:creator>
  <cp:keywords/>
  <dc:description/>
  <cp:lastModifiedBy>lyw</cp:lastModifiedBy>
  <cp:revision>2</cp:revision>
  <dcterms:created xsi:type="dcterms:W3CDTF">2020-09-18T09:28:00Z</dcterms:created>
  <dcterms:modified xsi:type="dcterms:W3CDTF">2020-09-18T09:28:00Z</dcterms:modified>
</cp:coreProperties>
</file>